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51DD2D">
      <w:pPr>
        <w:kinsoku w:val="0"/>
        <w:autoSpaceDE w:val="0"/>
        <w:autoSpaceDN w:val="0"/>
        <w:adjustRightInd w:val="0"/>
        <w:snapToGrid w:val="0"/>
        <w:spacing w:before="88" w:line="222" w:lineRule="auto"/>
        <w:ind w:left="115"/>
        <w:jc w:val="left"/>
        <w:textAlignment w:val="baseline"/>
        <w:rPr>
          <w:rFonts w:ascii="Times New Roman" w:hAnsi="Times New Roman" w:eastAsia="Times New Roman" w:cs="Times New Roman"/>
          <w:snapToGrid w:val="0"/>
          <w:color w:val="000000"/>
          <w:spacing w:val="2"/>
          <w:kern w:val="0"/>
          <w:sz w:val="27"/>
          <w:szCs w:val="27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2"/>
          <w:kern w:val="0"/>
          <w:sz w:val="27"/>
          <w:szCs w:val="27"/>
          <w:lang w:val="en-US" w:eastAsia="en-US" w:bidi="ar-SA"/>
        </w:rPr>
        <w:t>附件</w:t>
      </w:r>
      <w:r>
        <w:rPr>
          <w:rFonts w:ascii="Times New Roman" w:hAnsi="Times New Roman" w:eastAsia="Times New Roman" w:cs="Times New Roman"/>
          <w:snapToGrid w:val="0"/>
          <w:color w:val="000000"/>
          <w:spacing w:val="2"/>
          <w:kern w:val="0"/>
          <w:sz w:val="27"/>
          <w:szCs w:val="27"/>
          <w:lang w:val="en-US" w:eastAsia="en-US" w:bidi="ar-SA"/>
        </w:rPr>
        <w:t>1</w:t>
      </w:r>
      <w:bookmarkStart w:id="0" w:name="_GoBack"/>
      <w:bookmarkEnd w:id="0"/>
    </w:p>
    <w:p w14:paraId="19925B9A">
      <w:pPr>
        <w:kinsoku w:val="0"/>
        <w:autoSpaceDE w:val="0"/>
        <w:autoSpaceDN w:val="0"/>
        <w:adjustRightInd w:val="0"/>
        <w:snapToGrid w:val="0"/>
        <w:spacing w:before="88" w:line="222" w:lineRule="auto"/>
        <w:ind w:left="115"/>
        <w:jc w:val="center"/>
        <w:textAlignment w:val="baseline"/>
        <w:rPr>
          <w:rFonts w:ascii="宋体" w:hAnsi="宋体" w:eastAsia="宋体" w:cs="宋体"/>
          <w:snapToGrid w:val="0"/>
          <w:color w:val="000000"/>
          <w:kern w:val="0"/>
          <w:sz w:val="37"/>
          <w:szCs w:val="37"/>
          <w:lang w:eastAsia="en-US"/>
        </w:rPr>
      </w:pPr>
      <w:r>
        <w:rPr>
          <w:rFonts w:ascii="宋体" w:hAnsi="宋体" w:eastAsia="宋体" w:cs="宋体"/>
          <w:b/>
          <w:bCs/>
          <w:snapToGrid w:val="0"/>
          <w:color w:val="000000"/>
          <w:kern w:val="0"/>
          <w:sz w:val="37"/>
          <w:szCs w:val="37"/>
          <w:lang w:eastAsia="en-US"/>
        </w:rPr>
        <w:t>集贸市场微型消防站建设工作统计表</w:t>
      </w:r>
    </w:p>
    <w:p w14:paraId="063F1754">
      <w:pPr>
        <w:widowControl/>
        <w:kinsoku w:val="0"/>
        <w:autoSpaceDE w:val="0"/>
        <w:autoSpaceDN w:val="0"/>
        <w:adjustRightInd w:val="0"/>
        <w:snapToGrid w:val="0"/>
        <w:spacing w:before="20" w:line="222" w:lineRule="auto"/>
        <w:ind w:left="115" w:firstLine="1320" w:firstLineChars="500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26"/>
          <w:szCs w:val="26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2"/>
          <w:kern w:val="0"/>
          <w:sz w:val="26"/>
          <w:szCs w:val="26"/>
          <w:lang w:eastAsia="en-US"/>
        </w:rPr>
        <w:t>县市区                                                      时间：</w:t>
      </w:r>
    </w:p>
    <w:p w14:paraId="62B56A68">
      <w:pPr>
        <w:widowControl/>
        <w:kinsoku w:val="0"/>
        <w:autoSpaceDE w:val="0"/>
        <w:autoSpaceDN w:val="0"/>
        <w:adjustRightInd w:val="0"/>
        <w:snapToGrid w:val="0"/>
        <w:spacing w:line="42" w:lineRule="exact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4"/>
        <w:tblW w:w="1234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"/>
        <w:gridCol w:w="2338"/>
        <w:gridCol w:w="3058"/>
        <w:gridCol w:w="2947"/>
        <w:gridCol w:w="3042"/>
      </w:tblGrid>
      <w:tr w14:paraId="610D55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964" w:type="dxa"/>
            <w:vAlign w:val="top"/>
          </w:tcPr>
          <w:p w14:paraId="7898A34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17" w:line="221" w:lineRule="auto"/>
              <w:ind w:left="20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27"/>
                <w:szCs w:val="27"/>
                <w:lang w:eastAsia="en-US"/>
              </w:rPr>
              <w:t>序号</w:t>
            </w:r>
          </w:p>
        </w:tc>
        <w:tc>
          <w:tcPr>
            <w:tcW w:w="2338" w:type="dxa"/>
            <w:vAlign w:val="top"/>
          </w:tcPr>
          <w:p w14:paraId="71F88BC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17" w:line="220" w:lineRule="auto"/>
              <w:ind w:left="63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eastAsia="en-US"/>
              </w:rPr>
              <w:t>单位名称</w:t>
            </w:r>
          </w:p>
        </w:tc>
        <w:tc>
          <w:tcPr>
            <w:tcW w:w="3058" w:type="dxa"/>
            <w:vAlign w:val="top"/>
          </w:tcPr>
          <w:p w14:paraId="7DB6478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9" w:line="229" w:lineRule="auto"/>
              <w:ind w:left="128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7"/>
                <w:szCs w:val="27"/>
                <w:lang w:eastAsia="en-US"/>
              </w:rPr>
              <w:t>地址</w:t>
            </w:r>
          </w:p>
        </w:tc>
        <w:tc>
          <w:tcPr>
            <w:tcW w:w="2947" w:type="dxa"/>
            <w:vAlign w:val="top"/>
          </w:tcPr>
          <w:p w14:paraId="0E838E4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16" w:line="219" w:lineRule="auto"/>
              <w:ind w:left="27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7"/>
                <w:szCs w:val="27"/>
                <w:lang w:eastAsia="en-US"/>
              </w:rPr>
              <w:t>消防安全责任人姓名</w:t>
            </w:r>
          </w:p>
        </w:tc>
        <w:tc>
          <w:tcPr>
            <w:tcW w:w="3042" w:type="dxa"/>
            <w:vAlign w:val="top"/>
          </w:tcPr>
          <w:p w14:paraId="429ED76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16" w:line="219" w:lineRule="auto"/>
              <w:ind w:left="20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7"/>
                <w:szCs w:val="27"/>
                <w:lang w:eastAsia="en-US"/>
              </w:rPr>
              <w:t>消防安全责任人电话</w:t>
            </w:r>
          </w:p>
        </w:tc>
      </w:tr>
      <w:tr w14:paraId="7AF5F3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964" w:type="dxa"/>
            <w:vAlign w:val="top"/>
          </w:tcPr>
          <w:p w14:paraId="19F3B15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8" w:line="226" w:lineRule="auto"/>
              <w:ind w:left="40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eastAsia="en-US"/>
              </w:rPr>
              <w:t>1</w:t>
            </w:r>
          </w:p>
        </w:tc>
        <w:tc>
          <w:tcPr>
            <w:tcW w:w="2338" w:type="dxa"/>
            <w:vAlign w:val="top"/>
          </w:tcPr>
          <w:p w14:paraId="1297E3A2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058" w:type="dxa"/>
            <w:vAlign w:val="top"/>
          </w:tcPr>
          <w:p w14:paraId="1E9215F1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947" w:type="dxa"/>
            <w:vAlign w:val="top"/>
          </w:tcPr>
          <w:p w14:paraId="381D03AB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042" w:type="dxa"/>
            <w:vAlign w:val="top"/>
          </w:tcPr>
          <w:p w14:paraId="4A858FB1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66F231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964" w:type="dxa"/>
            <w:vAlign w:val="top"/>
          </w:tcPr>
          <w:p w14:paraId="08FB4BA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9" w:line="225" w:lineRule="auto"/>
              <w:ind w:left="40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eastAsia="en-US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7"/>
                <w:szCs w:val="27"/>
                <w:lang w:eastAsia="en-US"/>
              </w:rPr>
              <w:t>2</w:t>
            </w:r>
          </w:p>
        </w:tc>
        <w:tc>
          <w:tcPr>
            <w:tcW w:w="2338" w:type="dxa"/>
            <w:vAlign w:val="top"/>
          </w:tcPr>
          <w:p w14:paraId="112B5CDD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058" w:type="dxa"/>
            <w:vAlign w:val="top"/>
          </w:tcPr>
          <w:p w14:paraId="761FBB0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947" w:type="dxa"/>
            <w:vAlign w:val="top"/>
          </w:tcPr>
          <w:p w14:paraId="4532A0F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042" w:type="dxa"/>
            <w:vAlign w:val="top"/>
          </w:tcPr>
          <w:p w14:paraId="0F2BB1AC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089ECC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  <w:jc w:val="center"/>
        </w:trPr>
        <w:tc>
          <w:tcPr>
            <w:tcW w:w="964" w:type="dxa"/>
            <w:vAlign w:val="top"/>
          </w:tcPr>
          <w:p w14:paraId="3BE2E199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338" w:type="dxa"/>
            <w:vAlign w:val="top"/>
          </w:tcPr>
          <w:p w14:paraId="75F73632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058" w:type="dxa"/>
            <w:vAlign w:val="top"/>
          </w:tcPr>
          <w:p w14:paraId="7E1F2D7D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947" w:type="dxa"/>
            <w:vAlign w:val="top"/>
          </w:tcPr>
          <w:p w14:paraId="50511E70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042" w:type="dxa"/>
            <w:vAlign w:val="top"/>
          </w:tcPr>
          <w:p w14:paraId="7EEA337F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09CF66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964" w:type="dxa"/>
            <w:vAlign w:val="top"/>
          </w:tcPr>
          <w:p w14:paraId="2DDB28F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338" w:type="dxa"/>
            <w:vAlign w:val="top"/>
          </w:tcPr>
          <w:p w14:paraId="5FEF411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058" w:type="dxa"/>
            <w:vAlign w:val="top"/>
          </w:tcPr>
          <w:p w14:paraId="7060BCD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947" w:type="dxa"/>
            <w:vAlign w:val="top"/>
          </w:tcPr>
          <w:p w14:paraId="5C5A5F9B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042" w:type="dxa"/>
            <w:vAlign w:val="top"/>
          </w:tcPr>
          <w:p w14:paraId="53CCC407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52672A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964" w:type="dxa"/>
            <w:vAlign w:val="top"/>
          </w:tcPr>
          <w:p w14:paraId="0E419E0F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338" w:type="dxa"/>
            <w:vAlign w:val="top"/>
          </w:tcPr>
          <w:p w14:paraId="3DBCA566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058" w:type="dxa"/>
            <w:vAlign w:val="top"/>
          </w:tcPr>
          <w:p w14:paraId="653DA29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947" w:type="dxa"/>
            <w:vAlign w:val="top"/>
          </w:tcPr>
          <w:p w14:paraId="4D1B3D19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042" w:type="dxa"/>
            <w:vAlign w:val="top"/>
          </w:tcPr>
          <w:p w14:paraId="0380177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67FD88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64" w:type="dxa"/>
            <w:vAlign w:val="top"/>
          </w:tcPr>
          <w:p w14:paraId="7A3DD4EB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338" w:type="dxa"/>
            <w:vAlign w:val="top"/>
          </w:tcPr>
          <w:p w14:paraId="5BEAC41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058" w:type="dxa"/>
            <w:vAlign w:val="top"/>
          </w:tcPr>
          <w:p w14:paraId="6AC9234E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947" w:type="dxa"/>
            <w:vAlign w:val="top"/>
          </w:tcPr>
          <w:p w14:paraId="7B61516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042" w:type="dxa"/>
            <w:vAlign w:val="top"/>
          </w:tcPr>
          <w:p w14:paraId="6DF3C76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4D6BB1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964" w:type="dxa"/>
            <w:vAlign w:val="top"/>
          </w:tcPr>
          <w:p w14:paraId="7B8FF244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338" w:type="dxa"/>
            <w:vAlign w:val="top"/>
          </w:tcPr>
          <w:p w14:paraId="59E3C92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058" w:type="dxa"/>
            <w:vAlign w:val="top"/>
          </w:tcPr>
          <w:p w14:paraId="3EF152C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947" w:type="dxa"/>
            <w:vAlign w:val="top"/>
          </w:tcPr>
          <w:p w14:paraId="24972AC3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042" w:type="dxa"/>
            <w:vAlign w:val="top"/>
          </w:tcPr>
          <w:p w14:paraId="14FC1307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0B57B7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964" w:type="dxa"/>
            <w:vAlign w:val="top"/>
          </w:tcPr>
          <w:p w14:paraId="4EA284EE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338" w:type="dxa"/>
            <w:vAlign w:val="top"/>
          </w:tcPr>
          <w:p w14:paraId="48D62B04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058" w:type="dxa"/>
            <w:vAlign w:val="top"/>
          </w:tcPr>
          <w:p w14:paraId="7E861381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947" w:type="dxa"/>
            <w:vAlign w:val="top"/>
          </w:tcPr>
          <w:p w14:paraId="1CDA995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042" w:type="dxa"/>
            <w:vAlign w:val="top"/>
          </w:tcPr>
          <w:p w14:paraId="08C4FBB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4167DB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964" w:type="dxa"/>
            <w:vAlign w:val="top"/>
          </w:tcPr>
          <w:p w14:paraId="63C12465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338" w:type="dxa"/>
            <w:vAlign w:val="top"/>
          </w:tcPr>
          <w:p w14:paraId="20498B93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058" w:type="dxa"/>
            <w:vAlign w:val="top"/>
          </w:tcPr>
          <w:p w14:paraId="59AAB04A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947" w:type="dxa"/>
            <w:vAlign w:val="top"/>
          </w:tcPr>
          <w:p w14:paraId="328BE9CF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042" w:type="dxa"/>
            <w:vAlign w:val="top"/>
          </w:tcPr>
          <w:p w14:paraId="46631E96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  <w:tr w14:paraId="08E54F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964" w:type="dxa"/>
            <w:vAlign w:val="top"/>
          </w:tcPr>
          <w:p w14:paraId="689C993A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338" w:type="dxa"/>
            <w:vAlign w:val="top"/>
          </w:tcPr>
          <w:p w14:paraId="060DE1FF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058" w:type="dxa"/>
            <w:vAlign w:val="top"/>
          </w:tcPr>
          <w:p w14:paraId="13E13453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947" w:type="dxa"/>
            <w:vAlign w:val="top"/>
          </w:tcPr>
          <w:p w14:paraId="1975F328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3042" w:type="dxa"/>
            <w:vAlign w:val="top"/>
          </w:tcPr>
          <w:p w14:paraId="422F2AAA">
            <w:pPr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</w:tbl>
    <w:p w14:paraId="0C777374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6D7BAE"/>
    <w:rsid w:val="536D7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2025-11-25T07:29:00Z</dcterms:created>
  <dc:creator>幸福人生</dc:creator>
  <cp:lastModifiedBy>幸福人生</cp:lastModifiedBy>
  <dcterms:modified xsi:type="dcterms:W3CDTF">2025-11-25T07:30:19Z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0047269B8E834DB9AB3B9B3F6B1E76DB_11</vt:lpwstr>
  </property>
  <property fmtid="{D5CDD505-2E9C-101B-9397-08002B2CF9AE}" pid="4" name="KSOTemplateDocerSaveRecord">
    <vt:lpwstr>eyJoZGlkIjoiMjZmNGFiNjE2Mjg3ODQyNmYwNWFiNjE4NTQxZTYwZmEiLCJ1c2VySWQiOiI1Nzk2MDQxIn0=</vt:lpwstr>
  </property>
</Properties>
</file>