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527E99">
      <w:pPr>
        <w:pStyle w:val="13"/>
        <w:jc w:val="center"/>
        <w:rPr>
          <w:sz w:val="56"/>
          <w:szCs w:val="56"/>
        </w:rPr>
      </w:pPr>
      <w:r>
        <w:rPr>
          <w:sz w:val="56"/>
        </w:rPr>
        <w:pict>
          <v:shape id="_x0000_s1026" o:spid="_x0000_s1026" o:spt="202" type="#_x0000_t202" style="position:absolute;left:0pt;margin-left:-18.6pt;margin-top:-23.4pt;height:40.75pt;width:119.95pt;z-index:251659264;mso-width-relative:page;mso-height-relative:page;" stroked="f" coordsize="21600,21600" o:gfxdata="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BYAAABkcnMvUEsBAhQAFAAAAAgAh07iQHLwJlDWAAAA&#10;CgEAAA8AAAAAAAAAAQAgAAAAOAAAAGRycy9kb3ducmV2LnhtbFBLAQIUABQAAAAIAIdO4kCq8Au8&#10;QgIAAF4EAAAOAAAAAAAAAAEAIAAAADsBAABkcnMvZTJvRG9jLnhtbFBLBQYAAAAABgAGAFkBAADv&#10;BQAAAAA=&#10;">
            <v:path/>
            <v:fill focussize="0,0"/>
            <v:stroke on="f" weight="0.5pt" joinstyle="miter"/>
            <v:imagedata o:title=""/>
            <o:lock v:ext="edit"/>
            <v:textbox>
              <w:txbxContent>
                <w:p w14:paraId="5F393C45">
                  <w:pPr>
                    <w:rPr>
                      <w:rFonts w:ascii="楷体" w:hAnsi="楷体" w:eastAsia="楷体" w:cs="楷体"/>
                      <w:sz w:val="30"/>
                      <w:szCs w:val="30"/>
                    </w:rPr>
                  </w:pPr>
                </w:p>
              </w:txbxContent>
            </v:textbox>
          </v:shape>
        </w:pict>
      </w:r>
    </w:p>
    <w:p w14:paraId="3D8DC532">
      <w:pPr>
        <w:pStyle w:val="13"/>
        <w:jc w:val="center"/>
        <w:rPr>
          <w:sz w:val="56"/>
          <w:szCs w:val="56"/>
        </w:rPr>
      </w:pPr>
    </w:p>
    <w:p w14:paraId="5CC83793">
      <w:pPr>
        <w:pStyle w:val="13"/>
        <w:jc w:val="center"/>
        <w:rPr>
          <w:sz w:val="84"/>
          <w:szCs w:val="84"/>
        </w:rPr>
      </w:pPr>
    </w:p>
    <w:p w14:paraId="05C7DC07">
      <w:pPr>
        <w:pStyle w:val="13"/>
        <w:jc w:val="center"/>
        <w:rPr>
          <w:sz w:val="84"/>
          <w:szCs w:val="84"/>
        </w:rPr>
      </w:pPr>
    </w:p>
    <w:p w14:paraId="0DF651A9">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eastAsia" w:ascii="方正小标宋_GBK" w:hAnsi="方正小标宋_GBK" w:eastAsia="方正小标宋_GBK" w:cs="方正小标宋_GBK"/>
          <w:sz w:val="84"/>
          <w:szCs w:val="84"/>
        </w:rPr>
        <w:t>年度</w:t>
      </w:r>
    </w:p>
    <w:p w14:paraId="047AD4FA">
      <w:pPr>
        <w:pStyle w:val="13"/>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72"/>
          <w:szCs w:val="72"/>
        </w:rPr>
        <w:t>湘潭县第十中学部门决算</w:t>
      </w:r>
      <w:r>
        <w:rPr>
          <w:rFonts w:hint="eastAsia" w:ascii="方正小标宋_GBK" w:hAnsi="方正小标宋_GBK" w:eastAsia="方正小标宋_GBK" w:cs="方正小标宋_GBK"/>
          <w:sz w:val="72"/>
          <w:szCs w:val="72"/>
          <w:lang w:eastAsia="zh-CN"/>
        </w:rPr>
        <w:t>公开</w:t>
      </w:r>
    </w:p>
    <w:p w14:paraId="0B80DDCA">
      <w:pPr>
        <w:pStyle w:val="13"/>
        <w:jc w:val="center"/>
        <w:rPr>
          <w:rFonts w:ascii="方正小标宋_GBK" w:hAnsi="方正小标宋_GBK" w:eastAsia="方正小标宋_GBK" w:cs="方正小标宋_GBK"/>
          <w:sz w:val="56"/>
          <w:szCs w:val="56"/>
        </w:rPr>
      </w:pPr>
    </w:p>
    <w:p w14:paraId="6A00FB37">
      <w:pPr>
        <w:pStyle w:val="13"/>
        <w:jc w:val="center"/>
        <w:rPr>
          <w:sz w:val="56"/>
          <w:szCs w:val="56"/>
        </w:rPr>
      </w:pPr>
    </w:p>
    <w:p w14:paraId="6067BCA0">
      <w:pPr>
        <w:pStyle w:val="13"/>
        <w:jc w:val="center"/>
        <w:rPr>
          <w:sz w:val="56"/>
          <w:szCs w:val="56"/>
        </w:rPr>
      </w:pPr>
    </w:p>
    <w:p w14:paraId="3EFB818D">
      <w:pPr>
        <w:pStyle w:val="13"/>
        <w:jc w:val="center"/>
        <w:rPr>
          <w:sz w:val="56"/>
          <w:szCs w:val="56"/>
        </w:rPr>
      </w:pPr>
    </w:p>
    <w:p w14:paraId="25F86E81">
      <w:pPr>
        <w:pStyle w:val="13"/>
        <w:jc w:val="center"/>
        <w:rPr>
          <w:sz w:val="32"/>
          <w:szCs w:val="32"/>
        </w:rPr>
      </w:pPr>
    </w:p>
    <w:p w14:paraId="7EE67F10">
      <w:pPr>
        <w:pStyle w:val="13"/>
        <w:jc w:val="center"/>
        <w:rPr>
          <w:sz w:val="32"/>
          <w:szCs w:val="32"/>
        </w:rPr>
      </w:pPr>
    </w:p>
    <w:p w14:paraId="196829F1">
      <w:pPr>
        <w:pStyle w:val="13"/>
        <w:jc w:val="center"/>
        <w:rPr>
          <w:sz w:val="32"/>
          <w:szCs w:val="32"/>
        </w:rPr>
      </w:pPr>
    </w:p>
    <w:p w14:paraId="11C899C1">
      <w:pPr>
        <w:pStyle w:val="13"/>
        <w:jc w:val="center"/>
        <w:rPr>
          <w:sz w:val="32"/>
          <w:szCs w:val="32"/>
        </w:rPr>
      </w:pPr>
    </w:p>
    <w:p w14:paraId="76A75D3F">
      <w:pPr>
        <w:pStyle w:val="13"/>
        <w:jc w:val="center"/>
        <w:rPr>
          <w:sz w:val="32"/>
          <w:szCs w:val="32"/>
        </w:rPr>
      </w:pPr>
    </w:p>
    <w:p w14:paraId="510B7AC8">
      <w:pPr>
        <w:pStyle w:val="13"/>
        <w:spacing w:line="540" w:lineRule="exact"/>
        <w:jc w:val="center"/>
        <w:rPr>
          <w:sz w:val="56"/>
          <w:szCs w:val="56"/>
        </w:rPr>
      </w:pPr>
    </w:p>
    <w:p w14:paraId="748E8550">
      <w:pPr>
        <w:pStyle w:val="13"/>
        <w:spacing w:line="500" w:lineRule="exact"/>
        <w:jc w:val="both"/>
        <w:rPr>
          <w:b/>
          <w:sz w:val="36"/>
          <w:szCs w:val="28"/>
        </w:rPr>
      </w:pPr>
    </w:p>
    <w:p w14:paraId="7AA19BE2">
      <w:pPr>
        <w:pStyle w:val="13"/>
        <w:spacing w:line="500" w:lineRule="exact"/>
        <w:jc w:val="center"/>
        <w:rPr>
          <w:b/>
          <w:sz w:val="36"/>
          <w:szCs w:val="28"/>
        </w:rPr>
      </w:pPr>
      <w:r>
        <w:rPr>
          <w:rFonts w:hint="eastAsia"/>
          <w:b/>
          <w:sz w:val="36"/>
          <w:szCs w:val="28"/>
        </w:rPr>
        <w:t>目录</w:t>
      </w:r>
    </w:p>
    <w:p w14:paraId="7945BDE2">
      <w:pPr>
        <w:pStyle w:val="13"/>
        <w:spacing w:line="500" w:lineRule="exact"/>
        <w:rPr>
          <w:rFonts w:hAnsi="黑体"/>
          <w:bCs/>
          <w:sz w:val="28"/>
          <w:szCs w:val="28"/>
        </w:rPr>
      </w:pPr>
      <w:r>
        <w:rPr>
          <w:rFonts w:hint="eastAsia" w:hAnsi="黑体"/>
          <w:bCs/>
          <w:sz w:val="28"/>
          <w:szCs w:val="28"/>
        </w:rPr>
        <w:t>第一部分</w:t>
      </w:r>
      <w:r>
        <w:rPr>
          <w:rFonts w:hint="eastAsia" w:hAnsi="黑体"/>
          <w:bCs/>
          <w:sz w:val="28"/>
          <w:szCs w:val="28"/>
          <w:lang w:val="en-US" w:eastAsia="zh-CN"/>
        </w:rPr>
        <w:t>2024年</w:t>
      </w:r>
      <w:r>
        <w:rPr>
          <w:rFonts w:hint="eastAsia" w:hAnsi="黑体"/>
          <w:bCs/>
          <w:sz w:val="28"/>
          <w:szCs w:val="28"/>
          <w:lang w:eastAsia="zh-CN"/>
        </w:rPr>
        <w:t>单位</w:t>
      </w:r>
      <w:r>
        <w:rPr>
          <w:rFonts w:hint="eastAsia" w:hAnsi="黑体"/>
          <w:bCs/>
          <w:sz w:val="28"/>
          <w:szCs w:val="28"/>
        </w:rPr>
        <w:t>概况</w:t>
      </w:r>
    </w:p>
    <w:p w14:paraId="5B72CC5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eastAsia="zh-CN"/>
        </w:rPr>
        <w:t>单位</w:t>
      </w:r>
      <w:r>
        <w:rPr>
          <w:rFonts w:hint="eastAsia" w:ascii="仿宋_GB2312" w:hAnsi="仿宋_GB2312" w:eastAsia="仿宋_GB2312" w:cs="仿宋_GB2312"/>
          <w:sz w:val="28"/>
          <w:szCs w:val="28"/>
        </w:rPr>
        <w:t>职责</w:t>
      </w:r>
    </w:p>
    <w:p w14:paraId="4FF2DD0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C29CD11">
      <w:pPr>
        <w:pStyle w:val="13"/>
        <w:spacing w:line="500" w:lineRule="exact"/>
        <w:rPr>
          <w:rFonts w:hAnsi="黑体"/>
          <w:bCs/>
          <w:sz w:val="28"/>
          <w:szCs w:val="28"/>
        </w:rPr>
      </w:pPr>
      <w:r>
        <w:rPr>
          <w:rFonts w:hint="eastAsia" w:hAnsi="黑体"/>
          <w:bCs/>
          <w:sz w:val="28"/>
          <w:szCs w:val="28"/>
        </w:rPr>
        <w:t>第二部分</w:t>
      </w:r>
      <w:r>
        <w:rPr>
          <w:rFonts w:hint="eastAsia" w:hAnsi="黑体"/>
          <w:bCs/>
          <w:sz w:val="28"/>
          <w:szCs w:val="28"/>
          <w:lang w:val="en-US" w:eastAsia="zh-CN"/>
        </w:rPr>
        <w:t>2024年</w:t>
      </w:r>
      <w:r>
        <w:rPr>
          <w:rFonts w:hint="eastAsia" w:hAnsi="黑体"/>
          <w:bCs/>
          <w:sz w:val="28"/>
          <w:szCs w:val="28"/>
        </w:rPr>
        <w:t>部门决算表</w:t>
      </w:r>
    </w:p>
    <w:p w14:paraId="4105C4A4">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68F523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C26251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48D2A78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36E5A6DB">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52775CE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51B0D8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7900077B">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53E4978C">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A1B475F">
      <w:pPr>
        <w:pStyle w:val="13"/>
        <w:spacing w:line="500" w:lineRule="exact"/>
        <w:rPr>
          <w:rFonts w:hAnsi="黑体"/>
          <w:bCs/>
          <w:sz w:val="28"/>
          <w:szCs w:val="28"/>
        </w:rPr>
      </w:pPr>
      <w:r>
        <w:rPr>
          <w:rFonts w:hint="eastAsia" w:hAnsi="黑体"/>
          <w:bCs/>
          <w:sz w:val="28"/>
          <w:szCs w:val="28"/>
        </w:rPr>
        <w:t>第三部分</w:t>
      </w:r>
      <w:r>
        <w:rPr>
          <w:rFonts w:hint="eastAsia" w:hAnsi="黑体"/>
          <w:bCs/>
          <w:sz w:val="28"/>
          <w:szCs w:val="28"/>
          <w:lang w:val="en-US" w:eastAsia="zh-CN"/>
        </w:rPr>
        <w:t>2024年</w:t>
      </w:r>
      <w:r>
        <w:rPr>
          <w:rFonts w:hint="eastAsia" w:hAnsi="黑体"/>
          <w:bCs/>
          <w:sz w:val="28"/>
          <w:szCs w:val="28"/>
        </w:rPr>
        <w:t>部门决算情况说明</w:t>
      </w:r>
    </w:p>
    <w:p w14:paraId="5ABA142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BFDD59F">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21B93379">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4F96878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7D0AA51A">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F86796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3DC404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D048E9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C2EC9BE">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0C21466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5214E2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C0BD490">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12BB0089">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年度预算绩效情况的说明</w:t>
      </w:r>
    </w:p>
    <w:p w14:paraId="5B6E04BF">
      <w:pPr>
        <w:pStyle w:val="13"/>
        <w:spacing w:line="500" w:lineRule="exact"/>
        <w:rPr>
          <w:rFonts w:hAnsi="黑体"/>
          <w:bCs/>
          <w:sz w:val="28"/>
          <w:szCs w:val="28"/>
        </w:rPr>
      </w:pPr>
      <w:r>
        <w:rPr>
          <w:rFonts w:hint="eastAsia" w:hAnsi="黑体"/>
          <w:bCs/>
          <w:sz w:val="28"/>
          <w:szCs w:val="28"/>
        </w:rPr>
        <w:t>第四部分名词解释</w:t>
      </w:r>
    </w:p>
    <w:p w14:paraId="40F871E7">
      <w:pPr>
        <w:pStyle w:val="13"/>
        <w:spacing w:line="500" w:lineRule="exact"/>
        <w:rPr>
          <w:rFonts w:hAnsi="黑体"/>
          <w:bCs/>
          <w:sz w:val="28"/>
          <w:szCs w:val="28"/>
        </w:rPr>
      </w:pPr>
      <w:r>
        <w:rPr>
          <w:rFonts w:hint="eastAsia" w:hAnsi="黑体"/>
          <w:bCs/>
          <w:sz w:val="28"/>
          <w:szCs w:val="28"/>
        </w:rPr>
        <w:t>第五部分附件</w:t>
      </w:r>
    </w:p>
    <w:p w14:paraId="40D05E97">
      <w:pPr>
        <w:pStyle w:val="13"/>
        <w:spacing w:line="500" w:lineRule="exact"/>
        <w:rPr>
          <w:rFonts w:hAnsi="黑体"/>
          <w:bCs/>
          <w:sz w:val="28"/>
          <w:szCs w:val="28"/>
        </w:rPr>
      </w:pPr>
    </w:p>
    <w:p w14:paraId="766EF51F">
      <w:pPr>
        <w:jc w:val="center"/>
        <w:rPr>
          <w:sz w:val="72"/>
          <w:szCs w:val="72"/>
        </w:rPr>
      </w:pPr>
    </w:p>
    <w:p w14:paraId="041264B1">
      <w:pPr>
        <w:jc w:val="center"/>
        <w:rPr>
          <w:sz w:val="72"/>
          <w:szCs w:val="72"/>
        </w:rPr>
      </w:pPr>
    </w:p>
    <w:p w14:paraId="470AD326">
      <w:pPr>
        <w:jc w:val="center"/>
        <w:rPr>
          <w:sz w:val="72"/>
          <w:szCs w:val="72"/>
        </w:rPr>
      </w:pPr>
    </w:p>
    <w:p w14:paraId="004819F9">
      <w:pPr>
        <w:jc w:val="center"/>
        <w:rPr>
          <w:sz w:val="72"/>
          <w:szCs w:val="72"/>
        </w:rPr>
      </w:pPr>
    </w:p>
    <w:p w14:paraId="00267CF7">
      <w:pPr>
        <w:rPr>
          <w:rFonts w:ascii="方正小标宋_GBK" w:hAnsi="方正小标宋_GBK" w:eastAsia="方正小标宋_GBK" w:cs="方正小标宋_GBK"/>
          <w:sz w:val="72"/>
          <w:szCs w:val="72"/>
        </w:rPr>
      </w:pPr>
    </w:p>
    <w:p w14:paraId="296FE257">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1D74274">
      <w:pPr>
        <w:pStyle w:val="13"/>
        <w:jc w:val="center"/>
        <w:rPr>
          <w:rFonts w:ascii="方正小标宋_GBK" w:hAnsi="方正小标宋_GBK" w:eastAsia="方正小标宋_GBK" w:cs="方正小标宋_GBK"/>
          <w:sz w:val="84"/>
          <w:szCs w:val="84"/>
        </w:rPr>
      </w:pPr>
    </w:p>
    <w:p w14:paraId="530ED6E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2024年单位</w:t>
      </w:r>
      <w:r>
        <w:rPr>
          <w:rFonts w:hint="eastAsia" w:ascii="方正小标宋_GBK" w:hAnsi="方正小标宋_GBK" w:eastAsia="方正小标宋_GBK" w:cs="方正小标宋_GBK"/>
          <w:sz w:val="84"/>
          <w:szCs w:val="84"/>
        </w:rPr>
        <w:t>概况</w:t>
      </w:r>
    </w:p>
    <w:p w14:paraId="4FA47129">
      <w:pPr>
        <w:jc w:val="center"/>
        <w:rPr>
          <w:rFonts w:ascii="方正小标宋_GBK" w:hAnsi="方正小标宋_GBK" w:eastAsia="方正小标宋_GBK" w:cs="方正小标宋_GBK"/>
          <w:sz w:val="72"/>
          <w:szCs w:val="72"/>
        </w:rPr>
      </w:pPr>
    </w:p>
    <w:p w14:paraId="2A149471">
      <w:pPr>
        <w:jc w:val="center"/>
        <w:rPr>
          <w:rFonts w:ascii="方正小标宋_GBK" w:hAnsi="方正小标宋_GBK" w:eastAsia="方正小标宋_GBK" w:cs="方正小标宋_GBK"/>
          <w:sz w:val="72"/>
          <w:szCs w:val="72"/>
        </w:rPr>
      </w:pPr>
    </w:p>
    <w:p w14:paraId="54A93051">
      <w:pPr>
        <w:jc w:val="center"/>
        <w:rPr>
          <w:sz w:val="72"/>
          <w:szCs w:val="72"/>
        </w:rPr>
      </w:pPr>
    </w:p>
    <w:p w14:paraId="7C50F189">
      <w:pPr>
        <w:jc w:val="center"/>
        <w:rPr>
          <w:sz w:val="72"/>
          <w:szCs w:val="72"/>
        </w:rPr>
      </w:pPr>
    </w:p>
    <w:p w14:paraId="1463ACC6">
      <w:pPr>
        <w:jc w:val="center"/>
        <w:rPr>
          <w:sz w:val="72"/>
          <w:szCs w:val="72"/>
        </w:rPr>
      </w:pPr>
    </w:p>
    <w:p w14:paraId="040FE068">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lang w:eastAsia="zh-CN"/>
        </w:rPr>
        <w:t>单位</w:t>
      </w:r>
      <w:r>
        <w:rPr>
          <w:rFonts w:hint="eastAsia" w:ascii="黑体" w:hAnsi="黑体" w:eastAsia="黑体" w:cs="黑体"/>
          <w:sz w:val="32"/>
          <w:szCs w:val="32"/>
        </w:rPr>
        <w:t>职责</w:t>
      </w:r>
    </w:p>
    <w:p w14:paraId="441D225D">
      <w:pPr>
        <w:pStyle w:val="8"/>
        <w:shd w:val="clear" w:color="auto" w:fill="FFFFFF"/>
        <w:spacing w:line="450" w:lineRule="atLeast"/>
        <w:ind w:firstLine="640" w:firstLineChars="200"/>
        <w:rPr>
          <w:rFonts w:eastAsia="仿宋_GB2312"/>
          <w:kern w:val="0"/>
          <w:sz w:val="32"/>
          <w:szCs w:val="32"/>
        </w:rPr>
      </w:pPr>
      <w:r>
        <w:rPr>
          <w:rFonts w:hint="eastAsia" w:eastAsia="仿宋_GB2312" w:cs="仿宋_GB2312"/>
          <w:sz w:val="32"/>
          <w:szCs w:val="32"/>
        </w:rPr>
        <w:t>（一）</w:t>
      </w:r>
      <w:r>
        <w:rPr>
          <w:rFonts w:hint="eastAsia" w:eastAsia="仿宋_GB2312"/>
          <w:kern w:val="0"/>
          <w:sz w:val="32"/>
          <w:szCs w:val="32"/>
        </w:rPr>
        <w:t>贯彻落实国家、省、市、县关于教育工作的方针政策和法律法规。</w:t>
      </w:r>
    </w:p>
    <w:p w14:paraId="6F2ED364">
      <w:pPr>
        <w:pStyle w:val="8"/>
        <w:shd w:val="clear" w:color="auto" w:fill="FFFFFF"/>
        <w:spacing w:line="450" w:lineRule="atLeast"/>
        <w:ind w:firstLine="640" w:firstLineChars="200"/>
        <w:rPr>
          <w:rFonts w:eastAsia="仿宋_GB2312"/>
          <w:kern w:val="0"/>
          <w:sz w:val="32"/>
          <w:szCs w:val="32"/>
        </w:rPr>
      </w:pPr>
      <w:r>
        <w:rPr>
          <w:rFonts w:hint="eastAsia" w:eastAsia="仿宋_GB2312"/>
          <w:kern w:val="0"/>
          <w:sz w:val="32"/>
          <w:szCs w:val="32"/>
        </w:rPr>
        <w:t>（二）依法统筹规划、协调管理本单位教育事业。负责教育基本信息的统计、分析和发布。指导教育信息化工作和网络信息安全工作。</w:t>
      </w:r>
    </w:p>
    <w:p w14:paraId="0731285B">
      <w:pPr>
        <w:pStyle w:val="8"/>
        <w:shd w:val="clear" w:color="auto" w:fill="FFFFFF"/>
        <w:spacing w:line="450" w:lineRule="atLeast"/>
        <w:ind w:firstLine="640" w:firstLineChars="200"/>
        <w:rPr>
          <w:rFonts w:eastAsia="仿宋_GB2312"/>
          <w:kern w:val="0"/>
          <w:sz w:val="32"/>
          <w:szCs w:val="32"/>
        </w:rPr>
      </w:pPr>
      <w:r>
        <w:rPr>
          <w:rFonts w:hint="eastAsia" w:eastAsia="仿宋_GB2312"/>
          <w:kern w:val="0"/>
          <w:sz w:val="32"/>
          <w:szCs w:val="32"/>
        </w:rPr>
        <w:t>（三）统筹管理本</w:t>
      </w:r>
      <w:r>
        <w:rPr>
          <w:rFonts w:hint="eastAsia" w:eastAsia="仿宋_GB2312"/>
          <w:kern w:val="0"/>
          <w:sz w:val="32"/>
          <w:szCs w:val="32"/>
          <w:lang w:eastAsia="zh-CN"/>
        </w:rPr>
        <w:t>单位</w:t>
      </w:r>
      <w:r>
        <w:rPr>
          <w:rFonts w:hint="eastAsia" w:eastAsia="仿宋_GB2312"/>
          <w:kern w:val="0"/>
          <w:sz w:val="32"/>
          <w:szCs w:val="32"/>
        </w:rPr>
        <w:t>的教育事业经费。</w:t>
      </w:r>
    </w:p>
    <w:p w14:paraId="6D779DFE">
      <w:pPr>
        <w:widowControl/>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（四）完成县级各部门交办的其他任务。</w:t>
      </w:r>
    </w:p>
    <w:p w14:paraId="7CFC756D">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240F55C8">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（一）内设机构设置。本</w:t>
      </w:r>
      <w:r>
        <w:rPr>
          <w:rFonts w:hint="eastAsia" w:ascii="Times New Roman" w:hAnsi="Times New Roman" w:eastAsia="仿宋_GB2312" w:cs="仿宋_GB2312"/>
          <w:bCs/>
          <w:kern w:val="0"/>
          <w:sz w:val="32"/>
          <w:szCs w:val="32"/>
          <w:lang w:eastAsia="zh-CN"/>
        </w:rPr>
        <w:t>单位</w:t>
      </w:r>
      <w:r>
        <w:rPr>
          <w:rFonts w:hint="eastAsia" w:ascii="Times New Roman" w:hAnsi="Times New Roman" w:eastAsia="仿宋_GB2312" w:cs="仿宋_GB2312"/>
          <w:bCs/>
          <w:kern w:val="0"/>
          <w:sz w:val="32"/>
          <w:szCs w:val="32"/>
        </w:rPr>
        <w:t>内设机构包括：办公室、政教处、教务处、总务处、团委会等内设机构。</w:t>
      </w:r>
    </w:p>
    <w:p w14:paraId="70508796">
      <w:pPr>
        <w:widowControl/>
        <w:spacing w:line="600" w:lineRule="exact"/>
        <w:ind w:firstLine="640" w:firstLineChars="200"/>
        <w:rPr>
          <w:rFonts w:hint="eastAsia" w:ascii="仿宋_GB2312" w:eastAsia="仿宋_GB2312" w:hAnsiTheme="minorEastAsia"/>
          <w:sz w:val="28"/>
          <w:szCs w:val="32"/>
          <w:lang w:eastAsia="zh-CN"/>
        </w:rPr>
      </w:pPr>
      <w:r>
        <w:rPr>
          <w:rFonts w:hint="eastAsia" w:ascii="Times New Roman" w:hAnsi="Times New Roman" w:eastAsia="仿宋_GB2312" w:cs="仿宋_GB2312"/>
          <w:bCs/>
          <w:kern w:val="0"/>
          <w:sz w:val="32"/>
          <w:szCs w:val="32"/>
        </w:rPr>
        <w:t>（二）决算单位构成。本</w:t>
      </w:r>
      <w:r>
        <w:rPr>
          <w:rFonts w:hint="eastAsia" w:ascii="Times New Roman" w:hAnsi="Times New Roman" w:eastAsia="仿宋_GB2312" w:cs="仿宋_GB2312"/>
          <w:bCs/>
          <w:kern w:val="0"/>
          <w:sz w:val="32"/>
          <w:szCs w:val="32"/>
          <w:lang w:eastAsia="zh-CN"/>
        </w:rPr>
        <w:t>单位</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4</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Times New Roman"/>
          <w:kern w:val="0"/>
          <w:sz w:val="32"/>
          <w:szCs w:val="32"/>
        </w:rPr>
        <w:t>本</w:t>
      </w:r>
      <w:r>
        <w:rPr>
          <w:rFonts w:hint="eastAsia" w:ascii="Times New Roman" w:hAnsi="Times New Roman" w:eastAsia="仿宋_GB2312" w:cs="Times New Roman"/>
          <w:kern w:val="0"/>
          <w:sz w:val="32"/>
          <w:szCs w:val="32"/>
          <w:lang w:eastAsia="zh-CN"/>
        </w:rPr>
        <w:t>单位</w:t>
      </w:r>
      <w:r>
        <w:rPr>
          <w:rFonts w:hint="eastAsia" w:ascii="Times New Roman" w:hAnsi="Times New Roman" w:eastAsia="仿宋_GB2312" w:cs="Times New Roman"/>
          <w:kern w:val="0"/>
          <w:sz w:val="32"/>
          <w:szCs w:val="32"/>
        </w:rPr>
        <w:t>本级，年末在职人员</w:t>
      </w:r>
      <w:r>
        <w:rPr>
          <w:rFonts w:hint="eastAsia" w:ascii="Times New Roman" w:hAnsi="Times New Roman" w:eastAsia="仿宋_GB2312" w:cs="Times New Roman"/>
          <w:kern w:val="0"/>
          <w:sz w:val="32"/>
          <w:szCs w:val="32"/>
          <w:lang w:val="en-US" w:eastAsia="zh-CN"/>
        </w:rPr>
        <w:t>69</w:t>
      </w:r>
      <w:r>
        <w:rPr>
          <w:rFonts w:hint="eastAsia" w:ascii="Times New Roman" w:hAnsi="Times New Roman" w:eastAsia="仿宋_GB2312" w:cs="Times New Roman"/>
          <w:kern w:val="0"/>
          <w:sz w:val="32"/>
          <w:szCs w:val="32"/>
        </w:rPr>
        <w:t>人，其中一般预算财政拨款开支人数</w:t>
      </w:r>
      <w:r>
        <w:rPr>
          <w:rFonts w:hint="eastAsia" w:ascii="Times New Roman" w:hAnsi="Times New Roman" w:eastAsia="仿宋_GB2312" w:cs="Times New Roman"/>
          <w:kern w:val="0"/>
          <w:sz w:val="32"/>
          <w:szCs w:val="32"/>
          <w:lang w:val="en-US" w:eastAsia="zh-CN"/>
        </w:rPr>
        <w:t>69</w:t>
      </w:r>
      <w:r>
        <w:rPr>
          <w:rFonts w:hint="eastAsia" w:ascii="Times New Roman" w:hAnsi="Times New Roman" w:eastAsia="仿宋_GB2312" w:cs="Times New Roman"/>
          <w:kern w:val="0"/>
          <w:sz w:val="32"/>
          <w:szCs w:val="32"/>
        </w:rPr>
        <w:t>人，经费自理人数0人；离退休人员</w:t>
      </w:r>
      <w:r>
        <w:rPr>
          <w:rFonts w:hint="eastAsia" w:ascii="Times New Roman" w:hAnsi="Times New Roman" w:eastAsia="仿宋_GB2312" w:cs="Times New Roman"/>
          <w:kern w:val="0"/>
          <w:sz w:val="32"/>
          <w:szCs w:val="32"/>
          <w:lang w:val="en-US" w:eastAsia="zh-CN"/>
        </w:rPr>
        <w:t>22</w:t>
      </w:r>
      <w:r>
        <w:rPr>
          <w:rFonts w:hint="eastAsia" w:ascii="Times New Roman" w:hAnsi="Times New Roman" w:eastAsia="仿宋_GB2312" w:cs="Times New Roman"/>
          <w:kern w:val="0"/>
          <w:sz w:val="32"/>
          <w:szCs w:val="32"/>
        </w:rPr>
        <w:t>人</w:t>
      </w:r>
      <w:r>
        <w:rPr>
          <w:rFonts w:hint="eastAsia" w:ascii="Times New Roman" w:hAnsi="Times New Roman" w:eastAsia="仿宋_GB2312" w:cs="Times New Roman"/>
          <w:kern w:val="0"/>
          <w:sz w:val="32"/>
          <w:szCs w:val="32"/>
          <w:lang w:eastAsia="zh-CN"/>
        </w:rPr>
        <w:t>。</w:t>
      </w:r>
    </w:p>
    <w:p w14:paraId="49EC4467">
      <w:pPr>
        <w:jc w:val="center"/>
        <w:rPr>
          <w:rFonts w:ascii="黑体" w:hAnsi="黑体" w:eastAsia="黑体"/>
          <w:sz w:val="28"/>
          <w:szCs w:val="28"/>
        </w:rPr>
      </w:pPr>
    </w:p>
    <w:p w14:paraId="050A1CCD">
      <w:pPr>
        <w:jc w:val="center"/>
        <w:rPr>
          <w:rFonts w:ascii="黑体" w:hAnsi="黑体" w:eastAsia="黑体"/>
          <w:sz w:val="28"/>
          <w:szCs w:val="28"/>
        </w:rPr>
      </w:pPr>
    </w:p>
    <w:p w14:paraId="522FB4FE">
      <w:pPr>
        <w:jc w:val="center"/>
        <w:rPr>
          <w:rFonts w:ascii="黑体" w:hAnsi="黑体" w:eastAsia="黑体"/>
          <w:sz w:val="28"/>
          <w:szCs w:val="28"/>
        </w:rPr>
      </w:pPr>
    </w:p>
    <w:p w14:paraId="75D91114">
      <w:pPr>
        <w:jc w:val="center"/>
        <w:rPr>
          <w:rFonts w:ascii="黑体" w:hAnsi="黑体" w:eastAsia="黑体"/>
          <w:sz w:val="28"/>
          <w:szCs w:val="28"/>
        </w:rPr>
      </w:pPr>
    </w:p>
    <w:p w14:paraId="50E7C950">
      <w:pPr>
        <w:jc w:val="center"/>
        <w:rPr>
          <w:rFonts w:ascii="黑体" w:hAnsi="黑体" w:eastAsia="黑体"/>
          <w:sz w:val="28"/>
          <w:szCs w:val="28"/>
        </w:rPr>
      </w:pPr>
    </w:p>
    <w:p w14:paraId="5D6F86E2">
      <w:pPr>
        <w:jc w:val="center"/>
        <w:rPr>
          <w:rFonts w:ascii="黑体" w:hAnsi="黑体" w:eastAsia="黑体"/>
          <w:sz w:val="28"/>
          <w:szCs w:val="28"/>
        </w:rPr>
      </w:pPr>
    </w:p>
    <w:p w14:paraId="5E79B117">
      <w:pPr>
        <w:jc w:val="center"/>
        <w:rPr>
          <w:rFonts w:ascii="黑体" w:hAnsi="黑体" w:eastAsia="黑体"/>
          <w:sz w:val="28"/>
          <w:szCs w:val="28"/>
        </w:rPr>
      </w:pPr>
    </w:p>
    <w:p w14:paraId="3C2A542C">
      <w:pPr>
        <w:jc w:val="center"/>
        <w:rPr>
          <w:rFonts w:ascii="黑体" w:hAnsi="黑体" w:eastAsia="黑体"/>
          <w:sz w:val="28"/>
          <w:szCs w:val="28"/>
        </w:rPr>
      </w:pPr>
    </w:p>
    <w:p w14:paraId="4E9496ED">
      <w:pPr>
        <w:jc w:val="center"/>
        <w:rPr>
          <w:rFonts w:ascii="黑体" w:hAnsi="黑体" w:eastAsia="黑体"/>
          <w:sz w:val="28"/>
          <w:szCs w:val="28"/>
        </w:rPr>
      </w:pPr>
    </w:p>
    <w:p w14:paraId="511F5226">
      <w:pPr>
        <w:jc w:val="center"/>
        <w:rPr>
          <w:rFonts w:ascii="黑体" w:hAnsi="黑体" w:eastAsia="黑体"/>
          <w:sz w:val="28"/>
          <w:szCs w:val="28"/>
        </w:rPr>
      </w:pPr>
    </w:p>
    <w:p w14:paraId="37B898AB">
      <w:pPr>
        <w:jc w:val="center"/>
        <w:rPr>
          <w:rFonts w:ascii="黑体" w:hAnsi="黑体" w:eastAsia="黑体"/>
          <w:sz w:val="28"/>
          <w:szCs w:val="28"/>
        </w:rPr>
      </w:pPr>
    </w:p>
    <w:p w14:paraId="3354A37A">
      <w:pPr>
        <w:jc w:val="center"/>
        <w:rPr>
          <w:rFonts w:ascii="黑体" w:hAnsi="黑体" w:eastAsia="黑体"/>
          <w:sz w:val="28"/>
          <w:szCs w:val="28"/>
        </w:rPr>
      </w:pPr>
    </w:p>
    <w:p w14:paraId="0B1C758E">
      <w:pPr>
        <w:jc w:val="center"/>
        <w:rPr>
          <w:sz w:val="72"/>
          <w:szCs w:val="72"/>
        </w:rPr>
      </w:pPr>
    </w:p>
    <w:p w14:paraId="739298BE">
      <w:pPr>
        <w:jc w:val="center"/>
        <w:rPr>
          <w:sz w:val="72"/>
          <w:szCs w:val="72"/>
        </w:rPr>
      </w:pPr>
    </w:p>
    <w:p w14:paraId="193ABDC7">
      <w:pPr>
        <w:jc w:val="center"/>
        <w:rPr>
          <w:sz w:val="72"/>
          <w:szCs w:val="72"/>
        </w:rPr>
      </w:pPr>
    </w:p>
    <w:p w14:paraId="209436DE">
      <w:pPr>
        <w:jc w:val="center"/>
        <w:rPr>
          <w:sz w:val="72"/>
          <w:szCs w:val="72"/>
        </w:rPr>
      </w:pPr>
    </w:p>
    <w:p w14:paraId="22E7B34C">
      <w:pPr>
        <w:pStyle w:val="13"/>
        <w:jc w:val="center"/>
        <w:rPr>
          <w:rFonts w:ascii="方正小标宋_GBK" w:hAnsi="方正小标宋_GBK" w:eastAsia="方正小标宋_GBK" w:cs="方正小标宋_GBK"/>
          <w:sz w:val="84"/>
          <w:szCs w:val="84"/>
        </w:rPr>
      </w:pPr>
    </w:p>
    <w:p w14:paraId="25069E7B">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0856513">
      <w:pPr>
        <w:pStyle w:val="13"/>
        <w:jc w:val="center"/>
        <w:rPr>
          <w:rFonts w:ascii="方正小标宋_GBK" w:hAnsi="方正小标宋_GBK" w:eastAsia="方正小标宋_GBK" w:cs="方正小标宋_GBK"/>
          <w:sz w:val="84"/>
          <w:szCs w:val="84"/>
        </w:rPr>
      </w:pPr>
    </w:p>
    <w:p w14:paraId="6255338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2024年单位</w:t>
      </w:r>
      <w:r>
        <w:rPr>
          <w:rFonts w:hint="eastAsia" w:ascii="方正小标宋_GBK" w:hAnsi="方正小标宋_GBK" w:eastAsia="方正小标宋_GBK" w:cs="方正小标宋_GBK"/>
          <w:sz w:val="84"/>
          <w:szCs w:val="84"/>
        </w:rPr>
        <w:t>决算表</w:t>
      </w:r>
    </w:p>
    <w:p w14:paraId="3C7CC338">
      <w:pPr>
        <w:jc w:val="center"/>
        <w:rPr>
          <w:sz w:val="72"/>
          <w:szCs w:val="72"/>
        </w:rPr>
      </w:pPr>
    </w:p>
    <w:tbl>
      <w:tblPr>
        <w:tblStyle w:val="9"/>
        <w:tblW w:w="15428" w:type="dxa"/>
        <w:tblInd w:w="0" w:type="dxa"/>
        <w:tblLayout w:type="autofit"/>
        <w:tblCellMar>
          <w:top w:w="0" w:type="dxa"/>
          <w:left w:w="0" w:type="dxa"/>
          <w:bottom w:w="0" w:type="dxa"/>
          <w:right w:w="0" w:type="dxa"/>
        </w:tblCellMar>
      </w:tblPr>
      <w:tblGrid>
        <w:gridCol w:w="903"/>
        <w:gridCol w:w="903"/>
        <w:gridCol w:w="4344"/>
        <w:gridCol w:w="2701"/>
        <w:gridCol w:w="1144"/>
        <w:gridCol w:w="869"/>
        <w:gridCol w:w="1084"/>
        <w:gridCol w:w="869"/>
        <w:gridCol w:w="869"/>
        <w:gridCol w:w="1742"/>
      </w:tblGrid>
      <w:tr w14:paraId="2C439334">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175"/>
              <w:gridCol w:w="616"/>
              <w:gridCol w:w="171"/>
              <w:gridCol w:w="1071"/>
              <w:gridCol w:w="913"/>
              <w:gridCol w:w="2979"/>
              <w:gridCol w:w="501"/>
              <w:gridCol w:w="489"/>
              <w:gridCol w:w="1717"/>
              <w:gridCol w:w="1260"/>
              <w:gridCol w:w="1506"/>
            </w:tblGrid>
            <w:tr w14:paraId="52F514D3">
              <w:tblPrEx>
                <w:tblCellMar>
                  <w:top w:w="0" w:type="dxa"/>
                  <w:left w:w="108" w:type="dxa"/>
                  <w:bottom w:w="0" w:type="dxa"/>
                  <w:right w:w="108" w:type="dxa"/>
                </w:tblCellMar>
              </w:tblPrEx>
              <w:trPr>
                <w:trHeight w:val="304" w:hRule="atLeast"/>
              </w:trPr>
              <w:tc>
                <w:tcPr>
                  <w:tcW w:w="4175" w:type="dxa"/>
                  <w:tcBorders>
                    <w:top w:val="nil"/>
                    <w:left w:val="nil"/>
                    <w:bottom w:val="nil"/>
                    <w:right w:val="nil"/>
                  </w:tcBorders>
                  <w:shd w:val="clear" w:color="auto" w:fill="auto"/>
                  <w:noWrap/>
                  <w:vAlign w:val="center"/>
                </w:tcPr>
                <w:p w14:paraId="036CD875">
                  <w:pPr>
                    <w:jc w:val="left"/>
                    <w:rPr>
                      <w:rFonts w:ascii="黑体" w:hAnsi="宋体" w:eastAsia="黑体" w:cs="黑体"/>
                      <w:color w:val="000000"/>
                      <w:sz w:val="24"/>
                      <w:szCs w:val="24"/>
                    </w:rPr>
                  </w:pPr>
                </w:p>
              </w:tc>
              <w:tc>
                <w:tcPr>
                  <w:tcW w:w="616" w:type="dxa"/>
                  <w:tcBorders>
                    <w:top w:val="nil"/>
                    <w:left w:val="nil"/>
                    <w:bottom w:val="nil"/>
                    <w:right w:val="nil"/>
                  </w:tcBorders>
                  <w:shd w:val="clear" w:color="auto" w:fill="auto"/>
                  <w:noWrap/>
                  <w:vAlign w:val="center"/>
                </w:tcPr>
                <w:p w14:paraId="6A54FE40">
                  <w:pPr>
                    <w:jc w:val="right"/>
                    <w:rPr>
                      <w:rFonts w:ascii="宋体" w:hAnsi="宋体" w:eastAsia="宋体" w:cs="宋体"/>
                      <w:color w:val="000000"/>
                      <w:sz w:val="24"/>
                      <w:szCs w:val="24"/>
                    </w:rPr>
                  </w:pPr>
                </w:p>
              </w:tc>
              <w:tc>
                <w:tcPr>
                  <w:tcW w:w="1242" w:type="dxa"/>
                  <w:gridSpan w:val="2"/>
                  <w:tcBorders>
                    <w:top w:val="nil"/>
                    <w:left w:val="nil"/>
                    <w:bottom w:val="nil"/>
                    <w:right w:val="nil"/>
                  </w:tcBorders>
                  <w:shd w:val="clear" w:color="auto" w:fill="auto"/>
                  <w:noWrap/>
                  <w:vAlign w:val="center"/>
                </w:tcPr>
                <w:p w14:paraId="4CA51C03">
                  <w:pPr>
                    <w:jc w:val="right"/>
                    <w:rPr>
                      <w:rFonts w:ascii="宋体" w:hAnsi="宋体" w:eastAsia="宋体" w:cs="宋体"/>
                      <w:color w:val="000000"/>
                      <w:sz w:val="24"/>
                      <w:szCs w:val="24"/>
                    </w:rPr>
                  </w:pPr>
                </w:p>
              </w:tc>
              <w:tc>
                <w:tcPr>
                  <w:tcW w:w="4393" w:type="dxa"/>
                  <w:gridSpan w:val="3"/>
                  <w:tcBorders>
                    <w:top w:val="nil"/>
                    <w:left w:val="nil"/>
                    <w:bottom w:val="nil"/>
                    <w:right w:val="nil"/>
                  </w:tcBorders>
                  <w:shd w:val="clear" w:color="auto" w:fill="auto"/>
                  <w:noWrap/>
                  <w:vAlign w:val="center"/>
                </w:tcPr>
                <w:p w14:paraId="0F39F3C2">
                  <w:pPr>
                    <w:jc w:val="right"/>
                    <w:rPr>
                      <w:rFonts w:ascii="宋体" w:hAnsi="宋体" w:eastAsia="宋体" w:cs="宋体"/>
                      <w:color w:val="000000"/>
                      <w:sz w:val="24"/>
                      <w:szCs w:val="24"/>
                    </w:rPr>
                  </w:pPr>
                </w:p>
              </w:tc>
              <w:tc>
                <w:tcPr>
                  <w:tcW w:w="2206" w:type="dxa"/>
                  <w:gridSpan w:val="2"/>
                  <w:tcBorders>
                    <w:top w:val="nil"/>
                    <w:left w:val="nil"/>
                    <w:bottom w:val="nil"/>
                    <w:right w:val="nil"/>
                  </w:tcBorders>
                  <w:shd w:val="clear" w:color="auto" w:fill="auto"/>
                  <w:noWrap/>
                  <w:vAlign w:val="center"/>
                </w:tcPr>
                <w:p w14:paraId="059C6E46">
                  <w:pPr>
                    <w:jc w:val="right"/>
                    <w:rPr>
                      <w:rFonts w:ascii="宋体" w:hAnsi="宋体" w:eastAsia="宋体" w:cs="宋体"/>
                      <w:color w:val="000000"/>
                      <w:sz w:val="24"/>
                      <w:szCs w:val="24"/>
                    </w:rPr>
                  </w:pPr>
                </w:p>
              </w:tc>
              <w:tc>
                <w:tcPr>
                  <w:tcW w:w="2766" w:type="dxa"/>
                  <w:gridSpan w:val="2"/>
                  <w:tcBorders>
                    <w:top w:val="nil"/>
                    <w:left w:val="nil"/>
                    <w:bottom w:val="nil"/>
                    <w:right w:val="nil"/>
                  </w:tcBorders>
                  <w:shd w:val="clear" w:color="auto" w:fill="auto"/>
                  <w:noWrap/>
                  <w:vAlign w:val="center"/>
                </w:tcPr>
                <w:p w14:paraId="3606BB13">
                  <w:pPr>
                    <w:jc w:val="right"/>
                    <w:rPr>
                      <w:rFonts w:ascii="黑体" w:hAnsi="宋体" w:eastAsia="黑体" w:cs="黑体"/>
                      <w:color w:val="000000"/>
                      <w:sz w:val="24"/>
                      <w:szCs w:val="24"/>
                    </w:rPr>
                  </w:pPr>
                </w:p>
              </w:tc>
            </w:tr>
            <w:tr w14:paraId="335C1BBD">
              <w:tblPrEx>
                <w:tblCellMar>
                  <w:top w:w="0" w:type="dxa"/>
                  <w:left w:w="108" w:type="dxa"/>
                  <w:bottom w:w="0" w:type="dxa"/>
                  <w:right w:w="108" w:type="dxa"/>
                </w:tblCellMar>
              </w:tblPrEx>
              <w:trPr>
                <w:trHeight w:val="609" w:hRule="atLeast"/>
              </w:trPr>
              <w:tc>
                <w:tcPr>
                  <w:tcW w:w="0" w:type="auto"/>
                  <w:gridSpan w:val="11"/>
                  <w:tcBorders>
                    <w:top w:val="nil"/>
                    <w:left w:val="nil"/>
                    <w:bottom w:val="nil"/>
                    <w:right w:val="nil"/>
                  </w:tcBorders>
                  <w:shd w:val="clear" w:color="auto" w:fill="auto"/>
                  <w:noWrap/>
                  <w:vAlign w:val="center"/>
                </w:tcPr>
                <w:p w14:paraId="72E89E88">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27F33C2D">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70F16286">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0BA5DCF4">
                  <w:pPr>
                    <w:jc w:val="right"/>
                    <w:rPr>
                      <w:rFonts w:ascii="宋体" w:hAnsi="宋体" w:eastAsia="宋体" w:cs="宋体"/>
                      <w:color w:val="000000"/>
                      <w:sz w:val="24"/>
                      <w:szCs w:val="24"/>
                    </w:rPr>
                  </w:pPr>
                </w:p>
              </w:tc>
              <w:tc>
                <w:tcPr>
                  <w:tcW w:w="2155" w:type="dxa"/>
                  <w:gridSpan w:val="3"/>
                  <w:tcBorders>
                    <w:top w:val="nil"/>
                    <w:left w:val="nil"/>
                    <w:bottom w:val="nil"/>
                    <w:right w:val="nil"/>
                  </w:tcBorders>
                  <w:shd w:val="clear" w:color="auto" w:fill="FFFFFF"/>
                  <w:noWrap/>
                  <w:vAlign w:val="center"/>
                </w:tcPr>
                <w:p w14:paraId="230BC795">
                  <w:pPr>
                    <w:jc w:val="right"/>
                    <w:rPr>
                      <w:rFonts w:ascii="宋体" w:hAnsi="宋体" w:eastAsia="宋体" w:cs="宋体"/>
                      <w:color w:val="000000"/>
                      <w:sz w:val="24"/>
                      <w:szCs w:val="24"/>
                    </w:rPr>
                  </w:pPr>
                </w:p>
              </w:tc>
              <w:tc>
                <w:tcPr>
                  <w:tcW w:w="3480" w:type="dxa"/>
                  <w:gridSpan w:val="2"/>
                  <w:tcBorders>
                    <w:top w:val="nil"/>
                    <w:left w:val="nil"/>
                    <w:bottom w:val="nil"/>
                    <w:right w:val="nil"/>
                  </w:tcBorders>
                  <w:shd w:val="clear" w:color="auto" w:fill="FFFFFF"/>
                  <w:noWrap/>
                  <w:vAlign w:val="center"/>
                </w:tcPr>
                <w:p w14:paraId="790FEDBA">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023F5C6F">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5E8F760C">
                  <w:pPr>
                    <w:widowControl/>
                    <w:ind w:right="400" w:firstLine="400" w:firstLineChars="200"/>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635FC670">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1E78C94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部门：湘潭县第十中学</w:t>
                  </w:r>
                </w:p>
              </w:tc>
              <w:tc>
                <w:tcPr>
                  <w:tcW w:w="0" w:type="auto"/>
                  <w:tcBorders>
                    <w:top w:val="nil"/>
                    <w:left w:val="nil"/>
                    <w:bottom w:val="nil"/>
                    <w:right w:val="nil"/>
                  </w:tcBorders>
                  <w:shd w:val="clear" w:color="auto" w:fill="FFFFFF"/>
                  <w:noWrap/>
                  <w:vAlign w:val="center"/>
                </w:tcPr>
                <w:p w14:paraId="5BD9CAFA">
                  <w:pPr>
                    <w:jc w:val="right"/>
                    <w:rPr>
                      <w:rFonts w:ascii="宋体" w:hAnsi="宋体" w:eastAsia="宋体" w:cs="宋体"/>
                      <w:color w:val="000000"/>
                      <w:sz w:val="24"/>
                      <w:szCs w:val="24"/>
                    </w:rPr>
                  </w:pPr>
                </w:p>
              </w:tc>
              <w:tc>
                <w:tcPr>
                  <w:tcW w:w="2155" w:type="dxa"/>
                  <w:gridSpan w:val="3"/>
                  <w:tcBorders>
                    <w:top w:val="nil"/>
                    <w:left w:val="nil"/>
                    <w:bottom w:val="nil"/>
                    <w:right w:val="nil"/>
                  </w:tcBorders>
                  <w:shd w:val="clear" w:color="auto" w:fill="FFFFFF"/>
                  <w:noWrap/>
                  <w:vAlign w:val="center"/>
                </w:tcPr>
                <w:p w14:paraId="5E7FB836">
                  <w:pPr>
                    <w:jc w:val="right"/>
                    <w:rPr>
                      <w:rFonts w:ascii="宋体" w:hAnsi="宋体" w:eastAsia="宋体" w:cs="宋体"/>
                      <w:color w:val="000000"/>
                      <w:sz w:val="24"/>
                      <w:szCs w:val="24"/>
                    </w:rPr>
                  </w:pPr>
                </w:p>
              </w:tc>
              <w:tc>
                <w:tcPr>
                  <w:tcW w:w="3480" w:type="dxa"/>
                  <w:gridSpan w:val="2"/>
                  <w:tcBorders>
                    <w:top w:val="nil"/>
                    <w:left w:val="nil"/>
                    <w:bottom w:val="nil"/>
                    <w:right w:val="nil"/>
                  </w:tcBorders>
                  <w:shd w:val="clear" w:color="auto" w:fill="FFFFFF"/>
                  <w:noWrap/>
                  <w:vAlign w:val="center"/>
                </w:tcPr>
                <w:p w14:paraId="19514E83">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59AC1FA3">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605836B9">
                  <w:pPr>
                    <w:widowControl/>
                    <w:ind w:right="400" w:firstLine="300" w:firstLineChars="150"/>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3F3D19A6">
              <w:tblPrEx>
                <w:tblCellMar>
                  <w:top w:w="0" w:type="dxa"/>
                  <w:left w:w="108" w:type="dxa"/>
                  <w:bottom w:w="0" w:type="dxa"/>
                  <w:right w:w="108" w:type="dxa"/>
                </w:tblCellMar>
              </w:tblPrEx>
              <w:trPr>
                <w:gridAfter w:val="1"/>
                <w:wAfter w:w="1506" w:type="dxa"/>
                <w:trHeight w:val="448" w:hRule="atLeast"/>
              </w:trPr>
              <w:tc>
                <w:tcPr>
                  <w:tcW w:w="6946"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85B0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6946"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6A609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575B2A91">
              <w:tblPrEx>
                <w:tblCellMar>
                  <w:top w:w="0" w:type="dxa"/>
                  <w:left w:w="108" w:type="dxa"/>
                  <w:bottom w:w="0" w:type="dxa"/>
                  <w:right w:w="108" w:type="dxa"/>
                </w:tblCellMar>
              </w:tblPrEx>
              <w:trPr>
                <w:gridAfter w:val="1"/>
                <w:wAfter w:w="1506"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156E6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3F225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6A819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665D9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1A27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A50D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27F4843F">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6C37D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2CE5EB">
                  <w:pPr>
                    <w:jc w:val="center"/>
                    <w:rPr>
                      <w:rFonts w:ascii="宋体" w:hAnsi="宋体" w:eastAsia="宋体" w:cs="宋体"/>
                      <w:color w:val="000000"/>
                      <w:sz w:val="24"/>
                      <w:szCs w:val="24"/>
                    </w:rPr>
                  </w:pP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685E5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AACD5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17FB7">
                  <w:pPr>
                    <w:jc w:val="center"/>
                    <w:rPr>
                      <w:rFonts w:ascii="宋体" w:hAnsi="宋体" w:eastAsia="宋体" w:cs="宋体"/>
                      <w:color w:val="000000"/>
                      <w:sz w:val="24"/>
                      <w:szCs w:val="24"/>
                    </w:rPr>
                  </w:pP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98CD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029E18FF">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2F87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2C651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84030">
                  <w:pPr>
                    <w:jc w:val="center"/>
                    <w:rPr>
                      <w:rFonts w:hint="default" w:ascii="宋体" w:hAnsi="宋体" w:eastAsia="宋体" w:cs="宋体"/>
                      <w:color w:val="000000"/>
                      <w:sz w:val="22"/>
                      <w:lang w:val="en-US" w:eastAsia="zh-CN"/>
                    </w:rPr>
                  </w:pPr>
                  <w:r>
                    <w:rPr>
                      <w:rFonts w:hint="eastAsia" w:eastAsia="宋体"/>
                      <w:color w:val="000000"/>
                      <w:sz w:val="22"/>
                      <w:lang w:val="en-US" w:eastAsia="zh-CN"/>
                    </w:rPr>
                    <w:t>1277.86</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C65B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2F3D2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AA17B">
                  <w:pPr>
                    <w:jc w:val="right"/>
                    <w:rPr>
                      <w:rFonts w:ascii="宋体" w:hAnsi="宋体" w:eastAsia="宋体" w:cs="宋体"/>
                      <w:color w:val="000000"/>
                      <w:sz w:val="22"/>
                    </w:rPr>
                  </w:pPr>
                </w:p>
              </w:tc>
            </w:tr>
            <w:tr w14:paraId="6334CAA0">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8F365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DB176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38863">
                  <w:pPr>
                    <w:jc w:val="right"/>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40661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82FC3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93927">
                  <w:pPr>
                    <w:jc w:val="right"/>
                    <w:rPr>
                      <w:rFonts w:ascii="宋体" w:hAnsi="宋体" w:eastAsia="宋体" w:cs="宋体"/>
                      <w:color w:val="000000"/>
                      <w:sz w:val="22"/>
                    </w:rPr>
                  </w:pPr>
                </w:p>
              </w:tc>
            </w:tr>
            <w:tr w14:paraId="27296E5C">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1BC4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B9E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3F3C4">
                  <w:pPr>
                    <w:jc w:val="right"/>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08E00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91964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B4392">
                  <w:pPr>
                    <w:jc w:val="right"/>
                    <w:rPr>
                      <w:rFonts w:ascii="宋体" w:hAnsi="宋体" w:eastAsia="宋体" w:cs="宋体"/>
                      <w:color w:val="000000"/>
                      <w:sz w:val="22"/>
                    </w:rPr>
                  </w:pPr>
                </w:p>
              </w:tc>
            </w:tr>
            <w:tr w14:paraId="7D2E4A91">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583D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E1975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D9CC">
                  <w:pPr>
                    <w:jc w:val="right"/>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BAA32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4D3B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DFCDE">
                  <w:pPr>
                    <w:jc w:val="right"/>
                    <w:rPr>
                      <w:rFonts w:ascii="宋体" w:hAnsi="宋体" w:eastAsia="宋体" w:cs="宋体"/>
                      <w:color w:val="000000"/>
                      <w:sz w:val="22"/>
                    </w:rPr>
                  </w:pPr>
                </w:p>
              </w:tc>
            </w:tr>
            <w:tr w14:paraId="107EA166">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D8190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CA88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85CBA">
                  <w:pPr>
                    <w:jc w:val="center"/>
                    <w:rPr>
                      <w:rFonts w:hint="default" w:ascii="宋体" w:hAnsi="宋体" w:eastAsia="宋体" w:cs="宋体"/>
                      <w:color w:val="000000"/>
                      <w:sz w:val="22"/>
                      <w:lang w:val="en-US" w:eastAsia="zh-CN"/>
                    </w:rPr>
                  </w:pPr>
                  <w:r>
                    <w:rPr>
                      <w:rFonts w:hint="eastAsia" w:eastAsia="宋体"/>
                      <w:color w:val="000000"/>
                      <w:sz w:val="22"/>
                      <w:lang w:val="en-US" w:eastAsia="zh-CN"/>
                    </w:rPr>
                    <w:t>225.52</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C1406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BB5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E5102">
                  <w:pPr>
                    <w:ind w:right="880"/>
                    <w:rPr>
                      <w:rFonts w:hint="default" w:ascii="宋体" w:hAnsi="宋体" w:eastAsia="宋体" w:cs="宋体"/>
                      <w:color w:val="000000"/>
                      <w:sz w:val="22"/>
                      <w:lang w:val="en-US" w:eastAsia="zh-CN"/>
                    </w:rPr>
                  </w:pPr>
                  <w:r>
                    <w:rPr>
                      <w:rFonts w:hint="eastAsia" w:ascii="宋体" w:hAnsi="宋体" w:eastAsia="宋体" w:cs="宋体"/>
                      <w:color w:val="000000"/>
                      <w:sz w:val="22"/>
                    </w:rPr>
                    <w:t xml:space="preserve">         </w:t>
                  </w:r>
                  <w:r>
                    <w:rPr>
                      <w:rFonts w:hint="eastAsia" w:ascii="宋体" w:hAnsi="宋体" w:eastAsia="宋体" w:cs="宋体"/>
                      <w:color w:val="000000"/>
                      <w:sz w:val="22"/>
                      <w:lang w:val="en-US" w:eastAsia="zh-CN"/>
                    </w:rPr>
                    <w:t>1584.3</w:t>
                  </w:r>
                </w:p>
              </w:tc>
            </w:tr>
            <w:tr w14:paraId="35F77AFA">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612B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0BE1A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3F217">
                  <w:pPr>
                    <w:jc w:val="center"/>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50E2D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5748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D3E78">
                  <w:pPr>
                    <w:jc w:val="center"/>
                    <w:rPr>
                      <w:rFonts w:ascii="宋体" w:hAnsi="宋体" w:eastAsia="宋体" w:cs="宋体"/>
                      <w:color w:val="000000"/>
                      <w:sz w:val="22"/>
                    </w:rPr>
                  </w:pPr>
                </w:p>
              </w:tc>
            </w:tr>
            <w:tr w14:paraId="58BB45D5">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DDA4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CB14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BB007">
                  <w:pPr>
                    <w:jc w:val="center"/>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78B10">
                  <w:pPr>
                    <w:widowControl/>
                    <w:jc w:val="left"/>
                    <w:rPr>
                      <w:rFonts w:eastAsia="仿宋_GB2312"/>
                      <w:kern w:val="0"/>
                      <w:szCs w:val="21"/>
                    </w:rPr>
                  </w:pPr>
                  <w:r>
                    <w:rPr>
                      <w:rFonts w:hint="eastAsia" w:ascii="宋体" w:hAnsi="宋体" w:eastAsia="宋体" w:cs="宋体"/>
                      <w:color w:val="000000"/>
                      <w:kern w:val="0"/>
                      <w:sz w:val="22"/>
                    </w:rPr>
                    <w:t>八、社会保障和就业支出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DE4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27FA4">
                  <w:pPr>
                    <w:jc w:val="center"/>
                    <w:rPr>
                      <w:rFonts w:ascii="宋体" w:hAnsi="宋体" w:eastAsia="宋体" w:cs="宋体"/>
                      <w:color w:val="000000"/>
                      <w:sz w:val="22"/>
                    </w:rPr>
                  </w:pPr>
                </w:p>
              </w:tc>
            </w:tr>
            <w:tr w14:paraId="63CC5578">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C37F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739E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5E70">
                  <w:pPr>
                    <w:jc w:val="center"/>
                    <w:rPr>
                      <w:rFonts w:hint="default" w:ascii="宋体" w:hAnsi="宋体" w:eastAsia="宋体" w:cs="宋体"/>
                      <w:color w:val="000000"/>
                      <w:sz w:val="22"/>
                      <w:lang w:val="en-US" w:eastAsia="zh-CN"/>
                    </w:rPr>
                  </w:pPr>
                  <w:r>
                    <w:rPr>
                      <w:rFonts w:hint="eastAsia" w:eastAsia="宋体"/>
                      <w:color w:val="000000"/>
                      <w:sz w:val="22"/>
                      <w:lang w:val="en-US" w:eastAsia="zh-CN"/>
                    </w:rPr>
                    <w:t>93.46</w:t>
                  </w: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578B9">
                  <w:pPr>
                    <w:jc w:val="left"/>
                    <w:rPr>
                      <w:rFonts w:ascii="宋体" w:hAnsi="宋体" w:eastAsia="宋体" w:cs="宋体"/>
                      <w:color w:val="000000"/>
                      <w:sz w:val="22"/>
                    </w:rPr>
                  </w:pPr>
                  <w:r>
                    <w:rPr>
                      <w:rFonts w:hint="eastAsia" w:ascii="宋体" w:hAnsi="宋体" w:eastAsia="宋体" w:cs="宋体"/>
                      <w:color w:val="000000"/>
                      <w:kern w:val="0"/>
                      <w:sz w:val="22"/>
                    </w:rPr>
                    <w:t>九、卫生健康支出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16793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EA7BB">
                  <w:pPr>
                    <w:jc w:val="center"/>
                    <w:rPr>
                      <w:rFonts w:ascii="宋体" w:hAnsi="宋体" w:eastAsia="宋体" w:cs="宋体"/>
                      <w:color w:val="000000"/>
                      <w:sz w:val="22"/>
                    </w:rPr>
                  </w:pPr>
                </w:p>
              </w:tc>
            </w:tr>
            <w:tr w14:paraId="0EE2E897">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556D3">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1E381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70C51">
                  <w:pPr>
                    <w:jc w:val="center"/>
                    <w:rPr>
                      <w:rFonts w:hint="default" w:ascii="宋体" w:hAnsi="宋体" w:eastAsia="宋体" w:cs="宋体"/>
                      <w:color w:val="000000"/>
                      <w:sz w:val="22"/>
                      <w:lang w:val="en-US" w:eastAsia="zh-CN"/>
                    </w:rPr>
                  </w:pPr>
                  <w:r>
                    <w:rPr>
                      <w:rFonts w:hint="eastAsia" w:eastAsia="宋体"/>
                      <w:color w:val="000000"/>
                      <w:sz w:val="22"/>
                      <w:lang w:val="en-US" w:eastAsia="zh-CN"/>
                    </w:rPr>
                    <w:t>1596.84</w:t>
                  </w: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1E58F">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EBA59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1BCD8">
                  <w:pPr>
                    <w:jc w:val="center"/>
                    <w:rPr>
                      <w:rFonts w:hint="default" w:ascii="宋体" w:hAnsi="宋体" w:eastAsia="宋体" w:cs="宋体"/>
                      <w:color w:val="000000"/>
                      <w:sz w:val="22"/>
                      <w:lang w:val="en-US" w:eastAsia="zh-CN"/>
                    </w:rPr>
                  </w:pPr>
                  <w:r>
                    <w:rPr>
                      <w:rFonts w:hint="eastAsia" w:eastAsia="宋体"/>
                      <w:color w:val="000000"/>
                      <w:sz w:val="22"/>
                      <w:lang w:val="en-US" w:eastAsia="zh-CN"/>
                    </w:rPr>
                    <w:t>1584.3</w:t>
                  </w:r>
                </w:p>
              </w:tc>
            </w:tr>
            <w:tr w14:paraId="517C75F9">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D039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21E9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692DE">
                  <w:pPr>
                    <w:jc w:val="center"/>
                    <w:rPr>
                      <w:rFonts w:hint="default" w:ascii="宋体" w:hAnsi="宋体" w:eastAsia="宋体" w:cs="宋体"/>
                      <w:color w:val="000000"/>
                      <w:sz w:val="22"/>
                      <w:lang w:val="en-US" w:eastAsia="zh-CN"/>
                    </w:rPr>
                  </w:pPr>
                  <w:r>
                    <w:rPr>
                      <w:rFonts w:hint="eastAsia" w:eastAsia="宋体"/>
                      <w:color w:val="000000"/>
                      <w:sz w:val="22"/>
                      <w:lang w:val="en-US" w:eastAsia="zh-CN"/>
                    </w:rPr>
                    <w:t>132.38</w:t>
                  </w: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946B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4010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A41D4">
                  <w:pPr>
                    <w:jc w:val="center"/>
                    <w:rPr>
                      <w:rFonts w:ascii="宋体" w:hAnsi="宋体" w:eastAsia="宋体" w:cs="宋体"/>
                      <w:color w:val="000000"/>
                      <w:sz w:val="22"/>
                    </w:rPr>
                  </w:pPr>
                </w:p>
              </w:tc>
            </w:tr>
            <w:tr w14:paraId="51F8E2CA">
              <w:tblPrEx>
                <w:tblCellMar>
                  <w:top w:w="0" w:type="dxa"/>
                  <w:left w:w="108" w:type="dxa"/>
                  <w:bottom w:w="0" w:type="dxa"/>
                  <w:right w:w="108" w:type="dxa"/>
                </w:tblCellMar>
              </w:tblPrEx>
              <w:trPr>
                <w:gridAfter w:val="1"/>
                <w:wAfter w:w="1506"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D3C7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77A43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3E20">
                  <w:pPr>
                    <w:ind w:right="440"/>
                    <w:jc w:val="center"/>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B8A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89BF4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3027D">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144.92</w:t>
                  </w:r>
                </w:p>
              </w:tc>
            </w:tr>
            <w:tr w14:paraId="6EC0F757">
              <w:tblPrEx>
                <w:tblCellMar>
                  <w:top w:w="0" w:type="dxa"/>
                  <w:left w:w="108" w:type="dxa"/>
                  <w:bottom w:w="0" w:type="dxa"/>
                  <w:right w:w="108" w:type="dxa"/>
                </w:tblCellMar>
              </w:tblPrEx>
              <w:trPr>
                <w:gridAfter w:val="1"/>
                <w:wAfter w:w="1506" w:type="dxa"/>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6BDE3C">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36DD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8369E">
                  <w:pPr>
                    <w:jc w:val="center"/>
                    <w:rPr>
                      <w:rFonts w:hint="default" w:ascii="宋体" w:hAnsi="宋体" w:eastAsia="宋体" w:cs="宋体"/>
                      <w:color w:val="000000"/>
                      <w:sz w:val="22"/>
                      <w:lang w:val="en-US" w:eastAsia="zh-CN"/>
                    </w:rPr>
                  </w:pPr>
                  <w:r>
                    <w:rPr>
                      <w:rFonts w:hint="eastAsia" w:eastAsia="宋体"/>
                      <w:color w:val="000000"/>
                      <w:sz w:val="22"/>
                      <w:lang w:val="en-US" w:eastAsia="zh-CN"/>
                    </w:rPr>
                    <w:t>1729.22</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7FBEC6">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8CE5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40875">
                  <w:pPr>
                    <w:jc w:val="center"/>
                    <w:rPr>
                      <w:rFonts w:hint="default" w:ascii="宋体" w:hAnsi="宋体" w:eastAsia="宋体" w:cs="宋体"/>
                      <w:b/>
                      <w:color w:val="000000"/>
                      <w:sz w:val="22"/>
                      <w:lang w:val="en-US" w:eastAsia="zh-CN"/>
                    </w:rPr>
                  </w:pPr>
                  <w:r>
                    <w:rPr>
                      <w:rFonts w:hint="eastAsia" w:eastAsia="宋体"/>
                      <w:color w:val="000000"/>
                      <w:sz w:val="22"/>
                      <w:lang w:val="en-US" w:eastAsia="zh-CN"/>
                    </w:rPr>
                    <w:t>1729.22</w:t>
                  </w:r>
                </w:p>
              </w:tc>
            </w:tr>
            <w:tr w14:paraId="0F84CD76">
              <w:tblPrEx>
                <w:tblCellMar>
                  <w:top w:w="0" w:type="dxa"/>
                  <w:left w:w="108" w:type="dxa"/>
                  <w:bottom w:w="0" w:type="dxa"/>
                  <w:right w:w="108" w:type="dxa"/>
                </w:tblCellMar>
              </w:tblPrEx>
              <w:trPr>
                <w:trHeight w:val="1015" w:hRule="atLeast"/>
              </w:trPr>
              <w:tc>
                <w:tcPr>
                  <w:tcW w:w="15398" w:type="dxa"/>
                  <w:gridSpan w:val="11"/>
                  <w:tcBorders>
                    <w:top w:val="nil"/>
                    <w:left w:val="nil"/>
                    <w:bottom w:val="nil"/>
                    <w:right w:val="nil"/>
                  </w:tcBorders>
                  <w:shd w:val="clear" w:color="auto" w:fill="auto"/>
                  <w:vAlign w:val="center"/>
                </w:tcPr>
                <w:p w14:paraId="6E598EB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注：1.本表反映部门本年度的总收支和年末结转结余情况。</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 xml:space="preserve">    2.本套报表金额单位转换时可能存在尾数误差。</w:t>
                  </w:r>
                </w:p>
              </w:tc>
            </w:tr>
          </w:tbl>
          <w:p w14:paraId="71677D23">
            <w:pPr>
              <w:jc w:val="center"/>
              <w:rPr>
                <w:rFonts w:hint="eastAsia" w:ascii="华文中宋" w:hAnsi="华文中宋" w:eastAsia="华文中宋"/>
                <w:color w:val="000000"/>
                <w:sz w:val="32"/>
                <w:szCs w:val="32"/>
              </w:rPr>
            </w:pPr>
          </w:p>
          <w:p w14:paraId="2925330E">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26993730">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B08CFFB">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9BAE814">
            <w:pPr>
              <w:jc w:val="right"/>
              <w:rPr>
                <w:rFonts w:ascii="宋体" w:hAnsi="宋体" w:eastAsia="宋体" w:cs="宋体"/>
                <w:sz w:val="24"/>
                <w:szCs w:val="24"/>
              </w:rPr>
            </w:pPr>
            <w:r>
              <w:rPr>
                <w:rFonts w:hint="eastAsia"/>
              </w:rPr>
              <w:t>　</w:t>
            </w:r>
          </w:p>
        </w:tc>
        <w:tc>
          <w:tcPr>
            <w:tcW w:w="3813" w:type="dxa"/>
            <w:tcBorders>
              <w:top w:val="nil"/>
              <w:left w:val="nil"/>
              <w:bottom w:val="nil"/>
              <w:right w:val="nil"/>
            </w:tcBorders>
            <w:shd w:val="clear" w:color="000000" w:fill="FFFFFF"/>
            <w:noWrap/>
            <w:tcMar>
              <w:top w:w="15" w:type="dxa"/>
              <w:left w:w="15" w:type="dxa"/>
              <w:bottom w:w="0" w:type="dxa"/>
              <w:right w:w="15" w:type="dxa"/>
            </w:tcMar>
            <w:vAlign w:val="center"/>
          </w:tcPr>
          <w:p w14:paraId="3D90DE64">
            <w:pPr>
              <w:jc w:val="right"/>
              <w:rPr>
                <w:rFonts w:ascii="宋体" w:hAnsi="宋体" w:eastAsia="宋体" w:cs="宋体"/>
                <w:sz w:val="24"/>
                <w:szCs w:val="24"/>
              </w:rPr>
            </w:pPr>
            <w:r>
              <w:rPr>
                <w:rFonts w:hint="eastAsia"/>
              </w:rPr>
              <w:t>　</w:t>
            </w:r>
          </w:p>
        </w:tc>
        <w:tc>
          <w:tcPr>
            <w:tcW w:w="2369" w:type="dxa"/>
            <w:tcBorders>
              <w:top w:val="nil"/>
              <w:left w:val="nil"/>
              <w:bottom w:val="nil"/>
              <w:right w:val="nil"/>
            </w:tcBorders>
            <w:shd w:val="clear" w:color="000000" w:fill="FFFFFF"/>
            <w:noWrap/>
            <w:tcMar>
              <w:top w:w="15" w:type="dxa"/>
              <w:left w:w="15" w:type="dxa"/>
              <w:bottom w:w="0" w:type="dxa"/>
              <w:right w:w="15" w:type="dxa"/>
            </w:tcMar>
            <w:vAlign w:val="center"/>
          </w:tcPr>
          <w:p w14:paraId="07877D08">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326FEEA">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4486645">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1C6218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0A240C9">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8E42B9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9514DC8">
            <w:pPr>
              <w:ind w:right="200"/>
              <w:jc w:val="right"/>
              <w:rPr>
                <w:rFonts w:ascii="宋体" w:hAnsi="宋体" w:eastAsia="宋体" w:cs="宋体"/>
                <w:color w:val="000000"/>
                <w:sz w:val="20"/>
                <w:szCs w:val="20"/>
              </w:rPr>
            </w:pPr>
            <w:r>
              <w:rPr>
                <w:rFonts w:hint="eastAsia"/>
                <w:color w:val="000000"/>
                <w:sz w:val="20"/>
                <w:szCs w:val="20"/>
              </w:rPr>
              <w:t>公开02表</w:t>
            </w:r>
          </w:p>
        </w:tc>
      </w:tr>
      <w:tr w14:paraId="504A8643">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14:paraId="7F9C0DDA">
            <w:pPr>
              <w:rPr>
                <w:rFonts w:ascii="宋体" w:hAnsi="宋体" w:eastAsia="宋体" w:cs="宋体"/>
                <w:color w:val="000000"/>
                <w:sz w:val="20"/>
                <w:szCs w:val="20"/>
              </w:rPr>
            </w:pPr>
            <w:r>
              <w:rPr>
                <w:rFonts w:hint="eastAsia"/>
                <w:color w:val="000000"/>
                <w:sz w:val="20"/>
                <w:szCs w:val="20"/>
              </w:rPr>
              <w:t>部门：湘潭县第十中学</w:t>
            </w:r>
          </w:p>
        </w:tc>
        <w:tc>
          <w:tcPr>
            <w:tcW w:w="3813" w:type="dxa"/>
            <w:tcBorders>
              <w:top w:val="nil"/>
              <w:left w:val="nil"/>
              <w:bottom w:val="nil"/>
              <w:right w:val="nil"/>
            </w:tcBorders>
            <w:shd w:val="clear" w:color="000000" w:fill="FFFFFF"/>
            <w:noWrap/>
            <w:tcMar>
              <w:top w:w="15" w:type="dxa"/>
              <w:left w:w="15" w:type="dxa"/>
              <w:bottom w:w="0" w:type="dxa"/>
              <w:right w:w="15" w:type="dxa"/>
            </w:tcMar>
            <w:vAlign w:val="center"/>
          </w:tcPr>
          <w:p w14:paraId="75E51E47">
            <w:pPr>
              <w:jc w:val="right"/>
              <w:rPr>
                <w:rFonts w:ascii="宋体" w:hAnsi="宋体" w:eastAsia="宋体" w:cs="宋体"/>
                <w:sz w:val="24"/>
                <w:szCs w:val="24"/>
              </w:rPr>
            </w:pPr>
            <w:r>
              <w:rPr>
                <w:rFonts w:hint="eastAsia"/>
              </w:rPr>
              <w:t>　</w:t>
            </w:r>
          </w:p>
        </w:tc>
        <w:tc>
          <w:tcPr>
            <w:tcW w:w="2369" w:type="dxa"/>
            <w:tcBorders>
              <w:top w:val="nil"/>
              <w:left w:val="nil"/>
              <w:bottom w:val="nil"/>
              <w:right w:val="nil"/>
            </w:tcBorders>
            <w:shd w:val="clear" w:color="000000" w:fill="FFFFFF"/>
            <w:noWrap/>
            <w:tcMar>
              <w:top w:w="15" w:type="dxa"/>
              <w:left w:w="15" w:type="dxa"/>
              <w:bottom w:w="0" w:type="dxa"/>
              <w:right w:w="15" w:type="dxa"/>
            </w:tcMar>
            <w:vAlign w:val="center"/>
          </w:tcPr>
          <w:p w14:paraId="082BC109">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041323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9761BF2">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7129C6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53CC5C9">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6EC4D5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787CFC9">
            <w:pPr>
              <w:ind w:right="200"/>
              <w:jc w:val="right"/>
              <w:rPr>
                <w:rFonts w:ascii="宋体" w:hAnsi="宋体" w:eastAsia="宋体" w:cs="宋体"/>
                <w:color w:val="000000"/>
                <w:sz w:val="20"/>
                <w:szCs w:val="20"/>
              </w:rPr>
            </w:pPr>
            <w:r>
              <w:rPr>
                <w:rFonts w:hint="eastAsia"/>
                <w:color w:val="000000"/>
                <w:sz w:val="20"/>
                <w:szCs w:val="20"/>
              </w:rPr>
              <w:t>单位：万元</w:t>
            </w:r>
          </w:p>
        </w:tc>
      </w:tr>
      <w:tr w14:paraId="59FE397A">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43FCB4F">
            <w:pPr>
              <w:jc w:val="center"/>
              <w:rPr>
                <w:rFonts w:ascii="宋体" w:hAnsi="宋体" w:eastAsia="宋体" w:cs="宋体"/>
                <w:sz w:val="24"/>
                <w:szCs w:val="24"/>
              </w:rPr>
            </w:pPr>
            <w:r>
              <w:rPr>
                <w:rFonts w:hint="eastAsia"/>
              </w:rPr>
              <w:t>项    目</w:t>
            </w:r>
          </w:p>
        </w:tc>
        <w:tc>
          <w:tcPr>
            <w:tcW w:w="236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CE0956">
            <w:pPr>
              <w:jc w:val="center"/>
              <w:rPr>
                <w:rFonts w:ascii="宋体" w:hAnsi="宋体" w:eastAsia="宋体" w:cs="宋体"/>
                <w:sz w:val="24"/>
                <w:szCs w:val="24"/>
              </w:rPr>
            </w:pPr>
            <w:r>
              <w:rPr>
                <w:rFonts w:hint="eastAsia"/>
              </w:rPr>
              <w:t>本年收入合计</w:t>
            </w:r>
          </w:p>
        </w:tc>
        <w:tc>
          <w:tcPr>
            <w:tcW w:w="128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F79333C">
            <w:pPr>
              <w:jc w:val="center"/>
              <w:rPr>
                <w:rFonts w:ascii="宋体" w:hAnsi="宋体" w:eastAsia="宋体" w:cs="宋体"/>
                <w:sz w:val="24"/>
                <w:szCs w:val="24"/>
              </w:rPr>
            </w:pPr>
            <w:r>
              <w:rPr>
                <w:rFonts w:hint="eastAsia"/>
              </w:rPr>
              <w:t>财政拨款收入</w:t>
            </w:r>
          </w:p>
        </w:tc>
        <w:tc>
          <w:tcPr>
            <w:tcW w:w="12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7DE240">
            <w:pPr>
              <w:jc w:val="center"/>
              <w:rPr>
                <w:rFonts w:ascii="宋体" w:hAnsi="宋体" w:eastAsia="宋体" w:cs="宋体"/>
                <w:sz w:val="24"/>
                <w:szCs w:val="24"/>
              </w:rPr>
            </w:pPr>
            <w:r>
              <w:rPr>
                <w:rFonts w:hint="eastAsia"/>
              </w:rPr>
              <w:t>上级补助收入</w:t>
            </w:r>
          </w:p>
        </w:tc>
        <w:tc>
          <w:tcPr>
            <w:tcW w:w="12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29F869E">
            <w:pPr>
              <w:jc w:val="center"/>
              <w:rPr>
                <w:rFonts w:ascii="宋体" w:hAnsi="宋体" w:eastAsia="宋体" w:cs="宋体"/>
                <w:sz w:val="24"/>
                <w:szCs w:val="24"/>
              </w:rPr>
            </w:pPr>
            <w:r>
              <w:rPr>
                <w:rFonts w:hint="eastAsia"/>
              </w:rPr>
              <w:t>事业收入</w:t>
            </w:r>
          </w:p>
        </w:tc>
        <w:tc>
          <w:tcPr>
            <w:tcW w:w="12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59EF53D">
            <w:pPr>
              <w:jc w:val="center"/>
              <w:rPr>
                <w:rFonts w:ascii="宋体" w:hAnsi="宋体" w:eastAsia="宋体" w:cs="宋体"/>
                <w:sz w:val="24"/>
                <w:szCs w:val="24"/>
              </w:rPr>
            </w:pPr>
            <w:r>
              <w:rPr>
                <w:rFonts w:hint="eastAsia"/>
              </w:rPr>
              <w:t>经营收入</w:t>
            </w:r>
          </w:p>
        </w:tc>
        <w:tc>
          <w:tcPr>
            <w:tcW w:w="12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5541395">
            <w:pPr>
              <w:jc w:val="center"/>
              <w:rPr>
                <w:rFonts w:ascii="宋体" w:hAnsi="宋体" w:eastAsia="宋体" w:cs="宋体"/>
                <w:sz w:val="24"/>
                <w:szCs w:val="24"/>
              </w:rPr>
            </w:pPr>
            <w:r>
              <w:rPr>
                <w:rFonts w:hint="eastAsia"/>
              </w:rPr>
              <w:t>附属单位上缴收入</w:t>
            </w:r>
          </w:p>
        </w:tc>
        <w:tc>
          <w:tcPr>
            <w:tcW w:w="181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DB2AB25">
            <w:pPr>
              <w:jc w:val="center"/>
              <w:rPr>
                <w:rFonts w:ascii="宋体" w:hAnsi="宋体" w:eastAsia="宋体" w:cs="宋体"/>
                <w:sz w:val="24"/>
                <w:szCs w:val="24"/>
              </w:rPr>
            </w:pPr>
            <w:r>
              <w:rPr>
                <w:rFonts w:hint="eastAsia"/>
              </w:rPr>
              <w:t>其他收入</w:t>
            </w:r>
          </w:p>
        </w:tc>
      </w:tr>
      <w:tr w14:paraId="7ECD82B0">
        <w:tblPrEx>
          <w:tblCellMar>
            <w:top w:w="0" w:type="dxa"/>
            <w:left w:w="0" w:type="dxa"/>
            <w:bottom w:w="0" w:type="dxa"/>
            <w:right w:w="0" w:type="dxa"/>
          </w:tblCellMar>
        </w:tblPrEx>
        <w:trPr>
          <w:trHeight w:val="450" w:hRule="atLeast"/>
        </w:trPr>
        <w:tc>
          <w:tcPr>
            <w:tcW w:w="102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684DAFC">
            <w:pPr>
              <w:jc w:val="center"/>
              <w:rPr>
                <w:rFonts w:ascii="宋体" w:hAnsi="宋体" w:eastAsia="宋体" w:cs="宋体"/>
                <w:sz w:val="24"/>
                <w:szCs w:val="24"/>
              </w:rPr>
            </w:pPr>
            <w:r>
              <w:rPr>
                <w:rFonts w:hint="eastAsia"/>
              </w:rPr>
              <w:t>功能分类科目编码</w:t>
            </w:r>
          </w:p>
        </w:tc>
        <w:tc>
          <w:tcPr>
            <w:tcW w:w="3813"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8052D53">
            <w:pPr>
              <w:jc w:val="center"/>
              <w:rPr>
                <w:rFonts w:ascii="宋体" w:hAnsi="宋体" w:eastAsia="宋体" w:cs="宋体"/>
                <w:sz w:val="24"/>
                <w:szCs w:val="24"/>
              </w:rPr>
            </w:pPr>
            <w:r>
              <w:rPr>
                <w:rFonts w:hint="eastAsia"/>
              </w:rPr>
              <w:t>科目名称</w:t>
            </w:r>
          </w:p>
        </w:tc>
        <w:tc>
          <w:tcPr>
            <w:tcW w:w="2369" w:type="dxa"/>
            <w:vMerge w:val="continue"/>
            <w:tcBorders>
              <w:top w:val="single" w:color="auto" w:sz="4" w:space="0"/>
              <w:left w:val="single" w:color="auto" w:sz="4" w:space="0"/>
              <w:bottom w:val="single" w:color="auto" w:sz="4" w:space="0"/>
              <w:right w:val="single" w:color="auto" w:sz="4" w:space="0"/>
            </w:tcBorders>
            <w:vAlign w:val="center"/>
          </w:tcPr>
          <w:p w14:paraId="2188BFFD">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10DBC65">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5A013F1">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28504FA">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35DC03C">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9C5FF27">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234CC2C">
            <w:pPr>
              <w:rPr>
                <w:rFonts w:ascii="宋体" w:hAnsi="宋体" w:eastAsia="宋体" w:cs="宋体"/>
                <w:sz w:val="24"/>
                <w:szCs w:val="24"/>
              </w:rPr>
            </w:pPr>
          </w:p>
        </w:tc>
      </w:tr>
      <w:tr w14:paraId="634BA3B0">
        <w:tblPrEx>
          <w:tblCellMar>
            <w:top w:w="0" w:type="dxa"/>
            <w:left w:w="0" w:type="dxa"/>
            <w:bottom w:w="0" w:type="dxa"/>
            <w:right w:w="0" w:type="dxa"/>
          </w:tblCellMar>
        </w:tblPrEx>
        <w:trPr>
          <w:trHeight w:val="312"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1EB163B1">
            <w:pPr>
              <w:rPr>
                <w:rFonts w:ascii="宋体" w:hAnsi="宋体" w:eastAsia="宋体" w:cs="宋体"/>
                <w:sz w:val="24"/>
                <w:szCs w:val="24"/>
              </w:rPr>
            </w:pPr>
          </w:p>
        </w:tc>
        <w:tc>
          <w:tcPr>
            <w:tcW w:w="3813" w:type="dxa"/>
            <w:vMerge w:val="continue"/>
            <w:tcBorders>
              <w:top w:val="nil"/>
              <w:left w:val="single" w:color="auto" w:sz="4" w:space="0"/>
              <w:bottom w:val="single" w:color="auto" w:sz="4" w:space="0"/>
              <w:right w:val="single" w:color="auto" w:sz="4" w:space="0"/>
            </w:tcBorders>
            <w:vAlign w:val="center"/>
          </w:tcPr>
          <w:p w14:paraId="39278298">
            <w:pPr>
              <w:rPr>
                <w:rFonts w:ascii="宋体" w:hAnsi="宋体" w:eastAsia="宋体" w:cs="宋体"/>
                <w:sz w:val="24"/>
                <w:szCs w:val="24"/>
              </w:rPr>
            </w:pPr>
          </w:p>
        </w:tc>
        <w:tc>
          <w:tcPr>
            <w:tcW w:w="2369" w:type="dxa"/>
            <w:vMerge w:val="continue"/>
            <w:tcBorders>
              <w:top w:val="single" w:color="auto" w:sz="4" w:space="0"/>
              <w:left w:val="single" w:color="auto" w:sz="4" w:space="0"/>
              <w:bottom w:val="single" w:color="auto" w:sz="4" w:space="0"/>
              <w:right w:val="single" w:color="auto" w:sz="4" w:space="0"/>
            </w:tcBorders>
            <w:vAlign w:val="center"/>
          </w:tcPr>
          <w:p w14:paraId="25FFD86F">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8B36F29">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F4C54AA">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0BAB7F3">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28B86AE">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1E39C21">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764B821">
            <w:pPr>
              <w:rPr>
                <w:rFonts w:ascii="宋体" w:hAnsi="宋体" w:eastAsia="宋体" w:cs="宋体"/>
                <w:sz w:val="24"/>
                <w:szCs w:val="24"/>
              </w:rPr>
            </w:pPr>
          </w:p>
        </w:tc>
      </w:tr>
      <w:tr w14:paraId="5EB606F5">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7BB902">
            <w:pPr>
              <w:jc w:val="center"/>
              <w:rPr>
                <w:rFonts w:ascii="宋体" w:hAnsi="宋体" w:eastAsia="宋体" w:cs="宋体"/>
                <w:sz w:val="24"/>
                <w:szCs w:val="24"/>
              </w:rPr>
            </w:pPr>
            <w:r>
              <w:rPr>
                <w:rFonts w:hint="eastAsia"/>
              </w:rPr>
              <w:t>栏次</w:t>
            </w:r>
          </w:p>
        </w:tc>
        <w:tc>
          <w:tcPr>
            <w:tcW w:w="236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B5CCC8">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873846">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12FE21">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140338">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6E36DC">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943EEF">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388248">
            <w:pPr>
              <w:jc w:val="center"/>
              <w:rPr>
                <w:rFonts w:ascii="宋体" w:hAnsi="宋体" w:eastAsia="宋体" w:cs="宋体"/>
                <w:sz w:val="24"/>
                <w:szCs w:val="24"/>
              </w:rPr>
            </w:pPr>
            <w:r>
              <w:rPr>
                <w:rFonts w:hint="eastAsia"/>
              </w:rPr>
              <w:t>7</w:t>
            </w:r>
          </w:p>
        </w:tc>
      </w:tr>
      <w:tr w14:paraId="177AA079">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BA51F0">
            <w:pPr>
              <w:jc w:val="center"/>
              <w:rPr>
                <w:rFonts w:ascii="宋体" w:hAnsi="宋体" w:eastAsia="宋体" w:cs="宋体"/>
                <w:sz w:val="24"/>
                <w:szCs w:val="24"/>
              </w:rPr>
            </w:pPr>
            <w:r>
              <w:rPr>
                <w:rFonts w:hint="eastAsia"/>
              </w:rPr>
              <w:t>合计</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C83D6A">
            <w:pPr>
              <w:jc w:val="center"/>
              <w:rPr>
                <w:rFonts w:hint="default" w:ascii="宋体" w:hAnsi="宋体" w:eastAsia="宋体" w:cs="宋体"/>
                <w:color w:val="000000"/>
                <w:sz w:val="22"/>
                <w:lang w:val="en-US" w:eastAsia="zh-CN"/>
              </w:rPr>
            </w:pPr>
            <w:r>
              <w:rPr>
                <w:rFonts w:hint="eastAsia" w:eastAsia="宋体"/>
                <w:color w:val="000000"/>
                <w:sz w:val="22"/>
                <w:lang w:val="en-US" w:eastAsia="zh-CN"/>
              </w:rPr>
              <w:t>1596.84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172B36">
            <w:pPr>
              <w:jc w:val="center"/>
              <w:rPr>
                <w:rFonts w:hint="default" w:ascii="宋体" w:hAnsi="宋体" w:eastAsia="宋体" w:cs="宋体"/>
                <w:sz w:val="24"/>
                <w:szCs w:val="24"/>
                <w:lang w:val="en-US" w:eastAsia="zh-CN"/>
              </w:rPr>
            </w:pPr>
            <w:r>
              <w:rPr>
                <w:rFonts w:hint="eastAsia" w:eastAsia="宋体"/>
                <w:lang w:val="en-US" w:eastAsia="zh-CN"/>
              </w:rPr>
              <w:t>1277.86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F9BE68">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849AC5">
            <w:pPr>
              <w:jc w:val="center"/>
              <w:rPr>
                <w:rFonts w:hint="default" w:ascii="宋体" w:hAnsi="宋体" w:eastAsia="宋体" w:cs="宋体"/>
                <w:sz w:val="24"/>
                <w:szCs w:val="24"/>
                <w:lang w:val="en-US" w:eastAsia="zh-CN"/>
              </w:rPr>
            </w:pPr>
            <w:r>
              <w:rPr>
                <w:rFonts w:hint="eastAsia" w:eastAsia="宋体"/>
                <w:lang w:val="en-US" w:eastAsia="zh-CN"/>
              </w:rPr>
              <w:t>225.52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B274E0">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9CEC82">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F09DE4">
            <w:pPr>
              <w:jc w:val="center"/>
              <w:rPr>
                <w:rFonts w:hint="default" w:ascii="宋体" w:hAnsi="宋体" w:eastAsia="宋体" w:cs="宋体"/>
                <w:sz w:val="24"/>
                <w:szCs w:val="24"/>
                <w:lang w:val="en-US" w:eastAsia="zh-CN"/>
              </w:rPr>
            </w:pPr>
            <w:r>
              <w:rPr>
                <w:rFonts w:hint="eastAsia" w:eastAsia="宋体"/>
                <w:lang w:val="en-US" w:eastAsia="zh-CN"/>
              </w:rPr>
              <w:t>93.46</w:t>
            </w:r>
          </w:p>
        </w:tc>
      </w:tr>
      <w:tr w14:paraId="5A8B7914">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781F45">
            <w:pPr>
              <w:rPr>
                <w:rFonts w:ascii="宋体" w:hAnsi="宋体" w:eastAsia="宋体" w:cs="宋体"/>
                <w:sz w:val="24"/>
                <w:szCs w:val="24"/>
              </w:rPr>
            </w:pPr>
            <w:r>
              <w:rPr>
                <w:rFonts w:hint="eastAsia"/>
              </w:rPr>
              <w:t>　205</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99C588">
            <w:pPr>
              <w:rPr>
                <w:rFonts w:ascii="宋体" w:hAnsi="宋体" w:eastAsia="宋体" w:cs="宋体"/>
                <w:sz w:val="24"/>
                <w:szCs w:val="24"/>
              </w:rPr>
            </w:pPr>
            <w:r>
              <w:rPr>
                <w:rFonts w:hint="eastAsia"/>
              </w:rPr>
              <w:t>　教育支出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897663">
            <w:pPr>
              <w:jc w:val="center"/>
              <w:rPr>
                <w:rFonts w:hint="eastAsia" w:ascii="宋体" w:hAnsi="宋体" w:cs="宋体" w:eastAsiaTheme="minorEastAsia"/>
                <w:color w:val="000000"/>
                <w:sz w:val="22"/>
                <w:lang w:eastAsia="zh-CN"/>
              </w:rPr>
            </w:pPr>
            <w:r>
              <w:rPr>
                <w:rFonts w:hint="eastAsia" w:eastAsia="宋体"/>
                <w:color w:val="000000"/>
                <w:sz w:val="22"/>
                <w:lang w:val="en-US" w:eastAsia="zh-CN"/>
              </w:rPr>
              <w:t>1596.84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76AAD2">
            <w:pPr>
              <w:jc w:val="center"/>
              <w:rPr>
                <w:rFonts w:hint="default" w:ascii="宋体" w:hAnsi="宋体" w:cs="宋体" w:eastAsiaTheme="minorEastAsia"/>
                <w:sz w:val="24"/>
                <w:szCs w:val="24"/>
                <w:lang w:val="en-US" w:eastAsia="zh-CN"/>
              </w:rPr>
            </w:pPr>
            <w:r>
              <w:rPr>
                <w:rFonts w:hint="eastAsia" w:eastAsia="宋体"/>
                <w:lang w:val="en-US" w:eastAsia="zh-CN"/>
              </w:rPr>
              <w:t>1277.86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02E010">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983FFC">
            <w:pPr>
              <w:jc w:val="center"/>
              <w:rPr>
                <w:rFonts w:ascii="宋体" w:hAnsi="宋体" w:eastAsia="宋体" w:cs="宋体"/>
                <w:sz w:val="24"/>
                <w:szCs w:val="24"/>
              </w:rPr>
            </w:pPr>
            <w:r>
              <w:rPr>
                <w:rFonts w:hint="eastAsia" w:eastAsia="宋体"/>
                <w:lang w:val="en-US" w:eastAsia="zh-CN"/>
              </w:rPr>
              <w:t>225.52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482474">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42E341">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0999EB">
            <w:pPr>
              <w:jc w:val="center"/>
              <w:rPr>
                <w:rFonts w:ascii="宋体" w:hAnsi="宋体" w:eastAsia="宋体" w:cs="宋体"/>
                <w:sz w:val="24"/>
                <w:szCs w:val="24"/>
              </w:rPr>
            </w:pPr>
            <w:r>
              <w:rPr>
                <w:rFonts w:hint="eastAsia" w:eastAsia="宋体"/>
                <w:lang w:val="en-US" w:eastAsia="zh-CN"/>
              </w:rPr>
              <w:t>93.46</w:t>
            </w:r>
          </w:p>
        </w:tc>
      </w:tr>
      <w:tr w14:paraId="5295DA8D">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0D586E">
            <w:r>
              <w:rPr>
                <w:rFonts w:hint="eastAsia"/>
              </w:rPr>
              <w:t>20502</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9FAF6A">
            <w:r>
              <w:rPr>
                <w:rFonts w:hint="eastAsia"/>
              </w:rPr>
              <w:t>普通教育</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72FBEA">
            <w:pPr>
              <w:jc w:val="center"/>
              <w:rPr>
                <w:rFonts w:hint="eastAsia" w:ascii="宋体" w:hAnsi="宋体" w:cs="宋体" w:eastAsiaTheme="minorEastAsia"/>
                <w:color w:val="000000"/>
                <w:sz w:val="22"/>
                <w:lang w:eastAsia="zh-CN"/>
              </w:rPr>
            </w:pPr>
            <w:r>
              <w:rPr>
                <w:rFonts w:hint="eastAsia" w:eastAsia="宋体"/>
                <w:color w:val="000000"/>
                <w:sz w:val="22"/>
                <w:lang w:val="en-US" w:eastAsia="zh-CN"/>
              </w:rPr>
              <w:t>1596.84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B77239">
            <w:pPr>
              <w:jc w:val="center"/>
            </w:pPr>
            <w:r>
              <w:rPr>
                <w:rFonts w:hint="eastAsia" w:eastAsia="宋体"/>
                <w:lang w:val="en-US" w:eastAsia="zh-CN"/>
              </w:rPr>
              <w:t>1277.86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CAC440">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295D3D">
            <w:pPr>
              <w:jc w:val="center"/>
            </w:pPr>
            <w:r>
              <w:rPr>
                <w:rFonts w:hint="eastAsia" w:eastAsia="宋体"/>
                <w:lang w:val="en-US" w:eastAsia="zh-CN"/>
              </w:rPr>
              <w:t>225.52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118195">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B8919A">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F02F6C">
            <w:pPr>
              <w:jc w:val="center"/>
            </w:pPr>
            <w:r>
              <w:rPr>
                <w:rFonts w:hint="eastAsia" w:eastAsia="宋体"/>
                <w:lang w:val="en-US" w:eastAsia="zh-CN"/>
              </w:rPr>
              <w:t>93.46</w:t>
            </w:r>
          </w:p>
        </w:tc>
      </w:tr>
      <w:tr w14:paraId="21F5427C">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FFA619">
            <w:r>
              <w:rPr>
                <w:rFonts w:hint="eastAsia"/>
              </w:rPr>
              <w:t>2050204</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107762">
            <w:r>
              <w:rPr>
                <w:rFonts w:hint="eastAsia"/>
              </w:rPr>
              <w:t>高中教育</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509411">
            <w:pPr>
              <w:jc w:val="center"/>
              <w:rPr>
                <w:rFonts w:ascii="宋体" w:hAnsi="宋体" w:eastAsia="宋体" w:cs="宋体"/>
                <w:color w:val="000000"/>
                <w:sz w:val="22"/>
              </w:rPr>
            </w:pPr>
            <w:r>
              <w:rPr>
                <w:rFonts w:hint="eastAsia" w:eastAsia="宋体"/>
                <w:color w:val="000000"/>
                <w:sz w:val="22"/>
                <w:lang w:val="en-US" w:eastAsia="zh-CN"/>
              </w:rPr>
              <w:t>1596.84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436620">
            <w:pPr>
              <w:jc w:val="center"/>
            </w:pPr>
            <w:r>
              <w:rPr>
                <w:rFonts w:hint="eastAsia" w:eastAsia="宋体"/>
                <w:lang w:val="en-US" w:eastAsia="zh-CN"/>
              </w:rPr>
              <w:t>1277.86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4D5730">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18E964">
            <w:pPr>
              <w:jc w:val="center"/>
            </w:pPr>
            <w:r>
              <w:rPr>
                <w:rFonts w:hint="eastAsia" w:eastAsia="宋体"/>
                <w:lang w:val="en-US" w:eastAsia="zh-CN"/>
              </w:rPr>
              <w:t>225.52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94C1E6">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F7559E">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45DC9C">
            <w:pPr>
              <w:jc w:val="center"/>
            </w:pPr>
            <w:r>
              <w:rPr>
                <w:rFonts w:hint="eastAsia" w:eastAsia="宋体"/>
                <w:lang w:val="en-US" w:eastAsia="zh-CN"/>
              </w:rPr>
              <w:t>93.46</w:t>
            </w:r>
          </w:p>
        </w:tc>
      </w:tr>
      <w:tr w14:paraId="4268FAFB">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D2387A">
            <w:r>
              <w:rPr>
                <w:rFonts w:hint="eastAsia"/>
              </w:rPr>
              <w:t>20509</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915DFED">
            <w:r>
              <w:rPr>
                <w:rFonts w:hint="eastAsia"/>
              </w:rPr>
              <w:t>教育费附加安排的支出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654363">
            <w:pPr>
              <w:jc w:val="center"/>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39B1AA">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80664F">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CB970F">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9B3C44">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DA1960">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02C719">
            <w:pPr>
              <w:jc w:val="center"/>
            </w:pPr>
          </w:p>
        </w:tc>
      </w:tr>
      <w:tr w14:paraId="4D8AE52A">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EDAB08">
            <w:r>
              <w:rPr>
                <w:rFonts w:hint="eastAsia"/>
              </w:rPr>
              <w:t>2050999</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DFDE6A">
            <w:r>
              <w:rPr>
                <w:rFonts w:hint="eastAsia"/>
              </w:rPr>
              <w:t>其他教育费附加安排的支出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BA8148">
            <w:pPr>
              <w:jc w:val="center"/>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0539A0">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05E599">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221174">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2D9927">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32688A">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62B11A">
            <w:pPr>
              <w:jc w:val="center"/>
            </w:pPr>
          </w:p>
        </w:tc>
      </w:tr>
      <w:tr w14:paraId="37CBCE92">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F9A130">
            <w:r>
              <w:rPr>
                <w:rFonts w:hint="eastAsia"/>
              </w:rPr>
              <w:t>208</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13138C">
            <w:r>
              <w:rPr>
                <w:rFonts w:hint="eastAsia"/>
              </w:rPr>
              <w:t>社会保障和就业支出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21664">
            <w:pPr>
              <w:jc w:val="center"/>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DE4247">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20BCFD">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0038D6">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9A7826">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99788F">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0A7055">
            <w:pPr>
              <w:jc w:val="center"/>
            </w:pPr>
          </w:p>
        </w:tc>
      </w:tr>
      <w:tr w14:paraId="24828B70">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650CCC">
            <w:pPr>
              <w:rPr>
                <w:rFonts w:ascii="宋体" w:hAnsi="宋体" w:eastAsia="宋体" w:cs="宋体"/>
                <w:sz w:val="24"/>
                <w:szCs w:val="24"/>
              </w:rPr>
            </w:pPr>
            <w:r>
              <w:rPr>
                <w:rFonts w:hint="eastAsia"/>
              </w:rPr>
              <w:t>　20805</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ECEA95">
            <w:pPr>
              <w:rPr>
                <w:rFonts w:ascii="宋体" w:hAnsi="宋体" w:eastAsia="宋体" w:cs="宋体"/>
                <w:sz w:val="24"/>
                <w:szCs w:val="24"/>
              </w:rPr>
            </w:pPr>
            <w:r>
              <w:rPr>
                <w:rFonts w:hint="eastAsia"/>
              </w:rPr>
              <w:t>　行政事业单位养老支出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09D01A">
            <w:pPr>
              <w:jc w:val="center"/>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A37995">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D1C4FF">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F752B2">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159884">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23831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913F4E">
            <w:pPr>
              <w:jc w:val="center"/>
              <w:rPr>
                <w:rFonts w:ascii="宋体" w:hAnsi="宋体" w:eastAsia="宋体" w:cs="宋体"/>
                <w:sz w:val="24"/>
                <w:szCs w:val="24"/>
              </w:rPr>
            </w:pPr>
          </w:p>
        </w:tc>
      </w:tr>
      <w:tr w14:paraId="12DB52B1">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ADB0D3">
            <w:pPr>
              <w:rPr>
                <w:rFonts w:ascii="宋体" w:hAnsi="宋体" w:eastAsia="宋体" w:cs="宋体"/>
                <w:sz w:val="24"/>
                <w:szCs w:val="24"/>
              </w:rPr>
            </w:pPr>
            <w:r>
              <w:rPr>
                <w:rFonts w:hint="eastAsia"/>
              </w:rPr>
              <w:t>　2080505</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502603">
            <w:pPr>
              <w:rPr>
                <w:rFonts w:ascii="宋体" w:hAnsi="宋体" w:eastAsia="宋体" w:cs="宋体"/>
                <w:sz w:val="24"/>
                <w:szCs w:val="24"/>
              </w:rPr>
            </w:pPr>
            <w:r>
              <w:rPr>
                <w:rFonts w:hint="eastAsia"/>
              </w:rPr>
              <w:t>　机关事业单位基本养老保险缴费支出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D60A3E">
            <w:pPr>
              <w:jc w:val="center"/>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0FEED9">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8E9A8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BAA0F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D3FB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6C1F8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1EC855">
            <w:pPr>
              <w:jc w:val="center"/>
              <w:rPr>
                <w:rFonts w:ascii="宋体" w:hAnsi="宋体" w:eastAsia="宋体" w:cs="宋体"/>
                <w:sz w:val="24"/>
                <w:szCs w:val="24"/>
              </w:rPr>
            </w:pPr>
          </w:p>
        </w:tc>
      </w:tr>
      <w:tr w14:paraId="76CCBC86">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AB84B9">
            <w:pPr>
              <w:rPr>
                <w:rFonts w:ascii="宋体" w:hAnsi="宋体" w:eastAsia="宋体" w:cs="宋体"/>
                <w:sz w:val="24"/>
                <w:szCs w:val="24"/>
              </w:rPr>
            </w:pPr>
            <w:r>
              <w:rPr>
                <w:rFonts w:hint="eastAsia"/>
              </w:rPr>
              <w:t>　210</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6C6BB8">
            <w:pPr>
              <w:rPr>
                <w:rFonts w:ascii="宋体" w:hAnsi="宋体" w:eastAsia="宋体" w:cs="宋体"/>
                <w:sz w:val="24"/>
                <w:szCs w:val="24"/>
              </w:rPr>
            </w:pPr>
            <w:r>
              <w:rPr>
                <w:rFonts w:hint="eastAsia"/>
              </w:rPr>
              <w:t>　卫生健康支出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03F079">
            <w:pPr>
              <w:jc w:val="center"/>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D4ACC2">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C83007">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5A9B6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854F73">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F4A8C2">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A12F66">
            <w:pPr>
              <w:jc w:val="center"/>
              <w:rPr>
                <w:rFonts w:ascii="宋体" w:hAnsi="宋体" w:eastAsia="宋体" w:cs="宋体"/>
                <w:sz w:val="24"/>
                <w:szCs w:val="24"/>
              </w:rPr>
            </w:pPr>
          </w:p>
        </w:tc>
      </w:tr>
      <w:tr w14:paraId="424570D7">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ADE7EC">
            <w:pPr>
              <w:rPr>
                <w:rFonts w:ascii="宋体" w:hAnsi="宋体" w:eastAsia="宋体" w:cs="宋体"/>
                <w:sz w:val="24"/>
                <w:szCs w:val="24"/>
              </w:rPr>
            </w:pPr>
            <w:r>
              <w:rPr>
                <w:rFonts w:hint="eastAsia"/>
              </w:rPr>
              <w:t>　21007</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5E5249">
            <w:pPr>
              <w:rPr>
                <w:rFonts w:ascii="宋体" w:hAnsi="宋体" w:eastAsia="宋体" w:cs="宋体"/>
                <w:sz w:val="24"/>
                <w:szCs w:val="24"/>
              </w:rPr>
            </w:pPr>
            <w:r>
              <w:rPr>
                <w:rFonts w:hint="eastAsia"/>
              </w:rPr>
              <w:t>　计划生育事务</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69C860">
            <w:pPr>
              <w:jc w:val="center"/>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060C2D">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787B7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6253F5">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D226C7">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2B6BD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7F4EB">
            <w:pPr>
              <w:jc w:val="center"/>
              <w:rPr>
                <w:rFonts w:ascii="宋体" w:hAnsi="宋体" w:eastAsia="宋体" w:cs="宋体"/>
                <w:sz w:val="24"/>
                <w:szCs w:val="24"/>
              </w:rPr>
            </w:pPr>
          </w:p>
        </w:tc>
      </w:tr>
      <w:tr w14:paraId="6401D584">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9FCF80">
            <w:pPr>
              <w:rPr>
                <w:rFonts w:ascii="宋体" w:hAnsi="宋体" w:eastAsia="宋体" w:cs="宋体"/>
                <w:sz w:val="24"/>
                <w:szCs w:val="24"/>
              </w:rPr>
            </w:pPr>
            <w:r>
              <w:rPr>
                <w:rFonts w:hint="eastAsia"/>
              </w:rPr>
              <w:t>　2100717</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1FAF9E">
            <w:pPr>
              <w:rPr>
                <w:rFonts w:ascii="宋体" w:hAnsi="宋体" w:eastAsia="宋体" w:cs="宋体"/>
                <w:sz w:val="24"/>
                <w:szCs w:val="24"/>
              </w:rPr>
            </w:pPr>
            <w:r>
              <w:rPr>
                <w:rFonts w:hint="eastAsia"/>
              </w:rPr>
              <w:t>　计划生育服务</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B5EB0D">
            <w:pPr>
              <w:jc w:val="center"/>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01860A">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4592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312F2E">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58B0A4">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F56D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52965">
            <w:pPr>
              <w:jc w:val="center"/>
              <w:rPr>
                <w:rFonts w:ascii="宋体" w:hAnsi="宋体" w:eastAsia="宋体" w:cs="宋体"/>
                <w:sz w:val="24"/>
                <w:szCs w:val="24"/>
              </w:rPr>
            </w:pPr>
          </w:p>
        </w:tc>
      </w:tr>
      <w:tr w14:paraId="6D84040F">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78FEB2A3">
            <w:pPr>
              <w:rPr>
                <w:rFonts w:ascii="宋体" w:hAnsi="宋体" w:eastAsia="宋体" w:cs="宋体"/>
                <w:sz w:val="24"/>
                <w:szCs w:val="24"/>
              </w:rPr>
            </w:pPr>
            <w:r>
              <w:rPr>
                <w:rFonts w:hint="eastAsia"/>
              </w:rPr>
              <w:t>注：本表反映部门本年度取得的各项收入情况。</w:t>
            </w:r>
          </w:p>
        </w:tc>
      </w:tr>
    </w:tbl>
    <w:p w14:paraId="6BF3F616">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14:paraId="03D09B95">
      <w:pPr>
        <w:widowControl/>
        <w:rPr>
          <w:rFonts w:ascii="Times New Roman" w:hAnsi="Times New Roman" w:eastAsia="方正小标宋_GBK" w:cs="Times New Roman"/>
          <w:color w:val="000000"/>
          <w:kern w:val="0"/>
          <w:sz w:val="36"/>
          <w:szCs w:val="36"/>
        </w:rPr>
      </w:pPr>
    </w:p>
    <w:tbl>
      <w:tblPr>
        <w:tblStyle w:val="9"/>
        <w:tblW w:w="14616" w:type="dxa"/>
        <w:tblInd w:w="93" w:type="dxa"/>
        <w:tblLayout w:type="autofit"/>
        <w:tblCellMar>
          <w:top w:w="0" w:type="dxa"/>
          <w:left w:w="108" w:type="dxa"/>
          <w:bottom w:w="0" w:type="dxa"/>
          <w:right w:w="108" w:type="dxa"/>
        </w:tblCellMar>
      </w:tblPr>
      <w:tblGrid>
        <w:gridCol w:w="1236"/>
        <w:gridCol w:w="456"/>
        <w:gridCol w:w="3852"/>
        <w:gridCol w:w="1559"/>
        <w:gridCol w:w="1843"/>
        <w:gridCol w:w="1636"/>
        <w:gridCol w:w="1256"/>
        <w:gridCol w:w="1276"/>
        <w:gridCol w:w="1502"/>
      </w:tblGrid>
      <w:tr w14:paraId="4942D355">
        <w:tblPrEx>
          <w:tblCellMar>
            <w:top w:w="0" w:type="dxa"/>
            <w:left w:w="108" w:type="dxa"/>
            <w:bottom w:w="0" w:type="dxa"/>
            <w:right w:w="108" w:type="dxa"/>
          </w:tblCellMar>
        </w:tblPrEx>
        <w:trPr>
          <w:trHeight w:val="807" w:hRule="atLeast"/>
        </w:trPr>
        <w:tc>
          <w:tcPr>
            <w:tcW w:w="14616" w:type="dxa"/>
            <w:gridSpan w:val="9"/>
            <w:tcBorders>
              <w:top w:val="nil"/>
              <w:left w:val="nil"/>
              <w:bottom w:val="nil"/>
              <w:right w:val="nil"/>
            </w:tcBorders>
            <w:shd w:val="clear" w:color="auto" w:fill="auto"/>
            <w:noWrap/>
            <w:vAlign w:val="center"/>
          </w:tcPr>
          <w:p w14:paraId="34365925">
            <w:pPr>
              <w:widowControl/>
              <w:ind w:firstLine="6880" w:firstLineChars="2150"/>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8A1C4F9">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5409ED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56" w:type="dxa"/>
            <w:tcBorders>
              <w:top w:val="nil"/>
              <w:left w:val="nil"/>
              <w:bottom w:val="nil"/>
              <w:right w:val="nil"/>
            </w:tcBorders>
            <w:shd w:val="clear" w:color="000000" w:fill="FFFFFF"/>
            <w:noWrap/>
            <w:vAlign w:val="center"/>
          </w:tcPr>
          <w:p w14:paraId="44A986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52" w:type="dxa"/>
            <w:tcBorders>
              <w:top w:val="nil"/>
              <w:left w:val="nil"/>
              <w:bottom w:val="nil"/>
              <w:right w:val="nil"/>
            </w:tcBorders>
            <w:shd w:val="clear" w:color="000000" w:fill="FFFFFF"/>
            <w:noWrap/>
            <w:vAlign w:val="center"/>
          </w:tcPr>
          <w:p w14:paraId="0A21790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530848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70F5D7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6" w:type="dxa"/>
            <w:tcBorders>
              <w:top w:val="nil"/>
              <w:left w:val="nil"/>
              <w:bottom w:val="nil"/>
              <w:right w:val="nil"/>
            </w:tcBorders>
            <w:shd w:val="clear" w:color="000000" w:fill="FFFFFF"/>
            <w:noWrap/>
            <w:vAlign w:val="center"/>
          </w:tcPr>
          <w:p w14:paraId="05AF599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56" w:type="dxa"/>
            <w:tcBorders>
              <w:top w:val="nil"/>
              <w:left w:val="nil"/>
              <w:bottom w:val="nil"/>
              <w:right w:val="nil"/>
            </w:tcBorders>
            <w:shd w:val="clear" w:color="000000" w:fill="FFFFFF"/>
            <w:noWrap/>
            <w:vAlign w:val="center"/>
          </w:tcPr>
          <w:p w14:paraId="0441404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20B5BA6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nil"/>
              <w:right w:val="nil"/>
            </w:tcBorders>
            <w:shd w:val="clear" w:color="000000" w:fill="FFFFFF"/>
            <w:noWrap/>
            <w:vAlign w:val="center"/>
          </w:tcPr>
          <w:p w14:paraId="1E12C66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12DEF92">
        <w:tblPrEx>
          <w:tblCellMar>
            <w:top w:w="0" w:type="dxa"/>
            <w:left w:w="108" w:type="dxa"/>
            <w:bottom w:w="0" w:type="dxa"/>
            <w:right w:w="108" w:type="dxa"/>
          </w:tblCellMar>
        </w:tblPrEx>
        <w:trPr>
          <w:trHeight w:val="403" w:hRule="atLeast"/>
        </w:trPr>
        <w:tc>
          <w:tcPr>
            <w:tcW w:w="5544" w:type="dxa"/>
            <w:gridSpan w:val="3"/>
            <w:tcBorders>
              <w:top w:val="nil"/>
              <w:left w:val="nil"/>
              <w:bottom w:val="nil"/>
              <w:right w:val="nil"/>
            </w:tcBorders>
            <w:shd w:val="clear" w:color="000000" w:fill="FFFFFF"/>
            <w:noWrap/>
            <w:vAlign w:val="center"/>
          </w:tcPr>
          <w:p w14:paraId="2C4FFA7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部门：湘潭县第十中学</w:t>
            </w:r>
          </w:p>
        </w:tc>
        <w:tc>
          <w:tcPr>
            <w:tcW w:w="1559" w:type="dxa"/>
            <w:tcBorders>
              <w:top w:val="nil"/>
              <w:left w:val="nil"/>
              <w:bottom w:val="nil"/>
              <w:right w:val="nil"/>
            </w:tcBorders>
            <w:shd w:val="clear" w:color="000000" w:fill="FFFFFF"/>
            <w:noWrap/>
            <w:vAlign w:val="center"/>
          </w:tcPr>
          <w:p w14:paraId="610CC6E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575105F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6" w:type="dxa"/>
            <w:tcBorders>
              <w:top w:val="nil"/>
              <w:left w:val="nil"/>
              <w:bottom w:val="nil"/>
              <w:right w:val="nil"/>
            </w:tcBorders>
            <w:shd w:val="clear" w:color="000000" w:fill="FFFFFF"/>
            <w:noWrap/>
            <w:vAlign w:val="center"/>
          </w:tcPr>
          <w:p w14:paraId="06789E8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56" w:type="dxa"/>
            <w:tcBorders>
              <w:top w:val="nil"/>
              <w:left w:val="nil"/>
              <w:bottom w:val="nil"/>
              <w:right w:val="nil"/>
            </w:tcBorders>
            <w:shd w:val="clear" w:color="000000" w:fill="FFFFFF"/>
            <w:noWrap/>
            <w:vAlign w:val="center"/>
          </w:tcPr>
          <w:p w14:paraId="4D1196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79FA4AA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nil"/>
              <w:right w:val="nil"/>
            </w:tcBorders>
            <w:shd w:val="clear" w:color="000000" w:fill="FFFFFF"/>
            <w:noWrap/>
            <w:vAlign w:val="center"/>
          </w:tcPr>
          <w:p w14:paraId="75DB1B0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单位：万元</w:t>
            </w:r>
          </w:p>
        </w:tc>
      </w:tr>
      <w:tr w14:paraId="58111502">
        <w:tblPrEx>
          <w:tblCellMar>
            <w:top w:w="0" w:type="dxa"/>
            <w:left w:w="108" w:type="dxa"/>
            <w:bottom w:w="0" w:type="dxa"/>
            <w:right w:w="108" w:type="dxa"/>
          </w:tblCellMar>
        </w:tblPrEx>
        <w:trPr>
          <w:trHeight w:val="440" w:hRule="atLeast"/>
        </w:trPr>
        <w:tc>
          <w:tcPr>
            <w:tcW w:w="554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41CCE7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93E969">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0A618FB">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C348172">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25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A863D68">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61B94A5">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50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E9D976A">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56F63893">
        <w:tblPrEx>
          <w:tblCellMar>
            <w:top w:w="0" w:type="dxa"/>
            <w:left w:w="108" w:type="dxa"/>
            <w:bottom w:w="0" w:type="dxa"/>
            <w:right w:w="108" w:type="dxa"/>
          </w:tblCellMar>
        </w:tblPrEx>
        <w:trPr>
          <w:trHeight w:val="595" w:hRule="atLeast"/>
        </w:trPr>
        <w:tc>
          <w:tcPr>
            <w:tcW w:w="169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F92E3E">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852" w:type="dxa"/>
            <w:vMerge w:val="restart"/>
            <w:tcBorders>
              <w:top w:val="nil"/>
              <w:left w:val="single" w:color="auto" w:sz="4" w:space="0"/>
              <w:bottom w:val="single" w:color="auto" w:sz="4" w:space="0"/>
              <w:right w:val="single" w:color="auto" w:sz="4" w:space="0"/>
            </w:tcBorders>
            <w:shd w:val="clear" w:color="000000" w:fill="FFFFFF"/>
            <w:vAlign w:val="center"/>
          </w:tcPr>
          <w:p w14:paraId="6F1FB7DF">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5C7AE190">
            <w:pPr>
              <w:widowControl/>
              <w:jc w:val="left"/>
              <w:rPr>
                <w:rFonts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04E9A6FB">
            <w:pPr>
              <w:widowControl/>
              <w:jc w:val="left"/>
              <w:rPr>
                <w:rFonts w:ascii="宋体" w:hAnsi="宋体" w:eastAsia="宋体" w:cs="宋体"/>
                <w:kern w:val="0"/>
                <w:sz w:val="24"/>
                <w:szCs w:val="24"/>
              </w:rPr>
            </w:pPr>
          </w:p>
        </w:tc>
        <w:tc>
          <w:tcPr>
            <w:tcW w:w="1636" w:type="dxa"/>
            <w:vMerge w:val="continue"/>
            <w:tcBorders>
              <w:top w:val="single" w:color="auto" w:sz="4" w:space="0"/>
              <w:left w:val="single" w:color="auto" w:sz="4" w:space="0"/>
              <w:bottom w:val="single" w:color="auto" w:sz="4" w:space="0"/>
              <w:right w:val="single" w:color="auto" w:sz="4" w:space="0"/>
            </w:tcBorders>
            <w:vAlign w:val="center"/>
          </w:tcPr>
          <w:p w14:paraId="68D7A4E4">
            <w:pPr>
              <w:widowControl/>
              <w:jc w:val="left"/>
              <w:rPr>
                <w:rFonts w:ascii="宋体" w:hAnsi="宋体" w:eastAsia="宋体" w:cs="宋体"/>
                <w:kern w:val="0"/>
                <w:sz w:val="24"/>
                <w:szCs w:val="24"/>
              </w:rPr>
            </w:pPr>
          </w:p>
        </w:tc>
        <w:tc>
          <w:tcPr>
            <w:tcW w:w="1256" w:type="dxa"/>
            <w:vMerge w:val="continue"/>
            <w:tcBorders>
              <w:top w:val="single" w:color="auto" w:sz="4" w:space="0"/>
              <w:left w:val="single" w:color="auto" w:sz="4" w:space="0"/>
              <w:bottom w:val="single" w:color="auto" w:sz="4" w:space="0"/>
              <w:right w:val="single" w:color="auto" w:sz="4" w:space="0"/>
            </w:tcBorders>
            <w:vAlign w:val="center"/>
          </w:tcPr>
          <w:p w14:paraId="1255BB62">
            <w:pPr>
              <w:widowControl/>
              <w:jc w:val="left"/>
              <w:rPr>
                <w:rFonts w:ascii="宋体" w:hAnsi="宋体" w:eastAsia="宋体" w:cs="宋体"/>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775E199D">
            <w:pPr>
              <w:widowControl/>
              <w:jc w:val="left"/>
              <w:rPr>
                <w:rFonts w:ascii="宋体" w:hAnsi="宋体" w:eastAsia="宋体" w:cs="宋体"/>
                <w:kern w:val="0"/>
                <w:sz w:val="24"/>
                <w:szCs w:val="24"/>
              </w:rPr>
            </w:pPr>
          </w:p>
        </w:tc>
        <w:tc>
          <w:tcPr>
            <w:tcW w:w="1502" w:type="dxa"/>
            <w:vMerge w:val="continue"/>
            <w:tcBorders>
              <w:top w:val="single" w:color="auto" w:sz="4" w:space="0"/>
              <w:left w:val="single" w:color="auto" w:sz="4" w:space="0"/>
              <w:bottom w:val="single" w:color="auto" w:sz="4" w:space="0"/>
              <w:right w:val="single" w:color="auto" w:sz="4" w:space="0"/>
            </w:tcBorders>
            <w:vAlign w:val="center"/>
          </w:tcPr>
          <w:p w14:paraId="5E0AF840">
            <w:pPr>
              <w:widowControl/>
              <w:jc w:val="left"/>
              <w:rPr>
                <w:rFonts w:ascii="宋体" w:hAnsi="宋体" w:eastAsia="宋体" w:cs="宋体"/>
                <w:kern w:val="0"/>
                <w:sz w:val="24"/>
                <w:szCs w:val="24"/>
              </w:rPr>
            </w:pPr>
          </w:p>
        </w:tc>
      </w:tr>
      <w:tr w14:paraId="7AEA8B84">
        <w:tblPrEx>
          <w:tblCellMar>
            <w:top w:w="0" w:type="dxa"/>
            <w:left w:w="108" w:type="dxa"/>
            <w:bottom w:w="0" w:type="dxa"/>
            <w:right w:w="108" w:type="dxa"/>
          </w:tblCellMar>
        </w:tblPrEx>
        <w:trPr>
          <w:trHeight w:val="312" w:hRule="atLeast"/>
        </w:trPr>
        <w:tc>
          <w:tcPr>
            <w:tcW w:w="1692" w:type="dxa"/>
            <w:gridSpan w:val="2"/>
            <w:vMerge w:val="continue"/>
            <w:tcBorders>
              <w:top w:val="single" w:color="auto" w:sz="4" w:space="0"/>
              <w:left w:val="single" w:color="auto" w:sz="4" w:space="0"/>
              <w:bottom w:val="single" w:color="auto" w:sz="4" w:space="0"/>
              <w:right w:val="single" w:color="auto" w:sz="4" w:space="0"/>
            </w:tcBorders>
            <w:vAlign w:val="center"/>
          </w:tcPr>
          <w:p w14:paraId="7E33D8C9">
            <w:pPr>
              <w:widowControl/>
              <w:jc w:val="left"/>
              <w:rPr>
                <w:rFonts w:ascii="宋体" w:hAnsi="宋体" w:eastAsia="宋体" w:cs="宋体"/>
                <w:kern w:val="0"/>
                <w:sz w:val="24"/>
                <w:szCs w:val="24"/>
              </w:rPr>
            </w:pPr>
          </w:p>
        </w:tc>
        <w:tc>
          <w:tcPr>
            <w:tcW w:w="3852" w:type="dxa"/>
            <w:vMerge w:val="continue"/>
            <w:tcBorders>
              <w:top w:val="nil"/>
              <w:left w:val="single" w:color="auto" w:sz="4" w:space="0"/>
              <w:bottom w:val="single" w:color="auto" w:sz="4" w:space="0"/>
              <w:right w:val="single" w:color="auto" w:sz="4" w:space="0"/>
            </w:tcBorders>
            <w:vAlign w:val="center"/>
          </w:tcPr>
          <w:p w14:paraId="6AAC0702">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76D48261">
            <w:pPr>
              <w:widowControl/>
              <w:jc w:val="left"/>
              <w:rPr>
                <w:rFonts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676DA347">
            <w:pPr>
              <w:widowControl/>
              <w:jc w:val="left"/>
              <w:rPr>
                <w:rFonts w:ascii="宋体" w:hAnsi="宋体" w:eastAsia="宋体" w:cs="宋体"/>
                <w:kern w:val="0"/>
                <w:sz w:val="24"/>
                <w:szCs w:val="24"/>
              </w:rPr>
            </w:pPr>
          </w:p>
        </w:tc>
        <w:tc>
          <w:tcPr>
            <w:tcW w:w="1636" w:type="dxa"/>
            <w:vMerge w:val="continue"/>
            <w:tcBorders>
              <w:top w:val="single" w:color="auto" w:sz="4" w:space="0"/>
              <w:left w:val="single" w:color="auto" w:sz="4" w:space="0"/>
              <w:bottom w:val="single" w:color="auto" w:sz="4" w:space="0"/>
              <w:right w:val="single" w:color="auto" w:sz="4" w:space="0"/>
            </w:tcBorders>
            <w:vAlign w:val="center"/>
          </w:tcPr>
          <w:p w14:paraId="2610AF92">
            <w:pPr>
              <w:widowControl/>
              <w:jc w:val="left"/>
              <w:rPr>
                <w:rFonts w:ascii="宋体" w:hAnsi="宋体" w:eastAsia="宋体" w:cs="宋体"/>
                <w:kern w:val="0"/>
                <w:sz w:val="24"/>
                <w:szCs w:val="24"/>
              </w:rPr>
            </w:pPr>
          </w:p>
        </w:tc>
        <w:tc>
          <w:tcPr>
            <w:tcW w:w="1256" w:type="dxa"/>
            <w:vMerge w:val="continue"/>
            <w:tcBorders>
              <w:top w:val="single" w:color="auto" w:sz="4" w:space="0"/>
              <w:left w:val="single" w:color="auto" w:sz="4" w:space="0"/>
              <w:bottom w:val="single" w:color="auto" w:sz="4" w:space="0"/>
              <w:right w:val="single" w:color="auto" w:sz="4" w:space="0"/>
            </w:tcBorders>
            <w:vAlign w:val="center"/>
          </w:tcPr>
          <w:p w14:paraId="7BFE613B">
            <w:pPr>
              <w:widowControl/>
              <w:jc w:val="left"/>
              <w:rPr>
                <w:rFonts w:ascii="宋体" w:hAnsi="宋体" w:eastAsia="宋体" w:cs="宋体"/>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3F6E3B14">
            <w:pPr>
              <w:widowControl/>
              <w:jc w:val="left"/>
              <w:rPr>
                <w:rFonts w:ascii="宋体" w:hAnsi="宋体" w:eastAsia="宋体" w:cs="宋体"/>
                <w:kern w:val="0"/>
                <w:sz w:val="24"/>
                <w:szCs w:val="24"/>
              </w:rPr>
            </w:pPr>
          </w:p>
        </w:tc>
        <w:tc>
          <w:tcPr>
            <w:tcW w:w="1502" w:type="dxa"/>
            <w:vMerge w:val="continue"/>
            <w:tcBorders>
              <w:top w:val="single" w:color="auto" w:sz="4" w:space="0"/>
              <w:left w:val="single" w:color="auto" w:sz="4" w:space="0"/>
              <w:bottom w:val="single" w:color="auto" w:sz="4" w:space="0"/>
              <w:right w:val="single" w:color="auto" w:sz="4" w:space="0"/>
            </w:tcBorders>
            <w:vAlign w:val="center"/>
          </w:tcPr>
          <w:p w14:paraId="43C83DAE">
            <w:pPr>
              <w:widowControl/>
              <w:jc w:val="left"/>
              <w:rPr>
                <w:rFonts w:ascii="宋体" w:hAnsi="宋体" w:eastAsia="宋体" w:cs="宋体"/>
                <w:kern w:val="0"/>
                <w:sz w:val="24"/>
                <w:szCs w:val="24"/>
              </w:rPr>
            </w:pPr>
          </w:p>
        </w:tc>
      </w:tr>
      <w:tr w14:paraId="31E5BB4A">
        <w:tblPrEx>
          <w:tblCellMar>
            <w:top w:w="0" w:type="dxa"/>
            <w:left w:w="108" w:type="dxa"/>
            <w:bottom w:w="0" w:type="dxa"/>
            <w:right w:w="108" w:type="dxa"/>
          </w:tblCellMar>
        </w:tblPrEx>
        <w:trPr>
          <w:trHeight w:val="346" w:hRule="atLeast"/>
        </w:trPr>
        <w:tc>
          <w:tcPr>
            <w:tcW w:w="554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42A7A97">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559" w:type="dxa"/>
            <w:tcBorders>
              <w:top w:val="nil"/>
              <w:left w:val="nil"/>
              <w:bottom w:val="single" w:color="auto" w:sz="4" w:space="0"/>
              <w:right w:val="single" w:color="auto" w:sz="4" w:space="0"/>
            </w:tcBorders>
            <w:shd w:val="clear" w:color="000000" w:fill="FFFFFF"/>
            <w:noWrap/>
            <w:vAlign w:val="center"/>
          </w:tcPr>
          <w:p w14:paraId="274C31ED">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43" w:type="dxa"/>
            <w:tcBorders>
              <w:top w:val="nil"/>
              <w:left w:val="nil"/>
              <w:bottom w:val="single" w:color="auto" w:sz="4" w:space="0"/>
              <w:right w:val="single" w:color="auto" w:sz="4" w:space="0"/>
            </w:tcBorders>
            <w:shd w:val="clear" w:color="000000" w:fill="FFFFFF"/>
            <w:noWrap/>
            <w:vAlign w:val="center"/>
          </w:tcPr>
          <w:p w14:paraId="5F545D6D">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36" w:type="dxa"/>
            <w:tcBorders>
              <w:top w:val="nil"/>
              <w:left w:val="nil"/>
              <w:bottom w:val="single" w:color="auto" w:sz="4" w:space="0"/>
              <w:right w:val="single" w:color="auto" w:sz="4" w:space="0"/>
            </w:tcBorders>
            <w:shd w:val="clear" w:color="000000" w:fill="FFFFFF"/>
            <w:noWrap/>
            <w:vAlign w:val="center"/>
          </w:tcPr>
          <w:p w14:paraId="67866DF3">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256" w:type="dxa"/>
            <w:tcBorders>
              <w:top w:val="nil"/>
              <w:left w:val="nil"/>
              <w:bottom w:val="single" w:color="auto" w:sz="4" w:space="0"/>
              <w:right w:val="single" w:color="auto" w:sz="4" w:space="0"/>
            </w:tcBorders>
            <w:shd w:val="clear" w:color="000000" w:fill="FFFFFF"/>
            <w:noWrap/>
            <w:vAlign w:val="center"/>
          </w:tcPr>
          <w:p w14:paraId="18002AA9">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276" w:type="dxa"/>
            <w:tcBorders>
              <w:top w:val="nil"/>
              <w:left w:val="nil"/>
              <w:bottom w:val="single" w:color="auto" w:sz="4" w:space="0"/>
              <w:right w:val="single" w:color="auto" w:sz="4" w:space="0"/>
            </w:tcBorders>
            <w:shd w:val="clear" w:color="000000" w:fill="FFFFFF"/>
            <w:noWrap/>
            <w:vAlign w:val="center"/>
          </w:tcPr>
          <w:p w14:paraId="0153F947">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502" w:type="dxa"/>
            <w:tcBorders>
              <w:top w:val="nil"/>
              <w:left w:val="nil"/>
              <w:bottom w:val="single" w:color="auto" w:sz="4" w:space="0"/>
              <w:right w:val="single" w:color="auto" w:sz="4" w:space="0"/>
            </w:tcBorders>
            <w:shd w:val="clear" w:color="000000" w:fill="FFFFFF"/>
            <w:noWrap/>
            <w:vAlign w:val="center"/>
          </w:tcPr>
          <w:p w14:paraId="701357E5">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6E63014">
        <w:tblPrEx>
          <w:tblCellMar>
            <w:top w:w="0" w:type="dxa"/>
            <w:left w:w="108" w:type="dxa"/>
            <w:bottom w:w="0" w:type="dxa"/>
            <w:right w:w="108" w:type="dxa"/>
          </w:tblCellMar>
        </w:tblPrEx>
        <w:trPr>
          <w:trHeight w:val="408" w:hRule="atLeast"/>
        </w:trPr>
        <w:tc>
          <w:tcPr>
            <w:tcW w:w="554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0F98A2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559" w:type="dxa"/>
            <w:tcBorders>
              <w:top w:val="nil"/>
              <w:left w:val="nil"/>
              <w:bottom w:val="single" w:color="auto" w:sz="4" w:space="0"/>
              <w:right w:val="single" w:color="auto" w:sz="4" w:space="0"/>
            </w:tcBorders>
            <w:shd w:val="clear" w:color="auto" w:fill="auto"/>
            <w:noWrap/>
            <w:vAlign w:val="center"/>
          </w:tcPr>
          <w:p w14:paraId="66D0C5B6">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1584.3</w:t>
            </w:r>
          </w:p>
        </w:tc>
        <w:tc>
          <w:tcPr>
            <w:tcW w:w="1843" w:type="dxa"/>
            <w:tcBorders>
              <w:top w:val="nil"/>
              <w:left w:val="nil"/>
              <w:bottom w:val="single" w:color="auto" w:sz="4" w:space="0"/>
              <w:right w:val="single" w:color="auto" w:sz="4" w:space="0"/>
            </w:tcBorders>
            <w:shd w:val="clear" w:color="auto" w:fill="auto"/>
            <w:noWrap/>
            <w:vAlign w:val="center"/>
          </w:tcPr>
          <w:p w14:paraId="116096BA">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1562.61</w:t>
            </w:r>
          </w:p>
        </w:tc>
        <w:tc>
          <w:tcPr>
            <w:tcW w:w="1636" w:type="dxa"/>
            <w:tcBorders>
              <w:top w:val="nil"/>
              <w:left w:val="nil"/>
              <w:bottom w:val="single" w:color="auto" w:sz="4" w:space="0"/>
              <w:right w:val="single" w:color="auto" w:sz="4" w:space="0"/>
            </w:tcBorders>
            <w:shd w:val="clear" w:color="auto" w:fill="auto"/>
            <w:noWrap/>
            <w:vAlign w:val="center"/>
          </w:tcPr>
          <w:p w14:paraId="7609BF43">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21.69</w:t>
            </w:r>
          </w:p>
        </w:tc>
        <w:tc>
          <w:tcPr>
            <w:tcW w:w="1256" w:type="dxa"/>
            <w:tcBorders>
              <w:top w:val="nil"/>
              <w:left w:val="nil"/>
              <w:bottom w:val="single" w:color="auto" w:sz="4" w:space="0"/>
              <w:right w:val="single" w:color="auto" w:sz="4" w:space="0"/>
            </w:tcBorders>
            <w:shd w:val="clear" w:color="auto" w:fill="auto"/>
            <w:noWrap/>
            <w:vAlign w:val="center"/>
          </w:tcPr>
          <w:p w14:paraId="201E3D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7D64C14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3FBC81F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B07CC07">
        <w:tblPrEx>
          <w:tblCellMar>
            <w:top w:w="0" w:type="dxa"/>
            <w:left w:w="108" w:type="dxa"/>
            <w:bottom w:w="0" w:type="dxa"/>
            <w:right w:w="108" w:type="dxa"/>
          </w:tblCellMar>
        </w:tblPrEx>
        <w:trPr>
          <w:trHeight w:val="374"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3F0B09">
            <w:pPr>
              <w:rPr>
                <w:rFonts w:ascii="宋体" w:hAnsi="宋体" w:eastAsia="宋体" w:cs="宋体"/>
                <w:sz w:val="24"/>
                <w:szCs w:val="24"/>
              </w:rPr>
            </w:pPr>
            <w:r>
              <w:rPr>
                <w:rFonts w:hint="eastAsia"/>
              </w:rPr>
              <w:t>　205</w:t>
            </w:r>
          </w:p>
        </w:tc>
        <w:tc>
          <w:tcPr>
            <w:tcW w:w="3852" w:type="dxa"/>
            <w:tcBorders>
              <w:top w:val="nil"/>
              <w:left w:val="nil"/>
              <w:bottom w:val="single" w:color="auto" w:sz="4" w:space="0"/>
              <w:right w:val="single" w:color="auto" w:sz="4" w:space="0"/>
            </w:tcBorders>
            <w:shd w:val="clear" w:color="000000" w:fill="FFFFFF"/>
            <w:noWrap/>
            <w:vAlign w:val="center"/>
          </w:tcPr>
          <w:p w14:paraId="58C9EF23">
            <w:pPr>
              <w:rPr>
                <w:rFonts w:ascii="宋体" w:hAnsi="宋体" w:eastAsia="宋体" w:cs="宋体"/>
                <w:sz w:val="24"/>
                <w:szCs w:val="24"/>
              </w:rPr>
            </w:pPr>
            <w:r>
              <w:rPr>
                <w:rFonts w:hint="eastAsia"/>
              </w:rPr>
              <w:t>　教育支出</w:t>
            </w:r>
          </w:p>
        </w:tc>
        <w:tc>
          <w:tcPr>
            <w:tcW w:w="1559" w:type="dxa"/>
            <w:tcBorders>
              <w:top w:val="nil"/>
              <w:left w:val="nil"/>
              <w:bottom w:val="single" w:color="auto" w:sz="4" w:space="0"/>
              <w:right w:val="single" w:color="auto" w:sz="4" w:space="0"/>
            </w:tcBorders>
            <w:shd w:val="clear" w:color="auto" w:fill="auto"/>
            <w:noWrap/>
            <w:vAlign w:val="center"/>
          </w:tcPr>
          <w:p w14:paraId="2381684F">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1584.3</w:t>
            </w:r>
          </w:p>
        </w:tc>
        <w:tc>
          <w:tcPr>
            <w:tcW w:w="1843" w:type="dxa"/>
            <w:tcBorders>
              <w:top w:val="nil"/>
              <w:left w:val="nil"/>
              <w:bottom w:val="single" w:color="auto" w:sz="4" w:space="0"/>
              <w:right w:val="single" w:color="auto" w:sz="4" w:space="0"/>
            </w:tcBorders>
            <w:shd w:val="clear" w:color="auto" w:fill="auto"/>
            <w:noWrap/>
            <w:vAlign w:val="center"/>
          </w:tcPr>
          <w:p w14:paraId="3B3A3A3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1562.61</w:t>
            </w:r>
          </w:p>
        </w:tc>
        <w:tc>
          <w:tcPr>
            <w:tcW w:w="1636" w:type="dxa"/>
            <w:tcBorders>
              <w:top w:val="nil"/>
              <w:left w:val="nil"/>
              <w:bottom w:val="single" w:color="auto" w:sz="4" w:space="0"/>
              <w:right w:val="single" w:color="auto" w:sz="4" w:space="0"/>
            </w:tcBorders>
            <w:shd w:val="clear" w:color="auto" w:fill="auto"/>
            <w:noWrap/>
            <w:vAlign w:val="center"/>
          </w:tcPr>
          <w:p w14:paraId="041D6F0E">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21.69</w:t>
            </w:r>
          </w:p>
        </w:tc>
        <w:tc>
          <w:tcPr>
            <w:tcW w:w="1256" w:type="dxa"/>
            <w:tcBorders>
              <w:top w:val="nil"/>
              <w:left w:val="nil"/>
              <w:bottom w:val="single" w:color="auto" w:sz="4" w:space="0"/>
              <w:right w:val="single" w:color="auto" w:sz="4" w:space="0"/>
            </w:tcBorders>
            <w:shd w:val="clear" w:color="auto" w:fill="auto"/>
            <w:noWrap/>
            <w:vAlign w:val="center"/>
          </w:tcPr>
          <w:p w14:paraId="753FBA1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1FB7C05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41BE8B4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94173F2">
        <w:tblPrEx>
          <w:tblCellMar>
            <w:top w:w="0" w:type="dxa"/>
            <w:left w:w="108" w:type="dxa"/>
            <w:bottom w:w="0" w:type="dxa"/>
            <w:right w:w="108" w:type="dxa"/>
          </w:tblCellMar>
        </w:tblPrEx>
        <w:trPr>
          <w:trHeight w:val="482"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19314B">
            <w:r>
              <w:rPr>
                <w:rFonts w:hint="eastAsia"/>
              </w:rPr>
              <w:t>20502</w:t>
            </w:r>
          </w:p>
        </w:tc>
        <w:tc>
          <w:tcPr>
            <w:tcW w:w="3852" w:type="dxa"/>
            <w:tcBorders>
              <w:top w:val="nil"/>
              <w:left w:val="nil"/>
              <w:bottom w:val="single" w:color="auto" w:sz="4" w:space="0"/>
              <w:right w:val="single" w:color="auto" w:sz="4" w:space="0"/>
            </w:tcBorders>
            <w:shd w:val="clear" w:color="000000" w:fill="FFFFFF"/>
            <w:noWrap/>
            <w:vAlign w:val="center"/>
          </w:tcPr>
          <w:p w14:paraId="0BFE449B">
            <w:r>
              <w:rPr>
                <w:rFonts w:hint="eastAsia"/>
              </w:rPr>
              <w:t>普通教育</w:t>
            </w:r>
          </w:p>
        </w:tc>
        <w:tc>
          <w:tcPr>
            <w:tcW w:w="1559" w:type="dxa"/>
            <w:tcBorders>
              <w:top w:val="nil"/>
              <w:left w:val="nil"/>
              <w:bottom w:val="single" w:color="auto" w:sz="4" w:space="0"/>
              <w:right w:val="single" w:color="auto" w:sz="4" w:space="0"/>
            </w:tcBorders>
            <w:shd w:val="clear" w:color="auto" w:fill="auto"/>
            <w:noWrap/>
            <w:vAlign w:val="center"/>
          </w:tcPr>
          <w:p w14:paraId="0431A721">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1584.3</w:t>
            </w:r>
          </w:p>
        </w:tc>
        <w:tc>
          <w:tcPr>
            <w:tcW w:w="1843" w:type="dxa"/>
            <w:tcBorders>
              <w:top w:val="nil"/>
              <w:left w:val="nil"/>
              <w:bottom w:val="single" w:color="auto" w:sz="4" w:space="0"/>
              <w:right w:val="single" w:color="auto" w:sz="4" w:space="0"/>
            </w:tcBorders>
            <w:shd w:val="clear" w:color="auto" w:fill="auto"/>
            <w:noWrap/>
            <w:vAlign w:val="center"/>
          </w:tcPr>
          <w:p w14:paraId="19536F16">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1562.61</w:t>
            </w:r>
          </w:p>
        </w:tc>
        <w:tc>
          <w:tcPr>
            <w:tcW w:w="1636" w:type="dxa"/>
            <w:tcBorders>
              <w:top w:val="nil"/>
              <w:left w:val="nil"/>
              <w:bottom w:val="single" w:color="auto" w:sz="4" w:space="0"/>
              <w:right w:val="single" w:color="auto" w:sz="4" w:space="0"/>
            </w:tcBorders>
            <w:shd w:val="clear" w:color="auto" w:fill="auto"/>
            <w:noWrap/>
            <w:vAlign w:val="center"/>
          </w:tcPr>
          <w:p w14:paraId="28C7DC31">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21.69</w:t>
            </w:r>
          </w:p>
        </w:tc>
        <w:tc>
          <w:tcPr>
            <w:tcW w:w="1256" w:type="dxa"/>
            <w:tcBorders>
              <w:top w:val="nil"/>
              <w:left w:val="nil"/>
              <w:bottom w:val="single" w:color="auto" w:sz="4" w:space="0"/>
              <w:right w:val="single" w:color="auto" w:sz="4" w:space="0"/>
            </w:tcBorders>
            <w:shd w:val="clear" w:color="auto" w:fill="auto"/>
            <w:noWrap/>
            <w:vAlign w:val="center"/>
          </w:tcPr>
          <w:p w14:paraId="62BE50F7">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57511AB5">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2190A1CA">
            <w:pPr>
              <w:widowControl/>
              <w:jc w:val="right"/>
              <w:rPr>
                <w:rFonts w:ascii="宋体" w:hAnsi="宋体" w:eastAsia="宋体" w:cs="宋体"/>
                <w:kern w:val="0"/>
                <w:sz w:val="24"/>
                <w:szCs w:val="24"/>
              </w:rPr>
            </w:pPr>
          </w:p>
        </w:tc>
      </w:tr>
      <w:tr w14:paraId="787F39FD">
        <w:tblPrEx>
          <w:tblCellMar>
            <w:top w:w="0" w:type="dxa"/>
            <w:left w:w="108" w:type="dxa"/>
            <w:bottom w:w="0" w:type="dxa"/>
            <w:right w:w="108" w:type="dxa"/>
          </w:tblCellMar>
        </w:tblPrEx>
        <w:trPr>
          <w:trHeight w:val="418"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62910DE">
            <w:r>
              <w:rPr>
                <w:rFonts w:hint="eastAsia"/>
              </w:rPr>
              <w:t>2050204</w:t>
            </w:r>
          </w:p>
        </w:tc>
        <w:tc>
          <w:tcPr>
            <w:tcW w:w="3852" w:type="dxa"/>
            <w:tcBorders>
              <w:top w:val="nil"/>
              <w:left w:val="nil"/>
              <w:bottom w:val="single" w:color="auto" w:sz="4" w:space="0"/>
              <w:right w:val="single" w:color="auto" w:sz="4" w:space="0"/>
            </w:tcBorders>
            <w:shd w:val="clear" w:color="000000" w:fill="FFFFFF"/>
            <w:noWrap/>
            <w:vAlign w:val="center"/>
          </w:tcPr>
          <w:p w14:paraId="23FBFFDA">
            <w:r>
              <w:rPr>
                <w:rFonts w:hint="eastAsia"/>
              </w:rPr>
              <w:t>高中教育</w:t>
            </w:r>
          </w:p>
        </w:tc>
        <w:tc>
          <w:tcPr>
            <w:tcW w:w="1559" w:type="dxa"/>
            <w:tcBorders>
              <w:top w:val="nil"/>
              <w:left w:val="nil"/>
              <w:bottom w:val="single" w:color="auto" w:sz="4" w:space="0"/>
              <w:right w:val="single" w:color="auto" w:sz="4" w:space="0"/>
            </w:tcBorders>
            <w:shd w:val="clear" w:color="auto" w:fill="auto"/>
            <w:noWrap/>
            <w:vAlign w:val="center"/>
          </w:tcPr>
          <w:p w14:paraId="3B58FFB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1584.3</w:t>
            </w:r>
          </w:p>
        </w:tc>
        <w:tc>
          <w:tcPr>
            <w:tcW w:w="1843" w:type="dxa"/>
            <w:tcBorders>
              <w:top w:val="nil"/>
              <w:left w:val="nil"/>
              <w:bottom w:val="single" w:color="auto" w:sz="4" w:space="0"/>
              <w:right w:val="single" w:color="auto" w:sz="4" w:space="0"/>
            </w:tcBorders>
            <w:shd w:val="clear" w:color="auto" w:fill="auto"/>
            <w:noWrap/>
            <w:vAlign w:val="center"/>
          </w:tcPr>
          <w:p w14:paraId="62926785">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1562.61</w:t>
            </w:r>
          </w:p>
        </w:tc>
        <w:tc>
          <w:tcPr>
            <w:tcW w:w="1636" w:type="dxa"/>
            <w:tcBorders>
              <w:top w:val="nil"/>
              <w:left w:val="nil"/>
              <w:bottom w:val="single" w:color="auto" w:sz="4" w:space="0"/>
              <w:right w:val="single" w:color="auto" w:sz="4" w:space="0"/>
            </w:tcBorders>
            <w:shd w:val="clear" w:color="auto" w:fill="auto"/>
            <w:noWrap/>
            <w:vAlign w:val="center"/>
          </w:tcPr>
          <w:p w14:paraId="36397FD5">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21.69</w:t>
            </w:r>
          </w:p>
        </w:tc>
        <w:tc>
          <w:tcPr>
            <w:tcW w:w="1256" w:type="dxa"/>
            <w:tcBorders>
              <w:top w:val="nil"/>
              <w:left w:val="nil"/>
              <w:bottom w:val="single" w:color="auto" w:sz="4" w:space="0"/>
              <w:right w:val="single" w:color="auto" w:sz="4" w:space="0"/>
            </w:tcBorders>
            <w:shd w:val="clear" w:color="auto" w:fill="auto"/>
            <w:noWrap/>
            <w:vAlign w:val="center"/>
          </w:tcPr>
          <w:p w14:paraId="7E5E6543">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5FD24B7">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148ABF25">
            <w:pPr>
              <w:widowControl/>
              <w:jc w:val="right"/>
              <w:rPr>
                <w:rFonts w:ascii="宋体" w:hAnsi="宋体" w:eastAsia="宋体" w:cs="宋体"/>
                <w:kern w:val="0"/>
                <w:sz w:val="24"/>
                <w:szCs w:val="24"/>
              </w:rPr>
            </w:pPr>
          </w:p>
        </w:tc>
      </w:tr>
      <w:tr w14:paraId="01332ECD">
        <w:tblPrEx>
          <w:tblCellMar>
            <w:top w:w="0" w:type="dxa"/>
            <w:left w:w="108" w:type="dxa"/>
            <w:bottom w:w="0" w:type="dxa"/>
            <w:right w:w="108" w:type="dxa"/>
          </w:tblCellMar>
        </w:tblPrEx>
        <w:trPr>
          <w:trHeight w:val="478"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0D7974">
            <w:r>
              <w:rPr>
                <w:rFonts w:hint="eastAsia"/>
              </w:rPr>
              <w:t>20509</w:t>
            </w:r>
          </w:p>
        </w:tc>
        <w:tc>
          <w:tcPr>
            <w:tcW w:w="3852" w:type="dxa"/>
            <w:tcBorders>
              <w:top w:val="nil"/>
              <w:left w:val="nil"/>
              <w:bottom w:val="single" w:color="auto" w:sz="4" w:space="0"/>
              <w:right w:val="single" w:color="auto" w:sz="4" w:space="0"/>
            </w:tcBorders>
            <w:shd w:val="clear" w:color="000000" w:fill="FFFFFF"/>
            <w:noWrap/>
            <w:vAlign w:val="center"/>
          </w:tcPr>
          <w:p w14:paraId="27EA5D8F">
            <w:r>
              <w:rPr>
                <w:rFonts w:hint="eastAsia"/>
              </w:rPr>
              <w:t>教育费附加安排的支出</w:t>
            </w:r>
          </w:p>
        </w:tc>
        <w:tc>
          <w:tcPr>
            <w:tcW w:w="1559" w:type="dxa"/>
            <w:tcBorders>
              <w:top w:val="nil"/>
              <w:left w:val="nil"/>
              <w:bottom w:val="single" w:color="auto" w:sz="4" w:space="0"/>
              <w:right w:val="single" w:color="auto" w:sz="4" w:space="0"/>
            </w:tcBorders>
            <w:shd w:val="clear" w:color="auto" w:fill="auto"/>
            <w:noWrap/>
            <w:vAlign w:val="center"/>
          </w:tcPr>
          <w:p w14:paraId="07CEEB53">
            <w:pPr>
              <w:widowControl/>
              <w:jc w:val="center"/>
              <w:rPr>
                <w:rFonts w:ascii="宋体" w:hAnsi="宋体" w:eastAsia="宋体" w:cs="宋体"/>
                <w:kern w:val="0"/>
                <w:sz w:val="24"/>
                <w:szCs w:val="24"/>
              </w:rPr>
            </w:pPr>
          </w:p>
        </w:tc>
        <w:tc>
          <w:tcPr>
            <w:tcW w:w="1843" w:type="dxa"/>
            <w:tcBorders>
              <w:top w:val="nil"/>
              <w:left w:val="nil"/>
              <w:bottom w:val="single" w:color="auto" w:sz="4" w:space="0"/>
              <w:right w:val="single" w:color="auto" w:sz="4" w:space="0"/>
            </w:tcBorders>
            <w:shd w:val="clear" w:color="auto" w:fill="auto"/>
            <w:noWrap/>
            <w:vAlign w:val="center"/>
          </w:tcPr>
          <w:p w14:paraId="05EC2AE5">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21FB5B27">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031149FC">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2625E861">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01BE8591">
            <w:pPr>
              <w:widowControl/>
              <w:jc w:val="right"/>
              <w:rPr>
                <w:rFonts w:ascii="宋体" w:hAnsi="宋体" w:eastAsia="宋体" w:cs="宋体"/>
                <w:kern w:val="0"/>
                <w:sz w:val="24"/>
                <w:szCs w:val="24"/>
              </w:rPr>
            </w:pPr>
          </w:p>
        </w:tc>
      </w:tr>
      <w:tr w14:paraId="2CFDD807">
        <w:tblPrEx>
          <w:tblCellMar>
            <w:top w:w="0" w:type="dxa"/>
            <w:left w:w="108" w:type="dxa"/>
            <w:bottom w:w="0" w:type="dxa"/>
            <w:right w:w="108" w:type="dxa"/>
          </w:tblCellMar>
        </w:tblPrEx>
        <w:trPr>
          <w:trHeight w:val="428"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187EA1">
            <w:r>
              <w:rPr>
                <w:rFonts w:hint="eastAsia"/>
              </w:rPr>
              <w:t>2050999</w:t>
            </w:r>
          </w:p>
        </w:tc>
        <w:tc>
          <w:tcPr>
            <w:tcW w:w="3852" w:type="dxa"/>
            <w:tcBorders>
              <w:top w:val="nil"/>
              <w:left w:val="nil"/>
              <w:bottom w:val="single" w:color="auto" w:sz="4" w:space="0"/>
              <w:right w:val="single" w:color="auto" w:sz="4" w:space="0"/>
            </w:tcBorders>
            <w:shd w:val="clear" w:color="000000" w:fill="FFFFFF"/>
            <w:noWrap/>
            <w:vAlign w:val="center"/>
          </w:tcPr>
          <w:p w14:paraId="29EB4A45">
            <w:r>
              <w:rPr>
                <w:rFonts w:hint="eastAsia"/>
              </w:rPr>
              <w:t>其他教育费附加安排的支出</w:t>
            </w:r>
          </w:p>
        </w:tc>
        <w:tc>
          <w:tcPr>
            <w:tcW w:w="1559" w:type="dxa"/>
            <w:tcBorders>
              <w:top w:val="nil"/>
              <w:left w:val="nil"/>
              <w:bottom w:val="single" w:color="auto" w:sz="4" w:space="0"/>
              <w:right w:val="single" w:color="auto" w:sz="4" w:space="0"/>
            </w:tcBorders>
            <w:shd w:val="clear" w:color="auto" w:fill="auto"/>
            <w:noWrap/>
            <w:vAlign w:val="center"/>
          </w:tcPr>
          <w:p w14:paraId="25C02CCD">
            <w:pPr>
              <w:widowControl/>
              <w:jc w:val="center"/>
              <w:rPr>
                <w:rFonts w:ascii="宋体" w:hAnsi="宋体" w:eastAsia="宋体" w:cs="宋体"/>
                <w:kern w:val="0"/>
                <w:sz w:val="24"/>
                <w:szCs w:val="24"/>
              </w:rPr>
            </w:pPr>
          </w:p>
        </w:tc>
        <w:tc>
          <w:tcPr>
            <w:tcW w:w="1843" w:type="dxa"/>
            <w:tcBorders>
              <w:top w:val="nil"/>
              <w:left w:val="nil"/>
              <w:bottom w:val="single" w:color="auto" w:sz="4" w:space="0"/>
              <w:right w:val="single" w:color="auto" w:sz="4" w:space="0"/>
            </w:tcBorders>
            <w:shd w:val="clear" w:color="auto" w:fill="auto"/>
            <w:noWrap/>
            <w:vAlign w:val="center"/>
          </w:tcPr>
          <w:p w14:paraId="7710DEFD">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190D31F8">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0BED6953">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E252CC9">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3F32DE06">
            <w:pPr>
              <w:widowControl/>
              <w:jc w:val="right"/>
              <w:rPr>
                <w:rFonts w:ascii="宋体" w:hAnsi="宋体" w:eastAsia="宋体" w:cs="宋体"/>
                <w:kern w:val="0"/>
                <w:sz w:val="24"/>
                <w:szCs w:val="24"/>
              </w:rPr>
            </w:pPr>
          </w:p>
        </w:tc>
      </w:tr>
      <w:tr w14:paraId="1104723C">
        <w:tblPrEx>
          <w:tblCellMar>
            <w:top w:w="0" w:type="dxa"/>
            <w:left w:w="108" w:type="dxa"/>
            <w:bottom w:w="0" w:type="dxa"/>
            <w:right w:w="108" w:type="dxa"/>
          </w:tblCellMar>
        </w:tblPrEx>
        <w:trPr>
          <w:trHeight w:val="460"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28F0E1">
            <w:r>
              <w:rPr>
                <w:rFonts w:hint="eastAsia"/>
              </w:rPr>
              <w:t>208</w:t>
            </w:r>
          </w:p>
        </w:tc>
        <w:tc>
          <w:tcPr>
            <w:tcW w:w="3852" w:type="dxa"/>
            <w:tcBorders>
              <w:top w:val="nil"/>
              <w:left w:val="nil"/>
              <w:bottom w:val="single" w:color="auto" w:sz="4" w:space="0"/>
              <w:right w:val="single" w:color="auto" w:sz="4" w:space="0"/>
            </w:tcBorders>
            <w:shd w:val="clear" w:color="000000" w:fill="FFFFFF"/>
            <w:noWrap/>
            <w:vAlign w:val="center"/>
          </w:tcPr>
          <w:p w14:paraId="76D91949">
            <w:r>
              <w:rPr>
                <w:rFonts w:hint="eastAsia"/>
              </w:rPr>
              <w:t>社会保障和就业支出</w:t>
            </w:r>
          </w:p>
        </w:tc>
        <w:tc>
          <w:tcPr>
            <w:tcW w:w="1559" w:type="dxa"/>
            <w:tcBorders>
              <w:top w:val="nil"/>
              <w:left w:val="nil"/>
              <w:bottom w:val="single" w:color="auto" w:sz="4" w:space="0"/>
              <w:right w:val="single" w:color="auto" w:sz="4" w:space="0"/>
            </w:tcBorders>
            <w:shd w:val="clear" w:color="auto" w:fill="auto"/>
            <w:noWrap/>
            <w:vAlign w:val="center"/>
          </w:tcPr>
          <w:p w14:paraId="3A0B160D">
            <w:pPr>
              <w:widowControl/>
              <w:jc w:val="center"/>
              <w:rPr>
                <w:rFonts w:ascii="宋体" w:hAnsi="宋体" w:eastAsia="宋体" w:cs="宋体"/>
                <w:kern w:val="0"/>
                <w:sz w:val="24"/>
                <w:szCs w:val="24"/>
              </w:rPr>
            </w:pPr>
          </w:p>
        </w:tc>
        <w:tc>
          <w:tcPr>
            <w:tcW w:w="1843" w:type="dxa"/>
            <w:tcBorders>
              <w:top w:val="nil"/>
              <w:left w:val="nil"/>
              <w:bottom w:val="single" w:color="auto" w:sz="4" w:space="0"/>
              <w:right w:val="single" w:color="auto" w:sz="4" w:space="0"/>
            </w:tcBorders>
            <w:shd w:val="clear" w:color="auto" w:fill="auto"/>
            <w:noWrap/>
            <w:vAlign w:val="center"/>
          </w:tcPr>
          <w:p w14:paraId="5379AD82">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1FE9B50C">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4EA61064">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02010FF">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1EC46CC4">
            <w:pPr>
              <w:widowControl/>
              <w:jc w:val="right"/>
              <w:rPr>
                <w:rFonts w:ascii="宋体" w:hAnsi="宋体" w:eastAsia="宋体" w:cs="宋体"/>
                <w:kern w:val="0"/>
                <w:sz w:val="24"/>
                <w:szCs w:val="24"/>
              </w:rPr>
            </w:pPr>
          </w:p>
        </w:tc>
      </w:tr>
      <w:tr w14:paraId="2C18A9A1">
        <w:tblPrEx>
          <w:tblCellMar>
            <w:top w:w="0" w:type="dxa"/>
            <w:left w:w="108" w:type="dxa"/>
            <w:bottom w:w="0" w:type="dxa"/>
            <w:right w:w="108" w:type="dxa"/>
          </w:tblCellMar>
        </w:tblPrEx>
        <w:trPr>
          <w:trHeight w:val="410"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A3D11A">
            <w:pPr>
              <w:rPr>
                <w:rFonts w:ascii="宋体" w:hAnsi="宋体" w:eastAsia="宋体" w:cs="宋体"/>
                <w:sz w:val="24"/>
                <w:szCs w:val="24"/>
              </w:rPr>
            </w:pPr>
            <w:r>
              <w:rPr>
                <w:rFonts w:hint="eastAsia"/>
              </w:rPr>
              <w:t>　20805</w:t>
            </w:r>
          </w:p>
        </w:tc>
        <w:tc>
          <w:tcPr>
            <w:tcW w:w="3852" w:type="dxa"/>
            <w:tcBorders>
              <w:top w:val="nil"/>
              <w:left w:val="nil"/>
              <w:bottom w:val="single" w:color="auto" w:sz="4" w:space="0"/>
              <w:right w:val="single" w:color="auto" w:sz="4" w:space="0"/>
            </w:tcBorders>
            <w:shd w:val="clear" w:color="000000" w:fill="FFFFFF"/>
            <w:noWrap/>
            <w:vAlign w:val="center"/>
          </w:tcPr>
          <w:p w14:paraId="097F51FB">
            <w:pPr>
              <w:rPr>
                <w:rFonts w:ascii="宋体" w:hAnsi="宋体" w:eastAsia="宋体" w:cs="宋体"/>
                <w:sz w:val="24"/>
                <w:szCs w:val="24"/>
              </w:rPr>
            </w:pPr>
            <w:r>
              <w:rPr>
                <w:rFonts w:hint="eastAsia"/>
              </w:rPr>
              <w:t>　行政事业单位养老支出</w:t>
            </w:r>
          </w:p>
        </w:tc>
        <w:tc>
          <w:tcPr>
            <w:tcW w:w="1559" w:type="dxa"/>
            <w:tcBorders>
              <w:top w:val="nil"/>
              <w:left w:val="nil"/>
              <w:bottom w:val="single" w:color="auto" w:sz="4" w:space="0"/>
              <w:right w:val="single" w:color="auto" w:sz="4" w:space="0"/>
            </w:tcBorders>
            <w:shd w:val="clear" w:color="auto" w:fill="auto"/>
            <w:noWrap/>
            <w:vAlign w:val="center"/>
          </w:tcPr>
          <w:p w14:paraId="4028E68B">
            <w:pPr>
              <w:widowControl/>
              <w:jc w:val="center"/>
              <w:rPr>
                <w:rFonts w:ascii="宋体" w:hAnsi="宋体" w:eastAsia="宋体" w:cs="宋体"/>
                <w:kern w:val="0"/>
                <w:sz w:val="24"/>
                <w:szCs w:val="24"/>
              </w:rPr>
            </w:pPr>
          </w:p>
        </w:tc>
        <w:tc>
          <w:tcPr>
            <w:tcW w:w="1843" w:type="dxa"/>
            <w:tcBorders>
              <w:top w:val="nil"/>
              <w:left w:val="nil"/>
              <w:bottom w:val="single" w:color="auto" w:sz="4" w:space="0"/>
              <w:right w:val="single" w:color="auto" w:sz="4" w:space="0"/>
            </w:tcBorders>
            <w:shd w:val="clear" w:color="auto" w:fill="auto"/>
            <w:noWrap/>
            <w:vAlign w:val="center"/>
          </w:tcPr>
          <w:p w14:paraId="08AA45BD">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38F352D0">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46AA04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0EB021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283047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A1D04CB">
        <w:tblPrEx>
          <w:tblCellMar>
            <w:top w:w="0" w:type="dxa"/>
            <w:left w:w="108" w:type="dxa"/>
            <w:bottom w:w="0" w:type="dxa"/>
            <w:right w:w="108" w:type="dxa"/>
          </w:tblCellMar>
        </w:tblPrEx>
        <w:trPr>
          <w:trHeight w:val="416"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80F98B">
            <w:pPr>
              <w:rPr>
                <w:rFonts w:ascii="宋体" w:hAnsi="宋体" w:eastAsia="宋体" w:cs="宋体"/>
                <w:sz w:val="24"/>
                <w:szCs w:val="24"/>
              </w:rPr>
            </w:pPr>
            <w:r>
              <w:rPr>
                <w:rFonts w:hint="eastAsia"/>
              </w:rPr>
              <w:t>　2080505</w:t>
            </w:r>
          </w:p>
        </w:tc>
        <w:tc>
          <w:tcPr>
            <w:tcW w:w="3852" w:type="dxa"/>
            <w:tcBorders>
              <w:top w:val="nil"/>
              <w:left w:val="nil"/>
              <w:bottom w:val="single" w:color="auto" w:sz="4" w:space="0"/>
              <w:right w:val="single" w:color="auto" w:sz="4" w:space="0"/>
            </w:tcBorders>
            <w:shd w:val="clear" w:color="000000" w:fill="FFFFFF"/>
            <w:noWrap/>
            <w:vAlign w:val="center"/>
          </w:tcPr>
          <w:p w14:paraId="3633732D">
            <w:pPr>
              <w:rPr>
                <w:rFonts w:ascii="宋体" w:hAnsi="宋体" w:eastAsia="宋体" w:cs="宋体"/>
                <w:sz w:val="24"/>
                <w:szCs w:val="24"/>
              </w:rPr>
            </w:pPr>
            <w:r>
              <w:rPr>
                <w:rFonts w:hint="eastAsia"/>
              </w:rPr>
              <w:t>　机关事业单位基本养老保险缴费支出</w:t>
            </w:r>
          </w:p>
        </w:tc>
        <w:tc>
          <w:tcPr>
            <w:tcW w:w="1559" w:type="dxa"/>
            <w:tcBorders>
              <w:top w:val="nil"/>
              <w:left w:val="nil"/>
              <w:bottom w:val="single" w:color="auto" w:sz="4" w:space="0"/>
              <w:right w:val="single" w:color="auto" w:sz="4" w:space="0"/>
            </w:tcBorders>
            <w:shd w:val="clear" w:color="auto" w:fill="auto"/>
            <w:noWrap/>
            <w:vAlign w:val="center"/>
          </w:tcPr>
          <w:p w14:paraId="622864CC">
            <w:pPr>
              <w:widowControl/>
              <w:jc w:val="center"/>
              <w:rPr>
                <w:rFonts w:ascii="宋体" w:hAnsi="宋体" w:eastAsia="宋体" w:cs="宋体"/>
                <w:kern w:val="0"/>
                <w:sz w:val="24"/>
                <w:szCs w:val="24"/>
              </w:rPr>
            </w:pPr>
          </w:p>
        </w:tc>
        <w:tc>
          <w:tcPr>
            <w:tcW w:w="1843" w:type="dxa"/>
            <w:tcBorders>
              <w:top w:val="nil"/>
              <w:left w:val="nil"/>
              <w:bottom w:val="single" w:color="auto" w:sz="4" w:space="0"/>
              <w:right w:val="single" w:color="auto" w:sz="4" w:space="0"/>
            </w:tcBorders>
            <w:shd w:val="clear" w:color="auto" w:fill="auto"/>
            <w:noWrap/>
            <w:vAlign w:val="center"/>
          </w:tcPr>
          <w:p w14:paraId="5D52BAAA">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0377E13D">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0AC634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21ED67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70C48ED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C54C7AB">
        <w:tblPrEx>
          <w:tblCellMar>
            <w:top w:w="0" w:type="dxa"/>
            <w:left w:w="108" w:type="dxa"/>
            <w:bottom w:w="0" w:type="dxa"/>
            <w:right w:w="108" w:type="dxa"/>
          </w:tblCellMar>
        </w:tblPrEx>
        <w:trPr>
          <w:trHeight w:val="422"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A6D4A6F">
            <w:pPr>
              <w:rPr>
                <w:rFonts w:ascii="宋体" w:hAnsi="宋体" w:eastAsia="宋体" w:cs="宋体"/>
                <w:sz w:val="24"/>
                <w:szCs w:val="24"/>
              </w:rPr>
            </w:pPr>
            <w:r>
              <w:rPr>
                <w:rFonts w:hint="eastAsia"/>
              </w:rPr>
              <w:t>　210</w:t>
            </w:r>
          </w:p>
        </w:tc>
        <w:tc>
          <w:tcPr>
            <w:tcW w:w="3852" w:type="dxa"/>
            <w:tcBorders>
              <w:top w:val="nil"/>
              <w:left w:val="nil"/>
              <w:bottom w:val="single" w:color="auto" w:sz="4" w:space="0"/>
              <w:right w:val="single" w:color="auto" w:sz="4" w:space="0"/>
            </w:tcBorders>
            <w:shd w:val="clear" w:color="000000" w:fill="FFFFFF"/>
            <w:noWrap/>
            <w:vAlign w:val="center"/>
          </w:tcPr>
          <w:p w14:paraId="3B35D7C4">
            <w:pPr>
              <w:rPr>
                <w:rFonts w:ascii="宋体" w:hAnsi="宋体" w:eastAsia="宋体" w:cs="宋体"/>
                <w:sz w:val="24"/>
                <w:szCs w:val="24"/>
              </w:rPr>
            </w:pPr>
            <w:r>
              <w:rPr>
                <w:rFonts w:hint="eastAsia"/>
              </w:rPr>
              <w:t>　卫生健康支出</w:t>
            </w:r>
          </w:p>
        </w:tc>
        <w:tc>
          <w:tcPr>
            <w:tcW w:w="1559" w:type="dxa"/>
            <w:tcBorders>
              <w:top w:val="nil"/>
              <w:left w:val="nil"/>
              <w:bottom w:val="single" w:color="auto" w:sz="4" w:space="0"/>
              <w:right w:val="single" w:color="auto" w:sz="4" w:space="0"/>
            </w:tcBorders>
            <w:shd w:val="clear" w:color="auto" w:fill="auto"/>
            <w:noWrap/>
            <w:vAlign w:val="center"/>
          </w:tcPr>
          <w:p w14:paraId="3488DEE3">
            <w:pPr>
              <w:widowControl/>
              <w:jc w:val="center"/>
              <w:rPr>
                <w:rFonts w:ascii="宋体" w:hAnsi="宋体" w:eastAsia="宋体" w:cs="宋体"/>
                <w:kern w:val="0"/>
                <w:sz w:val="24"/>
                <w:szCs w:val="24"/>
              </w:rPr>
            </w:pPr>
          </w:p>
        </w:tc>
        <w:tc>
          <w:tcPr>
            <w:tcW w:w="1843" w:type="dxa"/>
            <w:tcBorders>
              <w:top w:val="nil"/>
              <w:left w:val="nil"/>
              <w:bottom w:val="single" w:color="auto" w:sz="4" w:space="0"/>
              <w:right w:val="single" w:color="auto" w:sz="4" w:space="0"/>
            </w:tcBorders>
            <w:shd w:val="clear" w:color="auto" w:fill="auto"/>
            <w:noWrap/>
            <w:vAlign w:val="center"/>
          </w:tcPr>
          <w:p w14:paraId="60341FFB">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1FF56DD1">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1E531C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3805225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4B92F77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A44E67C">
        <w:tblPrEx>
          <w:tblCellMar>
            <w:top w:w="0" w:type="dxa"/>
            <w:left w:w="108" w:type="dxa"/>
            <w:bottom w:w="0" w:type="dxa"/>
            <w:right w:w="108" w:type="dxa"/>
          </w:tblCellMar>
        </w:tblPrEx>
        <w:trPr>
          <w:trHeight w:val="414"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A43D74">
            <w:pPr>
              <w:rPr>
                <w:rFonts w:ascii="宋体" w:hAnsi="宋体" w:eastAsia="宋体" w:cs="宋体"/>
                <w:sz w:val="24"/>
                <w:szCs w:val="24"/>
              </w:rPr>
            </w:pPr>
            <w:r>
              <w:rPr>
                <w:rFonts w:hint="eastAsia"/>
              </w:rPr>
              <w:t>　21007</w:t>
            </w:r>
          </w:p>
        </w:tc>
        <w:tc>
          <w:tcPr>
            <w:tcW w:w="3852" w:type="dxa"/>
            <w:tcBorders>
              <w:top w:val="nil"/>
              <w:left w:val="nil"/>
              <w:bottom w:val="single" w:color="auto" w:sz="4" w:space="0"/>
              <w:right w:val="single" w:color="auto" w:sz="4" w:space="0"/>
            </w:tcBorders>
            <w:shd w:val="clear" w:color="000000" w:fill="FFFFFF"/>
            <w:noWrap/>
            <w:vAlign w:val="center"/>
          </w:tcPr>
          <w:p w14:paraId="47F12738">
            <w:pPr>
              <w:rPr>
                <w:rFonts w:ascii="宋体" w:hAnsi="宋体" w:eastAsia="宋体" w:cs="宋体"/>
                <w:sz w:val="24"/>
                <w:szCs w:val="24"/>
              </w:rPr>
            </w:pPr>
            <w:r>
              <w:rPr>
                <w:rFonts w:hint="eastAsia"/>
              </w:rPr>
              <w:t>　计划生育事务</w:t>
            </w:r>
          </w:p>
        </w:tc>
        <w:tc>
          <w:tcPr>
            <w:tcW w:w="1559" w:type="dxa"/>
            <w:tcBorders>
              <w:top w:val="nil"/>
              <w:left w:val="nil"/>
              <w:bottom w:val="single" w:color="auto" w:sz="4" w:space="0"/>
              <w:right w:val="single" w:color="auto" w:sz="4" w:space="0"/>
            </w:tcBorders>
            <w:shd w:val="clear" w:color="auto" w:fill="auto"/>
            <w:noWrap/>
            <w:vAlign w:val="center"/>
          </w:tcPr>
          <w:p w14:paraId="5CCC2C4A">
            <w:pPr>
              <w:widowControl/>
              <w:jc w:val="center"/>
              <w:rPr>
                <w:rFonts w:ascii="宋体" w:hAnsi="宋体" w:eastAsia="宋体" w:cs="宋体"/>
                <w:kern w:val="0"/>
                <w:sz w:val="24"/>
                <w:szCs w:val="24"/>
              </w:rPr>
            </w:pPr>
          </w:p>
        </w:tc>
        <w:tc>
          <w:tcPr>
            <w:tcW w:w="1843" w:type="dxa"/>
            <w:tcBorders>
              <w:top w:val="nil"/>
              <w:left w:val="nil"/>
              <w:bottom w:val="single" w:color="auto" w:sz="4" w:space="0"/>
              <w:right w:val="single" w:color="auto" w:sz="4" w:space="0"/>
            </w:tcBorders>
            <w:shd w:val="clear" w:color="auto" w:fill="auto"/>
            <w:noWrap/>
            <w:vAlign w:val="center"/>
          </w:tcPr>
          <w:p w14:paraId="5B4A4520">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3DAD2E29">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674852B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348C63E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142AB3C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608C81D">
        <w:tblPrEx>
          <w:tblCellMar>
            <w:top w:w="0" w:type="dxa"/>
            <w:left w:w="108" w:type="dxa"/>
            <w:bottom w:w="0" w:type="dxa"/>
            <w:right w:w="108" w:type="dxa"/>
          </w:tblCellMar>
        </w:tblPrEx>
        <w:trPr>
          <w:trHeight w:val="595"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2B0751">
            <w:pPr>
              <w:rPr>
                <w:rFonts w:ascii="宋体" w:hAnsi="宋体" w:eastAsia="宋体" w:cs="宋体"/>
                <w:sz w:val="24"/>
                <w:szCs w:val="24"/>
              </w:rPr>
            </w:pPr>
            <w:r>
              <w:rPr>
                <w:rFonts w:hint="eastAsia"/>
              </w:rPr>
              <w:t>　2100717</w:t>
            </w:r>
          </w:p>
        </w:tc>
        <w:tc>
          <w:tcPr>
            <w:tcW w:w="3852" w:type="dxa"/>
            <w:tcBorders>
              <w:top w:val="nil"/>
              <w:left w:val="nil"/>
              <w:bottom w:val="single" w:color="auto" w:sz="4" w:space="0"/>
              <w:right w:val="single" w:color="auto" w:sz="4" w:space="0"/>
            </w:tcBorders>
            <w:shd w:val="clear" w:color="000000" w:fill="FFFFFF"/>
            <w:noWrap/>
            <w:vAlign w:val="center"/>
          </w:tcPr>
          <w:p w14:paraId="2513BEFD">
            <w:pPr>
              <w:rPr>
                <w:rFonts w:ascii="宋体" w:hAnsi="宋体" w:eastAsia="宋体" w:cs="宋体"/>
                <w:sz w:val="24"/>
                <w:szCs w:val="24"/>
              </w:rPr>
            </w:pPr>
            <w:r>
              <w:rPr>
                <w:rFonts w:hint="eastAsia"/>
              </w:rPr>
              <w:t>　计划生育服务</w:t>
            </w:r>
          </w:p>
        </w:tc>
        <w:tc>
          <w:tcPr>
            <w:tcW w:w="1559" w:type="dxa"/>
            <w:tcBorders>
              <w:top w:val="nil"/>
              <w:left w:val="nil"/>
              <w:bottom w:val="single" w:color="auto" w:sz="4" w:space="0"/>
              <w:right w:val="single" w:color="auto" w:sz="4" w:space="0"/>
            </w:tcBorders>
            <w:shd w:val="clear" w:color="auto" w:fill="auto"/>
            <w:noWrap/>
            <w:vAlign w:val="center"/>
          </w:tcPr>
          <w:p w14:paraId="17EA8233">
            <w:pPr>
              <w:widowControl/>
              <w:jc w:val="center"/>
              <w:rPr>
                <w:rFonts w:ascii="宋体" w:hAnsi="宋体" w:eastAsia="宋体" w:cs="宋体"/>
                <w:kern w:val="0"/>
                <w:sz w:val="24"/>
                <w:szCs w:val="24"/>
              </w:rPr>
            </w:pPr>
          </w:p>
        </w:tc>
        <w:tc>
          <w:tcPr>
            <w:tcW w:w="1843" w:type="dxa"/>
            <w:tcBorders>
              <w:top w:val="nil"/>
              <w:left w:val="nil"/>
              <w:bottom w:val="single" w:color="auto" w:sz="4" w:space="0"/>
              <w:right w:val="single" w:color="auto" w:sz="4" w:space="0"/>
            </w:tcBorders>
            <w:shd w:val="clear" w:color="auto" w:fill="auto"/>
            <w:noWrap/>
            <w:vAlign w:val="center"/>
          </w:tcPr>
          <w:p w14:paraId="33D07775">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68A028C0">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2C7465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0414416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1320115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20DE008">
        <w:tblPrEx>
          <w:tblCellMar>
            <w:top w:w="0" w:type="dxa"/>
            <w:left w:w="108" w:type="dxa"/>
            <w:bottom w:w="0" w:type="dxa"/>
            <w:right w:w="108" w:type="dxa"/>
          </w:tblCellMar>
        </w:tblPrEx>
        <w:trPr>
          <w:trHeight w:val="828" w:hRule="atLeast"/>
        </w:trPr>
        <w:tc>
          <w:tcPr>
            <w:tcW w:w="14616" w:type="dxa"/>
            <w:gridSpan w:val="9"/>
            <w:tcBorders>
              <w:top w:val="nil"/>
              <w:left w:val="nil"/>
              <w:bottom w:val="nil"/>
              <w:right w:val="nil"/>
            </w:tcBorders>
            <w:shd w:val="clear" w:color="auto" w:fill="auto"/>
            <w:vAlign w:val="center"/>
          </w:tcPr>
          <w:p w14:paraId="4178463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206769E5">
      <w:pPr>
        <w:widowControl/>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583699B5">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6EB52589">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0CC21206">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15FA380A">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4F585D0C">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1F03BAB2">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0A9BECF4">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35FDE40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4F01FDDC">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18855A6D">
            <w:pPr>
              <w:widowControl/>
              <w:jc w:val="right"/>
              <w:rPr>
                <w:rFonts w:ascii="宋体" w:hAnsi="宋体" w:eastAsia="宋体" w:cs="宋体"/>
                <w:kern w:val="0"/>
                <w:sz w:val="24"/>
                <w:szCs w:val="24"/>
              </w:rPr>
            </w:pPr>
          </w:p>
        </w:tc>
      </w:tr>
      <w:tr w14:paraId="633E1E98">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3DA703E0">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3E15C52B">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5A7382C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400C6B1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0D5EA1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4D3D7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8B82C1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8E9D16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3CFD8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7BC1AA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5193AD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E241FAC">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7A6B88E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部门：湘潭县第十中学</w:t>
            </w:r>
          </w:p>
        </w:tc>
        <w:tc>
          <w:tcPr>
            <w:tcW w:w="436" w:type="dxa"/>
            <w:tcBorders>
              <w:top w:val="nil"/>
              <w:left w:val="nil"/>
              <w:bottom w:val="nil"/>
              <w:right w:val="nil"/>
            </w:tcBorders>
            <w:shd w:val="clear" w:color="000000" w:fill="FFFFFF"/>
            <w:noWrap/>
            <w:vAlign w:val="center"/>
          </w:tcPr>
          <w:p w14:paraId="0380A5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4E980A1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54D3919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00FC1B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96F07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F35C8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5DEBD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BB6E36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EA0F5D8">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85014C8">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3E428501">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131D742E">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91F4BC9">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7CC8D175">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4784D7BC">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3F94C1C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31664CDA">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5806D2E">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033FFFD7">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2DA519B5">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4DF2121E">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21B10E3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993B3F3">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0C870F3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2AE7D03B">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697B6A88">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4F2DD1A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476A7A3B">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6068062">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68BC32BB">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3E4C854F">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5DE18CB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0E19BD3">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9D2918F">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239D9065">
            <w:pPr>
              <w:widowControl/>
              <w:jc w:val="right"/>
              <w:rPr>
                <w:rFonts w:ascii="宋体" w:hAnsi="宋体" w:eastAsia="宋体" w:cs="宋体"/>
                <w:kern w:val="0"/>
                <w:sz w:val="22"/>
              </w:rPr>
            </w:pPr>
            <w:r>
              <w:rPr>
                <w:rFonts w:hint="eastAsia" w:eastAsia="宋体"/>
                <w:lang w:val="en-US" w:eastAsia="zh-CN"/>
              </w:rPr>
              <w:t>1277.86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F6679D7">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14C642F">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6D11E1E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AA099F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B970DC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7D5DB81">
            <w:pPr>
              <w:widowControl/>
              <w:jc w:val="right"/>
              <w:rPr>
                <w:rFonts w:ascii="宋体" w:hAnsi="宋体" w:eastAsia="宋体" w:cs="宋体"/>
                <w:kern w:val="0"/>
                <w:sz w:val="22"/>
              </w:rPr>
            </w:pPr>
            <w:r>
              <w:rPr>
                <w:rFonts w:hint="eastAsia" w:ascii="宋体" w:hAnsi="宋体" w:eastAsia="宋体" w:cs="宋体"/>
                <w:kern w:val="0"/>
                <w:sz w:val="22"/>
              </w:rPr>
              <w:t>　</w:t>
            </w:r>
          </w:p>
        </w:tc>
      </w:tr>
      <w:tr w14:paraId="0ADFC67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31A3580">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B5EF19E">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51DE8AB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993E151">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BB5249F">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098DD1D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CEC541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D36D7C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352195E">
            <w:pPr>
              <w:widowControl/>
              <w:jc w:val="right"/>
              <w:rPr>
                <w:rFonts w:ascii="宋体" w:hAnsi="宋体" w:eastAsia="宋体" w:cs="宋体"/>
                <w:kern w:val="0"/>
                <w:sz w:val="22"/>
              </w:rPr>
            </w:pPr>
            <w:r>
              <w:rPr>
                <w:rFonts w:hint="eastAsia" w:ascii="宋体" w:hAnsi="宋体" w:eastAsia="宋体" w:cs="宋体"/>
                <w:kern w:val="0"/>
                <w:sz w:val="22"/>
              </w:rPr>
              <w:t>　</w:t>
            </w:r>
          </w:p>
        </w:tc>
      </w:tr>
      <w:tr w14:paraId="7C875E7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8E303FF">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4B50D35D">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7FFE124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C007C5F">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63449A5">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76BF271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BAB26C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7A65B4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4DB7956">
            <w:pPr>
              <w:widowControl/>
              <w:jc w:val="right"/>
              <w:rPr>
                <w:rFonts w:ascii="宋体" w:hAnsi="宋体" w:eastAsia="宋体" w:cs="宋体"/>
                <w:kern w:val="0"/>
                <w:sz w:val="22"/>
              </w:rPr>
            </w:pPr>
            <w:r>
              <w:rPr>
                <w:rFonts w:hint="eastAsia" w:ascii="宋体" w:hAnsi="宋体" w:eastAsia="宋体" w:cs="宋体"/>
                <w:kern w:val="0"/>
                <w:sz w:val="22"/>
              </w:rPr>
              <w:t>　</w:t>
            </w:r>
          </w:p>
        </w:tc>
      </w:tr>
      <w:tr w14:paraId="5FF06F9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BE9751C">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1286689">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3B1A9EF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FA39040">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9BB63B5">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099FDD3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B9B6BB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CACFBF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1976E20">
            <w:pPr>
              <w:widowControl/>
              <w:jc w:val="right"/>
              <w:rPr>
                <w:rFonts w:ascii="宋体" w:hAnsi="宋体" w:eastAsia="宋体" w:cs="宋体"/>
                <w:kern w:val="0"/>
                <w:sz w:val="22"/>
              </w:rPr>
            </w:pPr>
            <w:r>
              <w:rPr>
                <w:rFonts w:hint="eastAsia" w:ascii="宋体" w:hAnsi="宋体" w:eastAsia="宋体" w:cs="宋体"/>
                <w:kern w:val="0"/>
                <w:sz w:val="22"/>
              </w:rPr>
              <w:t>　</w:t>
            </w:r>
          </w:p>
        </w:tc>
      </w:tr>
      <w:tr w14:paraId="58DA103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8F9CD2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9368D75">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0A17056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9373A2F">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B4DD14D">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179B4E16">
            <w:pPr>
              <w:widowControl/>
              <w:jc w:val="center"/>
              <w:rPr>
                <w:rFonts w:ascii="宋体" w:hAnsi="宋体" w:eastAsia="宋体" w:cs="宋体"/>
                <w:kern w:val="0"/>
                <w:sz w:val="22"/>
              </w:rPr>
            </w:pPr>
            <w:r>
              <w:rPr>
                <w:rFonts w:hint="eastAsia" w:eastAsia="宋体"/>
                <w:lang w:val="en-US" w:eastAsia="zh-CN"/>
              </w:rPr>
              <w:t>1277.86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64E0EE3">
            <w:pPr>
              <w:widowControl/>
              <w:jc w:val="center"/>
              <w:rPr>
                <w:rFonts w:ascii="宋体" w:hAnsi="宋体" w:eastAsia="宋体" w:cs="宋体"/>
                <w:kern w:val="0"/>
                <w:sz w:val="22"/>
              </w:rPr>
            </w:pPr>
            <w:r>
              <w:rPr>
                <w:rFonts w:hint="eastAsia" w:eastAsia="宋体"/>
                <w:lang w:val="en-US" w:eastAsia="zh-CN"/>
              </w:rPr>
              <w:t>1277.86</w:t>
            </w:r>
          </w:p>
        </w:tc>
        <w:tc>
          <w:tcPr>
            <w:tcW w:w="1394" w:type="dxa"/>
            <w:tcBorders>
              <w:top w:val="nil"/>
              <w:left w:val="nil"/>
              <w:bottom w:val="single" w:color="auto" w:sz="4" w:space="0"/>
              <w:right w:val="single" w:color="auto" w:sz="4" w:space="0"/>
            </w:tcBorders>
            <w:shd w:val="clear" w:color="auto" w:fill="auto"/>
            <w:noWrap/>
            <w:vAlign w:val="center"/>
          </w:tcPr>
          <w:p w14:paraId="67BB85D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AE271B4">
            <w:pPr>
              <w:widowControl/>
              <w:jc w:val="right"/>
              <w:rPr>
                <w:rFonts w:ascii="宋体" w:hAnsi="宋体" w:eastAsia="宋体" w:cs="宋体"/>
                <w:kern w:val="0"/>
                <w:sz w:val="22"/>
              </w:rPr>
            </w:pPr>
            <w:r>
              <w:rPr>
                <w:rFonts w:hint="eastAsia" w:ascii="宋体" w:hAnsi="宋体" w:eastAsia="宋体" w:cs="宋体"/>
                <w:kern w:val="0"/>
                <w:sz w:val="22"/>
              </w:rPr>
              <w:t>　</w:t>
            </w:r>
          </w:p>
        </w:tc>
      </w:tr>
      <w:tr w14:paraId="2AD5ED7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34BED2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E7DE456">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13E8846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FBBBD65">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20D0956">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7CA8177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0CE82F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1B3270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437420C">
            <w:pPr>
              <w:widowControl/>
              <w:jc w:val="right"/>
              <w:rPr>
                <w:rFonts w:ascii="宋体" w:hAnsi="宋体" w:eastAsia="宋体" w:cs="宋体"/>
                <w:kern w:val="0"/>
                <w:sz w:val="22"/>
              </w:rPr>
            </w:pPr>
            <w:r>
              <w:rPr>
                <w:rFonts w:hint="eastAsia" w:ascii="宋体" w:hAnsi="宋体" w:eastAsia="宋体" w:cs="宋体"/>
                <w:kern w:val="0"/>
                <w:sz w:val="22"/>
              </w:rPr>
              <w:t>　</w:t>
            </w:r>
          </w:p>
        </w:tc>
      </w:tr>
      <w:tr w14:paraId="0D40DC6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50EA4C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0AF63A0">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6B4483E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45CCD89">
            <w:pPr>
              <w:widowControl/>
              <w:jc w:val="left"/>
              <w:rPr>
                <w:rFonts w:ascii="宋体" w:hAnsi="宋体" w:eastAsia="宋体" w:cs="宋体"/>
                <w:kern w:val="0"/>
                <w:sz w:val="24"/>
                <w:szCs w:val="24"/>
              </w:rPr>
            </w:pPr>
            <w:r>
              <w:rPr>
                <w:rFonts w:hint="eastAsia" w:ascii="宋体" w:hAnsi="宋体" w:eastAsia="宋体" w:cs="宋体"/>
                <w:kern w:val="0"/>
                <w:sz w:val="22"/>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1690A05">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082257B8">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39D8FEBF">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0102B03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FBC6706">
            <w:pPr>
              <w:widowControl/>
              <w:jc w:val="right"/>
              <w:rPr>
                <w:rFonts w:ascii="宋体" w:hAnsi="宋体" w:eastAsia="宋体" w:cs="宋体"/>
                <w:kern w:val="0"/>
                <w:sz w:val="22"/>
              </w:rPr>
            </w:pPr>
            <w:r>
              <w:rPr>
                <w:rFonts w:hint="eastAsia" w:ascii="宋体" w:hAnsi="宋体" w:eastAsia="宋体" w:cs="宋体"/>
                <w:kern w:val="0"/>
                <w:sz w:val="22"/>
              </w:rPr>
              <w:t>　</w:t>
            </w:r>
          </w:p>
        </w:tc>
      </w:tr>
      <w:tr w14:paraId="6984393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4F7A2E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38558E7">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5DBB007F">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CCD8B0B">
            <w:pPr>
              <w:widowControl/>
              <w:jc w:val="left"/>
              <w:rPr>
                <w:rFonts w:ascii="宋体" w:hAnsi="宋体" w:eastAsia="宋体" w:cs="宋体"/>
                <w:kern w:val="0"/>
                <w:sz w:val="22"/>
              </w:rPr>
            </w:pPr>
            <w:r>
              <w:rPr>
                <w:rFonts w:hint="eastAsia" w:ascii="宋体" w:hAnsi="宋体" w:eastAsia="宋体" w:cs="宋体"/>
                <w:kern w:val="0"/>
                <w:sz w:val="22"/>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95878DE">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3947F70E">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59273CCB">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6117C77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30AA792">
            <w:pPr>
              <w:widowControl/>
              <w:jc w:val="center"/>
              <w:rPr>
                <w:rFonts w:ascii="宋体" w:hAnsi="宋体" w:eastAsia="宋体" w:cs="宋体"/>
                <w:kern w:val="0"/>
                <w:sz w:val="22"/>
              </w:rPr>
            </w:pPr>
            <w:r>
              <w:rPr>
                <w:rFonts w:hint="eastAsia" w:ascii="宋体" w:hAnsi="宋体" w:eastAsia="宋体" w:cs="宋体"/>
                <w:kern w:val="0"/>
                <w:sz w:val="22"/>
              </w:rPr>
              <w:t>　</w:t>
            </w:r>
          </w:p>
        </w:tc>
      </w:tr>
      <w:tr w14:paraId="5C5BF80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8E5F563">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1CEE6AE4">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3DE76D1D">
            <w:pPr>
              <w:widowControl/>
              <w:jc w:val="right"/>
              <w:rPr>
                <w:rFonts w:ascii="宋体" w:hAnsi="宋体" w:eastAsia="宋体" w:cs="宋体"/>
                <w:kern w:val="0"/>
                <w:sz w:val="22"/>
              </w:rPr>
            </w:pPr>
            <w:r>
              <w:rPr>
                <w:rFonts w:hint="eastAsia" w:eastAsia="宋体"/>
                <w:lang w:val="en-US" w:eastAsia="zh-CN"/>
              </w:rPr>
              <w:t>1277.86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25EBDFE">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28277FC3">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036B651E">
            <w:pPr>
              <w:widowControl/>
              <w:jc w:val="center"/>
              <w:rPr>
                <w:rFonts w:ascii="宋体" w:hAnsi="宋体" w:eastAsia="宋体" w:cs="宋体"/>
                <w:kern w:val="0"/>
                <w:sz w:val="22"/>
              </w:rPr>
            </w:pPr>
            <w:r>
              <w:rPr>
                <w:rFonts w:hint="eastAsia" w:eastAsia="宋体"/>
                <w:lang w:val="en-US" w:eastAsia="zh-CN"/>
              </w:rPr>
              <w:t>1277.86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ACAC135">
            <w:pPr>
              <w:widowControl/>
              <w:jc w:val="center"/>
              <w:rPr>
                <w:rFonts w:ascii="宋体" w:hAnsi="宋体" w:eastAsia="宋体" w:cs="宋体"/>
                <w:kern w:val="0"/>
                <w:sz w:val="22"/>
              </w:rPr>
            </w:pPr>
            <w:r>
              <w:rPr>
                <w:rFonts w:hint="eastAsia" w:eastAsia="宋体"/>
                <w:lang w:val="en-US" w:eastAsia="zh-CN"/>
              </w:rPr>
              <w:t>1277.86</w:t>
            </w:r>
          </w:p>
        </w:tc>
        <w:tc>
          <w:tcPr>
            <w:tcW w:w="1394" w:type="dxa"/>
            <w:tcBorders>
              <w:top w:val="nil"/>
              <w:left w:val="nil"/>
              <w:bottom w:val="single" w:color="auto" w:sz="4" w:space="0"/>
              <w:right w:val="single" w:color="auto" w:sz="4" w:space="0"/>
            </w:tcBorders>
            <w:shd w:val="clear" w:color="auto" w:fill="auto"/>
            <w:noWrap/>
            <w:vAlign w:val="center"/>
          </w:tcPr>
          <w:p w14:paraId="12B53A4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2DF28ED">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2419D0E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7C5BB8A">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72349BFB">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4BC1C0F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7BEDC62">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11AE536C">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5E086CC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0ACCB0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3B779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7C460FE">
            <w:pPr>
              <w:widowControl/>
              <w:jc w:val="left"/>
              <w:rPr>
                <w:rFonts w:ascii="宋体" w:hAnsi="宋体" w:eastAsia="宋体" w:cs="宋体"/>
                <w:kern w:val="0"/>
                <w:sz w:val="22"/>
              </w:rPr>
            </w:pPr>
            <w:r>
              <w:rPr>
                <w:rFonts w:hint="eastAsia" w:ascii="宋体" w:hAnsi="宋体" w:eastAsia="宋体" w:cs="宋体"/>
                <w:kern w:val="0"/>
                <w:sz w:val="22"/>
              </w:rPr>
              <w:t>　</w:t>
            </w:r>
          </w:p>
        </w:tc>
      </w:tr>
      <w:tr w14:paraId="716C4FE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6A7824F">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9A0E664">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5B13F65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9B96519">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3F43B77">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5D9D2A1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12A0CD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9BE16B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AF13EDF">
            <w:pPr>
              <w:widowControl/>
              <w:jc w:val="left"/>
              <w:rPr>
                <w:rFonts w:ascii="宋体" w:hAnsi="宋体" w:eastAsia="宋体" w:cs="宋体"/>
                <w:kern w:val="0"/>
                <w:sz w:val="22"/>
              </w:rPr>
            </w:pPr>
            <w:r>
              <w:rPr>
                <w:rFonts w:hint="eastAsia" w:ascii="宋体" w:hAnsi="宋体" w:eastAsia="宋体" w:cs="宋体"/>
                <w:kern w:val="0"/>
                <w:sz w:val="22"/>
              </w:rPr>
              <w:t>　</w:t>
            </w:r>
          </w:p>
        </w:tc>
      </w:tr>
      <w:tr w14:paraId="3E345C0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850A3B3">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4A83D5E5">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4872CF7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4DE3FEA">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35F360C">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127F507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98B3CD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545816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AC4F552">
            <w:pPr>
              <w:widowControl/>
              <w:jc w:val="left"/>
              <w:rPr>
                <w:rFonts w:ascii="宋体" w:hAnsi="宋体" w:eastAsia="宋体" w:cs="宋体"/>
                <w:kern w:val="0"/>
                <w:sz w:val="22"/>
              </w:rPr>
            </w:pPr>
            <w:r>
              <w:rPr>
                <w:rFonts w:hint="eastAsia" w:ascii="宋体" w:hAnsi="宋体" w:eastAsia="宋体" w:cs="宋体"/>
                <w:kern w:val="0"/>
                <w:sz w:val="22"/>
              </w:rPr>
              <w:t>　</w:t>
            </w:r>
          </w:p>
        </w:tc>
      </w:tr>
      <w:tr w14:paraId="553E3DD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3EA7DAE">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0DE9B39">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5AA147C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324A6D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0F4B414">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7D43899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9384D4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7FE414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8D0BE00">
            <w:pPr>
              <w:widowControl/>
              <w:jc w:val="left"/>
              <w:rPr>
                <w:rFonts w:ascii="宋体" w:hAnsi="宋体" w:eastAsia="宋体" w:cs="宋体"/>
                <w:kern w:val="0"/>
                <w:sz w:val="22"/>
              </w:rPr>
            </w:pPr>
            <w:r>
              <w:rPr>
                <w:rFonts w:hint="eastAsia" w:ascii="宋体" w:hAnsi="宋体" w:eastAsia="宋体" w:cs="宋体"/>
                <w:kern w:val="0"/>
                <w:sz w:val="22"/>
              </w:rPr>
              <w:t>　</w:t>
            </w:r>
          </w:p>
        </w:tc>
      </w:tr>
      <w:tr w14:paraId="731F92F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14B63DE0">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424EC6C7">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51242A6E">
            <w:pPr>
              <w:widowControl/>
              <w:jc w:val="right"/>
              <w:rPr>
                <w:rFonts w:ascii="宋体" w:hAnsi="宋体" w:eastAsia="宋体" w:cs="宋体"/>
                <w:kern w:val="0"/>
                <w:sz w:val="22"/>
              </w:rPr>
            </w:pPr>
            <w:r>
              <w:rPr>
                <w:rFonts w:hint="eastAsia" w:eastAsia="宋体"/>
                <w:lang w:val="en-US" w:eastAsia="zh-CN"/>
              </w:rPr>
              <w:t>1277.86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36FDBDF6">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1EC876BF">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278703C2">
            <w:pPr>
              <w:widowControl/>
              <w:jc w:val="center"/>
              <w:rPr>
                <w:rFonts w:ascii="宋体" w:hAnsi="宋体" w:eastAsia="宋体" w:cs="宋体"/>
                <w:kern w:val="0"/>
                <w:sz w:val="22"/>
              </w:rPr>
            </w:pPr>
            <w:r>
              <w:rPr>
                <w:rFonts w:hint="eastAsia" w:eastAsia="宋体"/>
                <w:lang w:val="en-US" w:eastAsia="zh-CN"/>
              </w:rPr>
              <w:t>1277.86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14:paraId="527B2080">
            <w:pPr>
              <w:widowControl/>
              <w:jc w:val="center"/>
              <w:rPr>
                <w:rFonts w:ascii="宋体" w:hAnsi="宋体" w:eastAsia="宋体" w:cs="宋体"/>
                <w:kern w:val="0"/>
                <w:sz w:val="22"/>
              </w:rPr>
            </w:pPr>
            <w:r>
              <w:rPr>
                <w:rFonts w:hint="eastAsia" w:eastAsia="宋体"/>
                <w:lang w:val="en-US" w:eastAsia="zh-CN"/>
              </w:rPr>
              <w:t>1277.86</w:t>
            </w:r>
          </w:p>
        </w:tc>
        <w:tc>
          <w:tcPr>
            <w:tcW w:w="1394" w:type="dxa"/>
            <w:tcBorders>
              <w:top w:val="nil"/>
              <w:left w:val="nil"/>
              <w:bottom w:val="single" w:color="auto" w:sz="4" w:space="0"/>
              <w:right w:val="single" w:color="auto" w:sz="4" w:space="0"/>
            </w:tcBorders>
            <w:shd w:val="clear" w:color="auto" w:fill="auto"/>
            <w:noWrap/>
            <w:vAlign w:val="center"/>
          </w:tcPr>
          <w:p w14:paraId="4D16B2FF">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9F7E5E3">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1DC700BE">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3F938F1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596B3383">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6575A4C2">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湘潭县第十中学</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07917CF0">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824" w:type="dxa"/>
        <w:jc w:val="center"/>
        <w:tblLayout w:type="autofit"/>
        <w:tblCellMar>
          <w:top w:w="0" w:type="dxa"/>
          <w:left w:w="108" w:type="dxa"/>
          <w:bottom w:w="0" w:type="dxa"/>
          <w:right w:w="108" w:type="dxa"/>
        </w:tblCellMar>
      </w:tblPr>
      <w:tblGrid>
        <w:gridCol w:w="1200"/>
        <w:gridCol w:w="4132"/>
        <w:gridCol w:w="3051"/>
        <w:gridCol w:w="3065"/>
        <w:gridCol w:w="3376"/>
      </w:tblGrid>
      <w:tr w14:paraId="1405C798">
        <w:tblPrEx>
          <w:tblCellMar>
            <w:top w:w="0" w:type="dxa"/>
            <w:left w:w="108" w:type="dxa"/>
            <w:bottom w:w="0" w:type="dxa"/>
            <w:right w:w="108" w:type="dxa"/>
          </w:tblCellMar>
        </w:tblPrEx>
        <w:trPr>
          <w:trHeight w:val="405" w:hRule="atLeast"/>
          <w:jc w:val="center"/>
        </w:trPr>
        <w:tc>
          <w:tcPr>
            <w:tcW w:w="533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47A8926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18943BC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BF2D8DE">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EF06F7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132" w:type="dxa"/>
            <w:vMerge w:val="restart"/>
            <w:tcBorders>
              <w:top w:val="nil"/>
              <w:left w:val="single" w:color="auto" w:sz="4" w:space="0"/>
              <w:bottom w:val="single" w:color="auto" w:sz="4" w:space="0"/>
              <w:right w:val="single" w:color="auto" w:sz="4" w:space="0"/>
            </w:tcBorders>
            <w:shd w:val="clear" w:color="auto" w:fill="auto"/>
            <w:vAlign w:val="center"/>
          </w:tcPr>
          <w:p w14:paraId="2743FB1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51" w:type="dxa"/>
            <w:vMerge w:val="restart"/>
            <w:tcBorders>
              <w:top w:val="nil"/>
              <w:left w:val="single" w:color="auto" w:sz="4" w:space="0"/>
              <w:bottom w:val="single" w:color="000000" w:sz="4" w:space="0"/>
              <w:right w:val="single" w:color="auto" w:sz="4" w:space="0"/>
            </w:tcBorders>
            <w:shd w:val="clear" w:color="auto" w:fill="auto"/>
            <w:vAlign w:val="center"/>
          </w:tcPr>
          <w:p w14:paraId="74EAEC0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065" w:type="dxa"/>
            <w:vMerge w:val="restart"/>
            <w:tcBorders>
              <w:top w:val="nil"/>
              <w:left w:val="single" w:color="auto" w:sz="4" w:space="0"/>
              <w:bottom w:val="single" w:color="000000" w:sz="4" w:space="0"/>
              <w:right w:val="single" w:color="auto" w:sz="4" w:space="0"/>
            </w:tcBorders>
            <w:shd w:val="clear" w:color="auto" w:fill="auto"/>
            <w:vAlign w:val="center"/>
          </w:tcPr>
          <w:p w14:paraId="6A008A5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376" w:type="dxa"/>
            <w:vMerge w:val="restart"/>
            <w:tcBorders>
              <w:top w:val="nil"/>
              <w:left w:val="single" w:color="auto" w:sz="4" w:space="0"/>
              <w:bottom w:val="single" w:color="000000" w:sz="4" w:space="0"/>
              <w:right w:val="single" w:color="auto" w:sz="8" w:space="0"/>
            </w:tcBorders>
            <w:shd w:val="clear" w:color="auto" w:fill="auto"/>
            <w:vAlign w:val="center"/>
          </w:tcPr>
          <w:p w14:paraId="091618F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937EA6F">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2228531">
            <w:pPr>
              <w:widowControl/>
              <w:jc w:val="left"/>
              <w:rPr>
                <w:rFonts w:ascii="Times New Roman" w:hAnsi="Times New Roman" w:eastAsia="仿宋_GB2312" w:cs="Times New Roman"/>
                <w:kern w:val="0"/>
                <w:szCs w:val="21"/>
              </w:rPr>
            </w:pPr>
          </w:p>
        </w:tc>
        <w:tc>
          <w:tcPr>
            <w:tcW w:w="4132" w:type="dxa"/>
            <w:vMerge w:val="continue"/>
            <w:tcBorders>
              <w:top w:val="nil"/>
              <w:left w:val="single" w:color="auto" w:sz="4" w:space="0"/>
              <w:bottom w:val="single" w:color="auto" w:sz="4" w:space="0"/>
              <w:right w:val="single" w:color="auto" w:sz="4" w:space="0"/>
            </w:tcBorders>
            <w:vAlign w:val="center"/>
          </w:tcPr>
          <w:p w14:paraId="03E31A62">
            <w:pPr>
              <w:widowControl/>
              <w:jc w:val="left"/>
              <w:rPr>
                <w:rFonts w:ascii="Times New Roman" w:hAnsi="Times New Roman" w:eastAsia="仿宋_GB2312" w:cs="Times New Roman"/>
                <w:kern w:val="0"/>
                <w:szCs w:val="21"/>
              </w:rPr>
            </w:pPr>
          </w:p>
        </w:tc>
        <w:tc>
          <w:tcPr>
            <w:tcW w:w="3051" w:type="dxa"/>
            <w:vMerge w:val="continue"/>
            <w:tcBorders>
              <w:top w:val="nil"/>
              <w:left w:val="single" w:color="auto" w:sz="4" w:space="0"/>
              <w:bottom w:val="single" w:color="000000" w:sz="4" w:space="0"/>
              <w:right w:val="single" w:color="auto" w:sz="4" w:space="0"/>
            </w:tcBorders>
            <w:vAlign w:val="center"/>
          </w:tcPr>
          <w:p w14:paraId="7E7E1B45">
            <w:pPr>
              <w:widowControl/>
              <w:jc w:val="left"/>
              <w:rPr>
                <w:rFonts w:ascii="Times New Roman" w:hAnsi="Times New Roman" w:eastAsia="仿宋_GB2312" w:cs="Times New Roman"/>
                <w:kern w:val="0"/>
                <w:szCs w:val="21"/>
              </w:rPr>
            </w:pPr>
          </w:p>
        </w:tc>
        <w:tc>
          <w:tcPr>
            <w:tcW w:w="3065" w:type="dxa"/>
            <w:vMerge w:val="continue"/>
            <w:tcBorders>
              <w:top w:val="nil"/>
              <w:left w:val="single" w:color="auto" w:sz="4" w:space="0"/>
              <w:bottom w:val="single" w:color="000000" w:sz="4" w:space="0"/>
              <w:right w:val="single" w:color="auto" w:sz="4" w:space="0"/>
            </w:tcBorders>
            <w:vAlign w:val="center"/>
          </w:tcPr>
          <w:p w14:paraId="360CABDE">
            <w:pPr>
              <w:widowControl/>
              <w:jc w:val="left"/>
              <w:rPr>
                <w:rFonts w:ascii="Times New Roman" w:hAnsi="Times New Roman" w:eastAsia="仿宋_GB2312" w:cs="Times New Roman"/>
                <w:kern w:val="0"/>
                <w:szCs w:val="21"/>
              </w:rPr>
            </w:pPr>
          </w:p>
        </w:tc>
        <w:tc>
          <w:tcPr>
            <w:tcW w:w="3376" w:type="dxa"/>
            <w:vMerge w:val="continue"/>
            <w:tcBorders>
              <w:top w:val="nil"/>
              <w:left w:val="single" w:color="auto" w:sz="4" w:space="0"/>
              <w:bottom w:val="single" w:color="000000" w:sz="4" w:space="0"/>
              <w:right w:val="single" w:color="auto" w:sz="8" w:space="0"/>
            </w:tcBorders>
            <w:vAlign w:val="center"/>
          </w:tcPr>
          <w:p w14:paraId="63EAF05F">
            <w:pPr>
              <w:widowControl/>
              <w:jc w:val="left"/>
              <w:rPr>
                <w:rFonts w:ascii="Times New Roman" w:hAnsi="Times New Roman" w:eastAsia="仿宋_GB2312" w:cs="Times New Roman"/>
                <w:kern w:val="0"/>
                <w:szCs w:val="21"/>
              </w:rPr>
            </w:pPr>
          </w:p>
        </w:tc>
      </w:tr>
      <w:tr w14:paraId="491EF5B9">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7729A45">
            <w:pPr>
              <w:widowControl/>
              <w:jc w:val="left"/>
              <w:rPr>
                <w:rFonts w:ascii="Times New Roman" w:hAnsi="Times New Roman" w:eastAsia="仿宋_GB2312" w:cs="Times New Roman"/>
                <w:kern w:val="0"/>
                <w:szCs w:val="21"/>
              </w:rPr>
            </w:pPr>
          </w:p>
        </w:tc>
        <w:tc>
          <w:tcPr>
            <w:tcW w:w="4132" w:type="dxa"/>
            <w:vMerge w:val="continue"/>
            <w:tcBorders>
              <w:top w:val="nil"/>
              <w:left w:val="single" w:color="auto" w:sz="4" w:space="0"/>
              <w:bottom w:val="single" w:color="auto" w:sz="4" w:space="0"/>
              <w:right w:val="single" w:color="auto" w:sz="4" w:space="0"/>
            </w:tcBorders>
            <w:vAlign w:val="center"/>
          </w:tcPr>
          <w:p w14:paraId="3F642A02">
            <w:pPr>
              <w:widowControl/>
              <w:jc w:val="left"/>
              <w:rPr>
                <w:rFonts w:ascii="Times New Roman" w:hAnsi="Times New Roman" w:eastAsia="仿宋_GB2312" w:cs="Times New Roman"/>
                <w:kern w:val="0"/>
                <w:szCs w:val="21"/>
              </w:rPr>
            </w:pPr>
          </w:p>
        </w:tc>
        <w:tc>
          <w:tcPr>
            <w:tcW w:w="3051" w:type="dxa"/>
            <w:vMerge w:val="continue"/>
            <w:tcBorders>
              <w:top w:val="nil"/>
              <w:left w:val="single" w:color="auto" w:sz="4" w:space="0"/>
              <w:bottom w:val="single" w:color="000000" w:sz="4" w:space="0"/>
              <w:right w:val="single" w:color="auto" w:sz="4" w:space="0"/>
            </w:tcBorders>
            <w:vAlign w:val="center"/>
          </w:tcPr>
          <w:p w14:paraId="50F1915C">
            <w:pPr>
              <w:widowControl/>
              <w:jc w:val="left"/>
              <w:rPr>
                <w:rFonts w:ascii="Times New Roman" w:hAnsi="Times New Roman" w:eastAsia="仿宋_GB2312" w:cs="Times New Roman"/>
                <w:kern w:val="0"/>
                <w:szCs w:val="21"/>
              </w:rPr>
            </w:pPr>
          </w:p>
        </w:tc>
        <w:tc>
          <w:tcPr>
            <w:tcW w:w="3065" w:type="dxa"/>
            <w:vMerge w:val="continue"/>
            <w:tcBorders>
              <w:top w:val="nil"/>
              <w:left w:val="single" w:color="auto" w:sz="4" w:space="0"/>
              <w:bottom w:val="single" w:color="000000" w:sz="4" w:space="0"/>
              <w:right w:val="single" w:color="auto" w:sz="4" w:space="0"/>
            </w:tcBorders>
            <w:vAlign w:val="center"/>
          </w:tcPr>
          <w:p w14:paraId="49143DC7">
            <w:pPr>
              <w:widowControl/>
              <w:jc w:val="left"/>
              <w:rPr>
                <w:rFonts w:ascii="Times New Roman" w:hAnsi="Times New Roman" w:eastAsia="仿宋_GB2312" w:cs="Times New Roman"/>
                <w:kern w:val="0"/>
                <w:szCs w:val="21"/>
              </w:rPr>
            </w:pPr>
          </w:p>
        </w:tc>
        <w:tc>
          <w:tcPr>
            <w:tcW w:w="3376" w:type="dxa"/>
            <w:vMerge w:val="continue"/>
            <w:tcBorders>
              <w:top w:val="nil"/>
              <w:left w:val="single" w:color="auto" w:sz="4" w:space="0"/>
              <w:bottom w:val="single" w:color="000000" w:sz="4" w:space="0"/>
              <w:right w:val="single" w:color="auto" w:sz="8" w:space="0"/>
            </w:tcBorders>
            <w:vAlign w:val="center"/>
          </w:tcPr>
          <w:p w14:paraId="5191A619">
            <w:pPr>
              <w:widowControl/>
              <w:jc w:val="left"/>
              <w:rPr>
                <w:rFonts w:ascii="Times New Roman" w:hAnsi="Times New Roman" w:eastAsia="仿宋_GB2312" w:cs="Times New Roman"/>
                <w:kern w:val="0"/>
                <w:szCs w:val="21"/>
              </w:rPr>
            </w:pPr>
          </w:p>
        </w:tc>
      </w:tr>
      <w:tr w14:paraId="41CAB89A">
        <w:tblPrEx>
          <w:tblCellMar>
            <w:top w:w="0" w:type="dxa"/>
            <w:left w:w="108" w:type="dxa"/>
            <w:bottom w:w="0" w:type="dxa"/>
            <w:right w:w="108" w:type="dxa"/>
          </w:tblCellMar>
        </w:tblPrEx>
        <w:trPr>
          <w:trHeight w:val="450" w:hRule="atLeast"/>
          <w:jc w:val="center"/>
        </w:trPr>
        <w:tc>
          <w:tcPr>
            <w:tcW w:w="533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AEB32B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51" w:type="dxa"/>
            <w:tcBorders>
              <w:top w:val="nil"/>
              <w:left w:val="nil"/>
              <w:bottom w:val="single" w:color="auto" w:sz="4" w:space="0"/>
              <w:right w:val="single" w:color="auto" w:sz="4" w:space="0"/>
            </w:tcBorders>
            <w:shd w:val="clear" w:color="auto" w:fill="auto"/>
            <w:vAlign w:val="center"/>
          </w:tcPr>
          <w:p w14:paraId="218EE06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065" w:type="dxa"/>
            <w:tcBorders>
              <w:top w:val="nil"/>
              <w:left w:val="nil"/>
              <w:bottom w:val="single" w:color="auto" w:sz="4" w:space="0"/>
              <w:right w:val="single" w:color="auto" w:sz="4" w:space="0"/>
            </w:tcBorders>
            <w:shd w:val="clear" w:color="auto" w:fill="auto"/>
            <w:vAlign w:val="center"/>
          </w:tcPr>
          <w:p w14:paraId="5D5C28D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376" w:type="dxa"/>
            <w:tcBorders>
              <w:top w:val="nil"/>
              <w:left w:val="nil"/>
              <w:bottom w:val="single" w:color="auto" w:sz="4" w:space="0"/>
              <w:right w:val="single" w:color="auto" w:sz="8" w:space="0"/>
            </w:tcBorders>
            <w:shd w:val="clear" w:color="auto" w:fill="auto"/>
            <w:vAlign w:val="center"/>
          </w:tcPr>
          <w:p w14:paraId="7040126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61CAAC0F">
        <w:tblPrEx>
          <w:tblCellMar>
            <w:top w:w="0" w:type="dxa"/>
            <w:left w:w="108" w:type="dxa"/>
            <w:bottom w:w="0" w:type="dxa"/>
            <w:right w:w="108" w:type="dxa"/>
          </w:tblCellMar>
        </w:tblPrEx>
        <w:trPr>
          <w:trHeight w:val="450" w:hRule="atLeast"/>
          <w:jc w:val="center"/>
        </w:trPr>
        <w:tc>
          <w:tcPr>
            <w:tcW w:w="533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2F487A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51" w:type="dxa"/>
            <w:tcBorders>
              <w:top w:val="nil"/>
              <w:left w:val="nil"/>
              <w:bottom w:val="single" w:color="auto" w:sz="4" w:space="0"/>
              <w:right w:val="single" w:color="auto" w:sz="4" w:space="0"/>
            </w:tcBorders>
            <w:shd w:val="clear" w:color="auto" w:fill="auto"/>
            <w:vAlign w:val="center"/>
          </w:tcPr>
          <w:p w14:paraId="745D639D">
            <w:pPr>
              <w:widowControl/>
              <w:jc w:val="center"/>
              <w:rPr>
                <w:rFonts w:ascii="Times New Roman" w:hAnsi="Times New Roman" w:eastAsia="仿宋_GB2312" w:cs="Times New Roman"/>
                <w:kern w:val="0"/>
                <w:szCs w:val="21"/>
              </w:rPr>
            </w:pPr>
            <w:r>
              <w:rPr>
                <w:rFonts w:hint="eastAsia" w:eastAsia="宋体"/>
                <w:lang w:val="en-US" w:eastAsia="zh-CN"/>
              </w:rPr>
              <w:t>1277.86</w:t>
            </w:r>
            <w:r>
              <w:rPr>
                <w:rFonts w:ascii="Times New Roman" w:hAnsi="Times New Roman" w:eastAsia="仿宋_GB2312" w:cs="Times New Roman"/>
                <w:kern w:val="0"/>
                <w:szCs w:val="21"/>
              </w:rPr>
              <w:t>　</w:t>
            </w:r>
          </w:p>
        </w:tc>
        <w:tc>
          <w:tcPr>
            <w:tcW w:w="3065" w:type="dxa"/>
            <w:tcBorders>
              <w:top w:val="nil"/>
              <w:left w:val="nil"/>
              <w:bottom w:val="single" w:color="auto" w:sz="4" w:space="0"/>
              <w:right w:val="single" w:color="auto" w:sz="4" w:space="0"/>
            </w:tcBorders>
            <w:shd w:val="clear" w:color="auto" w:fill="auto"/>
            <w:vAlign w:val="center"/>
          </w:tcPr>
          <w:p w14:paraId="418BB173">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1256.17</w:t>
            </w:r>
            <w:r>
              <w:rPr>
                <w:rFonts w:ascii="Times New Roman" w:hAnsi="Times New Roman" w:eastAsia="仿宋_GB2312" w:cs="Times New Roman"/>
                <w:kern w:val="0"/>
                <w:szCs w:val="21"/>
              </w:rPr>
              <w:t>　</w:t>
            </w:r>
          </w:p>
        </w:tc>
        <w:tc>
          <w:tcPr>
            <w:tcW w:w="3376" w:type="dxa"/>
            <w:tcBorders>
              <w:top w:val="nil"/>
              <w:left w:val="nil"/>
              <w:bottom w:val="single" w:color="auto" w:sz="4" w:space="0"/>
              <w:right w:val="single" w:color="auto" w:sz="8" w:space="0"/>
            </w:tcBorders>
            <w:shd w:val="clear" w:color="auto" w:fill="auto"/>
            <w:vAlign w:val="center"/>
          </w:tcPr>
          <w:p w14:paraId="38103480">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21.69</w:t>
            </w:r>
          </w:p>
        </w:tc>
      </w:tr>
      <w:tr w14:paraId="4DC9D8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7689AF7">
            <w:pPr>
              <w:widowControl/>
              <w:jc w:val="left"/>
            </w:pPr>
            <w:r>
              <w:rPr>
                <w:rFonts w:hint="eastAsia"/>
              </w:rPr>
              <w:t>205</w:t>
            </w:r>
          </w:p>
        </w:tc>
        <w:tc>
          <w:tcPr>
            <w:tcW w:w="4132" w:type="dxa"/>
            <w:tcBorders>
              <w:top w:val="nil"/>
              <w:left w:val="nil"/>
              <w:bottom w:val="single" w:color="auto" w:sz="4" w:space="0"/>
              <w:right w:val="single" w:color="auto" w:sz="4" w:space="0"/>
            </w:tcBorders>
            <w:shd w:val="clear" w:color="auto" w:fill="auto"/>
            <w:vAlign w:val="center"/>
          </w:tcPr>
          <w:p w14:paraId="4F99CFD6">
            <w:pPr>
              <w:widowControl/>
              <w:jc w:val="left"/>
              <w:rPr>
                <w:rFonts w:ascii="Times New Roman" w:hAnsi="Times New Roman" w:eastAsia="仿宋_GB2312" w:cs="Times New Roman"/>
                <w:kern w:val="0"/>
                <w:szCs w:val="21"/>
              </w:rPr>
            </w:pPr>
            <w:r>
              <w:rPr>
                <w:rFonts w:hint="eastAsia"/>
              </w:rPr>
              <w:t>教育支出</w:t>
            </w:r>
          </w:p>
        </w:tc>
        <w:tc>
          <w:tcPr>
            <w:tcW w:w="3051" w:type="dxa"/>
            <w:tcBorders>
              <w:top w:val="nil"/>
              <w:left w:val="nil"/>
              <w:bottom w:val="single" w:color="auto" w:sz="4" w:space="0"/>
              <w:right w:val="single" w:color="auto" w:sz="4" w:space="0"/>
            </w:tcBorders>
            <w:shd w:val="clear" w:color="auto" w:fill="auto"/>
            <w:vAlign w:val="center"/>
          </w:tcPr>
          <w:p w14:paraId="36BF94F2">
            <w:pPr>
              <w:widowControl/>
              <w:jc w:val="center"/>
              <w:rPr>
                <w:rFonts w:ascii="Times New Roman" w:hAnsi="Times New Roman" w:eastAsia="仿宋_GB2312" w:cs="Times New Roman"/>
                <w:kern w:val="0"/>
                <w:szCs w:val="21"/>
              </w:rPr>
            </w:pPr>
            <w:r>
              <w:rPr>
                <w:rFonts w:hint="eastAsia" w:eastAsia="宋体"/>
                <w:lang w:val="en-US" w:eastAsia="zh-CN"/>
              </w:rPr>
              <w:t>1277.86</w:t>
            </w:r>
          </w:p>
        </w:tc>
        <w:tc>
          <w:tcPr>
            <w:tcW w:w="3065" w:type="dxa"/>
            <w:tcBorders>
              <w:top w:val="nil"/>
              <w:left w:val="nil"/>
              <w:bottom w:val="single" w:color="auto" w:sz="4" w:space="0"/>
              <w:right w:val="single" w:color="auto" w:sz="4" w:space="0"/>
            </w:tcBorders>
            <w:shd w:val="clear" w:color="auto" w:fill="auto"/>
            <w:vAlign w:val="center"/>
          </w:tcPr>
          <w:p w14:paraId="683A8CC1">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1256.17</w:t>
            </w:r>
          </w:p>
        </w:tc>
        <w:tc>
          <w:tcPr>
            <w:tcW w:w="3376" w:type="dxa"/>
            <w:tcBorders>
              <w:top w:val="nil"/>
              <w:left w:val="nil"/>
              <w:bottom w:val="single" w:color="auto" w:sz="4" w:space="0"/>
              <w:right w:val="single" w:color="auto" w:sz="8" w:space="0"/>
            </w:tcBorders>
            <w:shd w:val="clear" w:color="auto" w:fill="auto"/>
            <w:vAlign w:val="center"/>
          </w:tcPr>
          <w:p w14:paraId="357C6CDA">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21.69</w:t>
            </w:r>
          </w:p>
        </w:tc>
      </w:tr>
      <w:tr w14:paraId="312066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2C5633E">
            <w:pPr>
              <w:widowControl/>
              <w:jc w:val="left"/>
            </w:pPr>
            <w:r>
              <w:rPr>
                <w:rFonts w:hint="eastAsia"/>
              </w:rPr>
              <w:t>20502</w:t>
            </w:r>
          </w:p>
        </w:tc>
        <w:tc>
          <w:tcPr>
            <w:tcW w:w="4132" w:type="dxa"/>
            <w:tcBorders>
              <w:top w:val="nil"/>
              <w:left w:val="nil"/>
              <w:bottom w:val="single" w:color="auto" w:sz="4" w:space="0"/>
              <w:right w:val="single" w:color="auto" w:sz="4" w:space="0"/>
            </w:tcBorders>
            <w:shd w:val="clear" w:color="auto" w:fill="auto"/>
            <w:vAlign w:val="center"/>
          </w:tcPr>
          <w:p w14:paraId="0697E461">
            <w:pPr>
              <w:widowControl/>
              <w:jc w:val="left"/>
            </w:pPr>
            <w:r>
              <w:rPr>
                <w:rFonts w:hint="eastAsia"/>
              </w:rPr>
              <w:t>普通教育</w:t>
            </w:r>
          </w:p>
        </w:tc>
        <w:tc>
          <w:tcPr>
            <w:tcW w:w="3051" w:type="dxa"/>
            <w:tcBorders>
              <w:top w:val="nil"/>
              <w:left w:val="nil"/>
              <w:bottom w:val="single" w:color="auto" w:sz="4" w:space="0"/>
              <w:right w:val="single" w:color="auto" w:sz="4" w:space="0"/>
            </w:tcBorders>
            <w:shd w:val="clear" w:color="auto" w:fill="auto"/>
            <w:vAlign w:val="center"/>
          </w:tcPr>
          <w:p w14:paraId="24DA214D">
            <w:pPr>
              <w:widowControl/>
              <w:jc w:val="center"/>
              <w:rPr>
                <w:rFonts w:ascii="Times New Roman" w:hAnsi="Times New Roman" w:eastAsia="仿宋_GB2312" w:cs="Times New Roman"/>
                <w:kern w:val="0"/>
                <w:szCs w:val="21"/>
              </w:rPr>
            </w:pPr>
            <w:r>
              <w:rPr>
                <w:rFonts w:hint="eastAsia" w:eastAsia="宋体"/>
                <w:lang w:val="en-US" w:eastAsia="zh-CN"/>
              </w:rPr>
              <w:t>1277.86</w:t>
            </w:r>
          </w:p>
        </w:tc>
        <w:tc>
          <w:tcPr>
            <w:tcW w:w="3065" w:type="dxa"/>
            <w:tcBorders>
              <w:top w:val="nil"/>
              <w:left w:val="nil"/>
              <w:bottom w:val="single" w:color="auto" w:sz="4" w:space="0"/>
              <w:right w:val="single" w:color="auto" w:sz="4" w:space="0"/>
            </w:tcBorders>
            <w:shd w:val="clear" w:color="auto" w:fill="auto"/>
            <w:vAlign w:val="center"/>
          </w:tcPr>
          <w:p w14:paraId="4E43B053">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1256.17</w:t>
            </w:r>
          </w:p>
        </w:tc>
        <w:tc>
          <w:tcPr>
            <w:tcW w:w="3376" w:type="dxa"/>
            <w:tcBorders>
              <w:top w:val="nil"/>
              <w:left w:val="nil"/>
              <w:bottom w:val="single" w:color="auto" w:sz="4" w:space="0"/>
              <w:right w:val="single" w:color="auto" w:sz="8" w:space="0"/>
            </w:tcBorders>
            <w:shd w:val="clear" w:color="auto" w:fill="auto"/>
            <w:vAlign w:val="center"/>
          </w:tcPr>
          <w:p w14:paraId="6CE95E7A">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21.69</w:t>
            </w:r>
          </w:p>
        </w:tc>
      </w:tr>
      <w:tr w14:paraId="56A05BF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3942D01">
            <w:pPr>
              <w:widowControl/>
              <w:jc w:val="left"/>
            </w:pPr>
            <w:r>
              <w:rPr>
                <w:rFonts w:hint="eastAsia"/>
              </w:rPr>
              <w:t>　2050204</w:t>
            </w:r>
          </w:p>
        </w:tc>
        <w:tc>
          <w:tcPr>
            <w:tcW w:w="4132" w:type="dxa"/>
            <w:tcBorders>
              <w:top w:val="nil"/>
              <w:left w:val="nil"/>
              <w:bottom w:val="single" w:color="auto" w:sz="4" w:space="0"/>
              <w:right w:val="single" w:color="auto" w:sz="4" w:space="0"/>
            </w:tcBorders>
            <w:shd w:val="clear" w:color="auto" w:fill="auto"/>
            <w:vAlign w:val="center"/>
          </w:tcPr>
          <w:p w14:paraId="014FECC6">
            <w:pPr>
              <w:widowControl/>
              <w:jc w:val="left"/>
            </w:pPr>
            <w:r>
              <w:rPr>
                <w:rFonts w:hint="eastAsia"/>
              </w:rPr>
              <w:t>　  高中教育</w:t>
            </w:r>
          </w:p>
        </w:tc>
        <w:tc>
          <w:tcPr>
            <w:tcW w:w="3051" w:type="dxa"/>
            <w:tcBorders>
              <w:top w:val="nil"/>
              <w:left w:val="nil"/>
              <w:bottom w:val="single" w:color="auto" w:sz="4" w:space="0"/>
              <w:right w:val="single" w:color="auto" w:sz="4" w:space="0"/>
            </w:tcBorders>
            <w:shd w:val="clear" w:color="auto" w:fill="auto"/>
            <w:vAlign w:val="center"/>
          </w:tcPr>
          <w:p w14:paraId="1A00DF78">
            <w:pPr>
              <w:widowControl/>
              <w:jc w:val="center"/>
              <w:rPr>
                <w:rFonts w:ascii="Times New Roman" w:hAnsi="Times New Roman" w:eastAsia="仿宋_GB2312" w:cs="Times New Roman"/>
                <w:kern w:val="0"/>
                <w:szCs w:val="21"/>
              </w:rPr>
            </w:pPr>
            <w:r>
              <w:rPr>
                <w:rFonts w:hint="eastAsia" w:eastAsia="宋体"/>
                <w:lang w:val="en-US" w:eastAsia="zh-CN"/>
              </w:rPr>
              <w:t>1277.86</w:t>
            </w:r>
          </w:p>
        </w:tc>
        <w:tc>
          <w:tcPr>
            <w:tcW w:w="3065" w:type="dxa"/>
            <w:tcBorders>
              <w:top w:val="nil"/>
              <w:left w:val="nil"/>
              <w:bottom w:val="single" w:color="auto" w:sz="4" w:space="0"/>
              <w:right w:val="single" w:color="auto" w:sz="4" w:space="0"/>
            </w:tcBorders>
            <w:shd w:val="clear" w:color="auto" w:fill="auto"/>
            <w:vAlign w:val="center"/>
          </w:tcPr>
          <w:p w14:paraId="484899D1">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1256.17</w:t>
            </w:r>
          </w:p>
        </w:tc>
        <w:tc>
          <w:tcPr>
            <w:tcW w:w="3376" w:type="dxa"/>
            <w:tcBorders>
              <w:top w:val="nil"/>
              <w:left w:val="nil"/>
              <w:bottom w:val="single" w:color="auto" w:sz="4" w:space="0"/>
              <w:right w:val="single" w:color="auto" w:sz="8" w:space="0"/>
            </w:tcBorders>
            <w:shd w:val="clear" w:color="auto" w:fill="auto"/>
            <w:vAlign w:val="center"/>
          </w:tcPr>
          <w:p w14:paraId="0D08940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21.69</w:t>
            </w:r>
          </w:p>
        </w:tc>
      </w:tr>
      <w:tr w14:paraId="3058A9E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09063B8">
            <w:pPr>
              <w:widowControl/>
              <w:jc w:val="left"/>
            </w:pPr>
            <w:r>
              <w:rPr>
                <w:rFonts w:hint="eastAsia"/>
              </w:rPr>
              <w:t>20509</w:t>
            </w:r>
          </w:p>
        </w:tc>
        <w:tc>
          <w:tcPr>
            <w:tcW w:w="4132" w:type="dxa"/>
            <w:tcBorders>
              <w:top w:val="nil"/>
              <w:left w:val="nil"/>
              <w:bottom w:val="single" w:color="auto" w:sz="4" w:space="0"/>
              <w:right w:val="single" w:color="auto" w:sz="4" w:space="0"/>
            </w:tcBorders>
            <w:shd w:val="clear" w:color="auto" w:fill="auto"/>
            <w:vAlign w:val="center"/>
          </w:tcPr>
          <w:p w14:paraId="463A732E">
            <w:pPr>
              <w:widowControl/>
              <w:jc w:val="left"/>
            </w:pPr>
            <w:r>
              <w:rPr>
                <w:rFonts w:hint="eastAsia"/>
              </w:rPr>
              <w:t>教育费附加安排的支出</w:t>
            </w:r>
          </w:p>
        </w:tc>
        <w:tc>
          <w:tcPr>
            <w:tcW w:w="3051" w:type="dxa"/>
            <w:tcBorders>
              <w:top w:val="nil"/>
              <w:left w:val="nil"/>
              <w:bottom w:val="single" w:color="auto" w:sz="4" w:space="0"/>
              <w:right w:val="single" w:color="auto" w:sz="4" w:space="0"/>
            </w:tcBorders>
            <w:shd w:val="clear" w:color="auto" w:fill="auto"/>
            <w:vAlign w:val="center"/>
          </w:tcPr>
          <w:p w14:paraId="00655CD4">
            <w:pPr>
              <w:widowControl/>
              <w:jc w:val="center"/>
              <w:rPr>
                <w:rFonts w:ascii="Times New Roman" w:hAnsi="Times New Roman" w:eastAsia="仿宋_GB2312" w:cs="Times New Roman"/>
                <w:kern w:val="0"/>
                <w:szCs w:val="21"/>
              </w:rPr>
            </w:pPr>
          </w:p>
        </w:tc>
        <w:tc>
          <w:tcPr>
            <w:tcW w:w="3065" w:type="dxa"/>
            <w:tcBorders>
              <w:top w:val="nil"/>
              <w:left w:val="nil"/>
              <w:bottom w:val="single" w:color="auto" w:sz="4" w:space="0"/>
              <w:right w:val="single" w:color="auto" w:sz="4" w:space="0"/>
            </w:tcBorders>
            <w:shd w:val="clear" w:color="auto" w:fill="auto"/>
            <w:vAlign w:val="center"/>
          </w:tcPr>
          <w:p w14:paraId="4F74C7F4">
            <w:pPr>
              <w:widowControl/>
              <w:jc w:val="center"/>
              <w:rPr>
                <w:rFonts w:hint="eastAsia" w:ascii="Times New Roman" w:hAnsi="Times New Roman" w:eastAsia="仿宋_GB2312" w:cs="Times New Roman"/>
                <w:kern w:val="0"/>
                <w:szCs w:val="21"/>
                <w:lang w:val="en-US" w:eastAsia="zh-CN"/>
              </w:rPr>
            </w:pPr>
          </w:p>
        </w:tc>
        <w:tc>
          <w:tcPr>
            <w:tcW w:w="3376" w:type="dxa"/>
            <w:tcBorders>
              <w:top w:val="nil"/>
              <w:left w:val="nil"/>
              <w:bottom w:val="single" w:color="auto" w:sz="4" w:space="0"/>
              <w:right w:val="single" w:color="auto" w:sz="8" w:space="0"/>
            </w:tcBorders>
            <w:shd w:val="clear" w:color="auto" w:fill="auto"/>
            <w:vAlign w:val="center"/>
          </w:tcPr>
          <w:p w14:paraId="59CAC935">
            <w:pPr>
              <w:widowControl/>
              <w:jc w:val="center"/>
              <w:rPr>
                <w:rFonts w:ascii="Times New Roman" w:hAnsi="Times New Roman" w:eastAsia="仿宋_GB2312" w:cs="Times New Roman"/>
                <w:kern w:val="0"/>
                <w:szCs w:val="21"/>
              </w:rPr>
            </w:pPr>
          </w:p>
        </w:tc>
      </w:tr>
      <w:tr w14:paraId="21D8A1B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FF49D54">
            <w:pPr>
              <w:widowControl/>
              <w:jc w:val="left"/>
            </w:pPr>
            <w:r>
              <w:rPr>
                <w:rFonts w:hint="eastAsia"/>
              </w:rPr>
              <w:t>　2050999</w:t>
            </w:r>
          </w:p>
        </w:tc>
        <w:tc>
          <w:tcPr>
            <w:tcW w:w="4132" w:type="dxa"/>
            <w:tcBorders>
              <w:top w:val="nil"/>
              <w:left w:val="nil"/>
              <w:bottom w:val="single" w:color="auto" w:sz="4" w:space="0"/>
              <w:right w:val="single" w:color="auto" w:sz="4" w:space="0"/>
            </w:tcBorders>
            <w:shd w:val="clear" w:color="auto" w:fill="auto"/>
            <w:vAlign w:val="center"/>
          </w:tcPr>
          <w:p w14:paraId="4055663B">
            <w:pPr>
              <w:widowControl/>
              <w:jc w:val="left"/>
            </w:pPr>
            <w:r>
              <w:rPr>
                <w:rFonts w:hint="eastAsia"/>
              </w:rPr>
              <w:t>　  其他教育费附加安排的支出</w:t>
            </w:r>
          </w:p>
        </w:tc>
        <w:tc>
          <w:tcPr>
            <w:tcW w:w="3051" w:type="dxa"/>
            <w:tcBorders>
              <w:top w:val="nil"/>
              <w:left w:val="nil"/>
              <w:bottom w:val="single" w:color="auto" w:sz="4" w:space="0"/>
              <w:right w:val="single" w:color="auto" w:sz="4" w:space="0"/>
            </w:tcBorders>
            <w:shd w:val="clear" w:color="auto" w:fill="auto"/>
            <w:vAlign w:val="center"/>
          </w:tcPr>
          <w:p w14:paraId="38AF399D">
            <w:pPr>
              <w:widowControl/>
              <w:jc w:val="center"/>
              <w:rPr>
                <w:rFonts w:ascii="Times New Roman" w:hAnsi="Times New Roman" w:eastAsia="仿宋_GB2312" w:cs="Times New Roman"/>
                <w:kern w:val="0"/>
                <w:szCs w:val="21"/>
              </w:rPr>
            </w:pPr>
          </w:p>
        </w:tc>
        <w:tc>
          <w:tcPr>
            <w:tcW w:w="3065" w:type="dxa"/>
            <w:tcBorders>
              <w:top w:val="nil"/>
              <w:left w:val="nil"/>
              <w:bottom w:val="single" w:color="auto" w:sz="4" w:space="0"/>
              <w:right w:val="single" w:color="auto" w:sz="4" w:space="0"/>
            </w:tcBorders>
            <w:shd w:val="clear" w:color="auto" w:fill="auto"/>
            <w:vAlign w:val="center"/>
          </w:tcPr>
          <w:p w14:paraId="3B443EF9">
            <w:pPr>
              <w:widowControl/>
              <w:jc w:val="center"/>
              <w:rPr>
                <w:rFonts w:hint="eastAsia" w:ascii="Times New Roman" w:hAnsi="Times New Roman" w:eastAsia="仿宋_GB2312" w:cs="Times New Roman"/>
                <w:kern w:val="0"/>
                <w:szCs w:val="21"/>
                <w:lang w:val="en-US" w:eastAsia="zh-CN"/>
              </w:rPr>
            </w:pPr>
          </w:p>
        </w:tc>
        <w:tc>
          <w:tcPr>
            <w:tcW w:w="3376" w:type="dxa"/>
            <w:tcBorders>
              <w:top w:val="nil"/>
              <w:left w:val="nil"/>
              <w:bottom w:val="single" w:color="auto" w:sz="4" w:space="0"/>
              <w:right w:val="single" w:color="auto" w:sz="8" w:space="0"/>
            </w:tcBorders>
            <w:shd w:val="clear" w:color="auto" w:fill="auto"/>
            <w:vAlign w:val="center"/>
          </w:tcPr>
          <w:p w14:paraId="17C302F3">
            <w:pPr>
              <w:widowControl/>
              <w:jc w:val="center"/>
              <w:rPr>
                <w:rFonts w:ascii="Times New Roman" w:hAnsi="Times New Roman" w:eastAsia="仿宋_GB2312" w:cs="Times New Roman"/>
                <w:kern w:val="0"/>
                <w:szCs w:val="21"/>
              </w:rPr>
            </w:pPr>
          </w:p>
        </w:tc>
      </w:tr>
      <w:tr w14:paraId="0BC3F95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2FFBF20">
            <w:pPr>
              <w:widowControl/>
              <w:jc w:val="left"/>
            </w:pPr>
            <w:r>
              <w:rPr>
                <w:rFonts w:hint="eastAsia"/>
              </w:rPr>
              <w:t>208</w:t>
            </w:r>
          </w:p>
        </w:tc>
        <w:tc>
          <w:tcPr>
            <w:tcW w:w="4132" w:type="dxa"/>
            <w:tcBorders>
              <w:top w:val="nil"/>
              <w:left w:val="nil"/>
              <w:bottom w:val="single" w:color="auto" w:sz="4" w:space="0"/>
              <w:right w:val="single" w:color="auto" w:sz="4" w:space="0"/>
            </w:tcBorders>
            <w:shd w:val="clear" w:color="auto" w:fill="auto"/>
            <w:vAlign w:val="center"/>
          </w:tcPr>
          <w:p w14:paraId="3F388DF4">
            <w:pPr>
              <w:widowControl/>
              <w:jc w:val="left"/>
            </w:pPr>
            <w:r>
              <w:rPr>
                <w:rFonts w:hint="eastAsia"/>
              </w:rPr>
              <w:t>社会保障和就业支出</w:t>
            </w:r>
          </w:p>
        </w:tc>
        <w:tc>
          <w:tcPr>
            <w:tcW w:w="3051" w:type="dxa"/>
            <w:tcBorders>
              <w:top w:val="nil"/>
              <w:left w:val="nil"/>
              <w:bottom w:val="single" w:color="auto" w:sz="4" w:space="0"/>
              <w:right w:val="single" w:color="auto" w:sz="4" w:space="0"/>
            </w:tcBorders>
            <w:shd w:val="clear" w:color="auto" w:fill="auto"/>
            <w:vAlign w:val="center"/>
          </w:tcPr>
          <w:p w14:paraId="71C17224">
            <w:pPr>
              <w:widowControl/>
              <w:jc w:val="center"/>
              <w:rPr>
                <w:rFonts w:ascii="Times New Roman" w:hAnsi="Times New Roman" w:eastAsia="仿宋_GB2312" w:cs="Times New Roman"/>
                <w:kern w:val="0"/>
                <w:szCs w:val="21"/>
              </w:rPr>
            </w:pPr>
          </w:p>
        </w:tc>
        <w:tc>
          <w:tcPr>
            <w:tcW w:w="3065" w:type="dxa"/>
            <w:tcBorders>
              <w:top w:val="nil"/>
              <w:left w:val="nil"/>
              <w:bottom w:val="single" w:color="auto" w:sz="4" w:space="0"/>
              <w:right w:val="single" w:color="auto" w:sz="4" w:space="0"/>
            </w:tcBorders>
            <w:shd w:val="clear" w:color="auto" w:fill="auto"/>
            <w:vAlign w:val="center"/>
          </w:tcPr>
          <w:p w14:paraId="5BC0051B">
            <w:pPr>
              <w:widowControl/>
              <w:jc w:val="center"/>
              <w:rPr>
                <w:rFonts w:ascii="Times New Roman" w:hAnsi="Times New Roman" w:eastAsia="仿宋_GB2312" w:cs="Times New Roman"/>
                <w:kern w:val="0"/>
                <w:szCs w:val="21"/>
              </w:rPr>
            </w:pPr>
          </w:p>
        </w:tc>
        <w:tc>
          <w:tcPr>
            <w:tcW w:w="3376" w:type="dxa"/>
            <w:tcBorders>
              <w:top w:val="nil"/>
              <w:left w:val="nil"/>
              <w:bottom w:val="single" w:color="auto" w:sz="4" w:space="0"/>
              <w:right w:val="single" w:color="auto" w:sz="8" w:space="0"/>
            </w:tcBorders>
            <w:shd w:val="clear" w:color="auto" w:fill="auto"/>
            <w:vAlign w:val="center"/>
          </w:tcPr>
          <w:p w14:paraId="1D84E73F">
            <w:pPr>
              <w:widowControl/>
              <w:jc w:val="center"/>
              <w:rPr>
                <w:rFonts w:ascii="Times New Roman" w:hAnsi="Times New Roman" w:eastAsia="仿宋_GB2312" w:cs="Times New Roman"/>
                <w:kern w:val="0"/>
                <w:szCs w:val="21"/>
              </w:rPr>
            </w:pPr>
          </w:p>
        </w:tc>
      </w:tr>
      <w:tr w14:paraId="1570AB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73FD4A1">
            <w:pPr>
              <w:widowControl/>
              <w:jc w:val="left"/>
            </w:pPr>
            <w:r>
              <w:rPr>
                <w:rFonts w:hint="eastAsia"/>
              </w:rPr>
              <w:t>20805</w:t>
            </w:r>
          </w:p>
        </w:tc>
        <w:tc>
          <w:tcPr>
            <w:tcW w:w="4132" w:type="dxa"/>
            <w:tcBorders>
              <w:top w:val="nil"/>
              <w:left w:val="nil"/>
              <w:bottom w:val="single" w:color="auto" w:sz="4" w:space="0"/>
              <w:right w:val="single" w:color="auto" w:sz="4" w:space="0"/>
            </w:tcBorders>
            <w:shd w:val="clear" w:color="auto" w:fill="auto"/>
            <w:vAlign w:val="center"/>
          </w:tcPr>
          <w:p w14:paraId="58D969EE">
            <w:pPr>
              <w:widowControl/>
              <w:jc w:val="left"/>
            </w:pPr>
            <w:r>
              <w:rPr>
                <w:rFonts w:hint="eastAsia"/>
              </w:rPr>
              <w:t>行政事业单位养老支出</w:t>
            </w:r>
          </w:p>
        </w:tc>
        <w:tc>
          <w:tcPr>
            <w:tcW w:w="3051" w:type="dxa"/>
            <w:tcBorders>
              <w:top w:val="nil"/>
              <w:left w:val="nil"/>
              <w:bottom w:val="single" w:color="auto" w:sz="4" w:space="0"/>
              <w:right w:val="single" w:color="auto" w:sz="4" w:space="0"/>
            </w:tcBorders>
            <w:shd w:val="clear" w:color="auto" w:fill="auto"/>
            <w:vAlign w:val="center"/>
          </w:tcPr>
          <w:p w14:paraId="3B58E132">
            <w:pPr>
              <w:widowControl/>
              <w:jc w:val="center"/>
              <w:rPr>
                <w:rFonts w:ascii="Times New Roman" w:hAnsi="Times New Roman" w:eastAsia="仿宋_GB2312" w:cs="Times New Roman"/>
                <w:kern w:val="0"/>
                <w:szCs w:val="21"/>
              </w:rPr>
            </w:pPr>
          </w:p>
        </w:tc>
        <w:tc>
          <w:tcPr>
            <w:tcW w:w="3065" w:type="dxa"/>
            <w:tcBorders>
              <w:top w:val="nil"/>
              <w:left w:val="nil"/>
              <w:bottom w:val="single" w:color="auto" w:sz="4" w:space="0"/>
              <w:right w:val="single" w:color="auto" w:sz="4" w:space="0"/>
            </w:tcBorders>
            <w:shd w:val="clear" w:color="auto" w:fill="auto"/>
            <w:vAlign w:val="center"/>
          </w:tcPr>
          <w:p w14:paraId="03018C0D">
            <w:pPr>
              <w:widowControl/>
              <w:jc w:val="center"/>
              <w:rPr>
                <w:rFonts w:ascii="Times New Roman" w:hAnsi="Times New Roman" w:eastAsia="仿宋_GB2312" w:cs="Times New Roman"/>
                <w:kern w:val="0"/>
                <w:szCs w:val="21"/>
              </w:rPr>
            </w:pPr>
          </w:p>
        </w:tc>
        <w:tc>
          <w:tcPr>
            <w:tcW w:w="3376" w:type="dxa"/>
            <w:tcBorders>
              <w:top w:val="nil"/>
              <w:left w:val="nil"/>
              <w:bottom w:val="single" w:color="auto" w:sz="4" w:space="0"/>
              <w:right w:val="single" w:color="auto" w:sz="8" w:space="0"/>
            </w:tcBorders>
            <w:shd w:val="clear" w:color="auto" w:fill="auto"/>
            <w:vAlign w:val="center"/>
          </w:tcPr>
          <w:p w14:paraId="0DAADEB9">
            <w:pPr>
              <w:widowControl/>
              <w:jc w:val="center"/>
              <w:rPr>
                <w:rFonts w:ascii="Times New Roman" w:hAnsi="Times New Roman" w:eastAsia="仿宋_GB2312" w:cs="Times New Roman"/>
                <w:kern w:val="0"/>
                <w:szCs w:val="21"/>
              </w:rPr>
            </w:pPr>
          </w:p>
        </w:tc>
      </w:tr>
      <w:tr w14:paraId="2D48A5E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506A379">
            <w:pPr>
              <w:widowControl/>
              <w:jc w:val="left"/>
            </w:pPr>
            <w:r>
              <w:rPr>
                <w:rFonts w:hint="eastAsia"/>
              </w:rPr>
              <w:t>　2080505</w:t>
            </w:r>
          </w:p>
        </w:tc>
        <w:tc>
          <w:tcPr>
            <w:tcW w:w="4132" w:type="dxa"/>
            <w:tcBorders>
              <w:top w:val="nil"/>
              <w:left w:val="nil"/>
              <w:bottom w:val="single" w:color="auto" w:sz="4" w:space="0"/>
              <w:right w:val="single" w:color="auto" w:sz="4" w:space="0"/>
            </w:tcBorders>
            <w:shd w:val="clear" w:color="auto" w:fill="auto"/>
            <w:vAlign w:val="center"/>
          </w:tcPr>
          <w:p w14:paraId="6E73D19B">
            <w:pPr>
              <w:widowControl/>
              <w:jc w:val="left"/>
            </w:pPr>
            <w:r>
              <w:rPr>
                <w:rFonts w:hint="eastAsia"/>
              </w:rPr>
              <w:t>　  机关事业单位基本养老保险缴费支出</w:t>
            </w:r>
          </w:p>
        </w:tc>
        <w:tc>
          <w:tcPr>
            <w:tcW w:w="3051" w:type="dxa"/>
            <w:tcBorders>
              <w:top w:val="nil"/>
              <w:left w:val="nil"/>
              <w:bottom w:val="single" w:color="auto" w:sz="4" w:space="0"/>
              <w:right w:val="single" w:color="auto" w:sz="4" w:space="0"/>
            </w:tcBorders>
            <w:shd w:val="clear" w:color="auto" w:fill="auto"/>
            <w:vAlign w:val="center"/>
          </w:tcPr>
          <w:p w14:paraId="53B43BE4">
            <w:pPr>
              <w:widowControl/>
              <w:jc w:val="center"/>
              <w:rPr>
                <w:rFonts w:ascii="Times New Roman" w:hAnsi="Times New Roman" w:eastAsia="仿宋_GB2312" w:cs="Times New Roman"/>
                <w:kern w:val="0"/>
                <w:szCs w:val="21"/>
              </w:rPr>
            </w:pPr>
          </w:p>
        </w:tc>
        <w:tc>
          <w:tcPr>
            <w:tcW w:w="3065" w:type="dxa"/>
            <w:tcBorders>
              <w:top w:val="nil"/>
              <w:left w:val="nil"/>
              <w:bottom w:val="single" w:color="auto" w:sz="4" w:space="0"/>
              <w:right w:val="single" w:color="auto" w:sz="4" w:space="0"/>
            </w:tcBorders>
            <w:shd w:val="clear" w:color="auto" w:fill="auto"/>
            <w:vAlign w:val="center"/>
          </w:tcPr>
          <w:p w14:paraId="3D87CA4E">
            <w:pPr>
              <w:widowControl/>
              <w:jc w:val="center"/>
              <w:rPr>
                <w:rFonts w:ascii="Times New Roman" w:hAnsi="Times New Roman" w:eastAsia="仿宋_GB2312" w:cs="Times New Roman"/>
                <w:kern w:val="0"/>
                <w:szCs w:val="21"/>
              </w:rPr>
            </w:pPr>
          </w:p>
        </w:tc>
        <w:tc>
          <w:tcPr>
            <w:tcW w:w="3376" w:type="dxa"/>
            <w:tcBorders>
              <w:top w:val="nil"/>
              <w:left w:val="nil"/>
              <w:bottom w:val="single" w:color="auto" w:sz="4" w:space="0"/>
              <w:right w:val="single" w:color="auto" w:sz="8" w:space="0"/>
            </w:tcBorders>
            <w:shd w:val="clear" w:color="auto" w:fill="auto"/>
            <w:vAlign w:val="center"/>
          </w:tcPr>
          <w:p w14:paraId="6A40137F">
            <w:pPr>
              <w:widowControl/>
              <w:jc w:val="center"/>
              <w:rPr>
                <w:rFonts w:ascii="Times New Roman" w:hAnsi="Times New Roman" w:eastAsia="仿宋_GB2312" w:cs="Times New Roman"/>
                <w:kern w:val="0"/>
                <w:szCs w:val="21"/>
              </w:rPr>
            </w:pPr>
          </w:p>
        </w:tc>
      </w:tr>
      <w:tr w14:paraId="72E220F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2AF961C">
            <w:pPr>
              <w:widowControl/>
              <w:jc w:val="left"/>
            </w:pPr>
            <w:r>
              <w:rPr>
                <w:rFonts w:hint="eastAsia"/>
              </w:rPr>
              <w:t>210</w:t>
            </w:r>
          </w:p>
        </w:tc>
        <w:tc>
          <w:tcPr>
            <w:tcW w:w="4132" w:type="dxa"/>
            <w:tcBorders>
              <w:top w:val="nil"/>
              <w:left w:val="nil"/>
              <w:bottom w:val="single" w:color="auto" w:sz="4" w:space="0"/>
              <w:right w:val="single" w:color="auto" w:sz="4" w:space="0"/>
            </w:tcBorders>
            <w:shd w:val="clear" w:color="auto" w:fill="auto"/>
            <w:vAlign w:val="center"/>
          </w:tcPr>
          <w:p w14:paraId="3CD33B52">
            <w:pPr>
              <w:widowControl/>
              <w:jc w:val="left"/>
            </w:pPr>
            <w:r>
              <w:rPr>
                <w:rFonts w:hint="eastAsia"/>
              </w:rPr>
              <w:t>卫生健康支出</w:t>
            </w:r>
          </w:p>
        </w:tc>
        <w:tc>
          <w:tcPr>
            <w:tcW w:w="3051" w:type="dxa"/>
            <w:tcBorders>
              <w:top w:val="nil"/>
              <w:left w:val="nil"/>
              <w:bottom w:val="single" w:color="auto" w:sz="4" w:space="0"/>
              <w:right w:val="single" w:color="auto" w:sz="4" w:space="0"/>
            </w:tcBorders>
            <w:shd w:val="clear" w:color="auto" w:fill="auto"/>
            <w:vAlign w:val="center"/>
          </w:tcPr>
          <w:p w14:paraId="7B4413EA">
            <w:pPr>
              <w:widowControl/>
              <w:jc w:val="center"/>
              <w:rPr>
                <w:rFonts w:ascii="Times New Roman" w:hAnsi="Times New Roman" w:eastAsia="仿宋_GB2312" w:cs="Times New Roman"/>
                <w:kern w:val="0"/>
                <w:szCs w:val="21"/>
              </w:rPr>
            </w:pPr>
          </w:p>
        </w:tc>
        <w:tc>
          <w:tcPr>
            <w:tcW w:w="3065" w:type="dxa"/>
            <w:tcBorders>
              <w:top w:val="nil"/>
              <w:left w:val="nil"/>
              <w:bottom w:val="single" w:color="auto" w:sz="4" w:space="0"/>
              <w:right w:val="single" w:color="auto" w:sz="4" w:space="0"/>
            </w:tcBorders>
            <w:shd w:val="clear" w:color="auto" w:fill="auto"/>
            <w:vAlign w:val="center"/>
          </w:tcPr>
          <w:p w14:paraId="7A2B5C8A">
            <w:pPr>
              <w:widowControl/>
              <w:jc w:val="center"/>
              <w:rPr>
                <w:rFonts w:ascii="Times New Roman" w:hAnsi="Times New Roman" w:eastAsia="仿宋_GB2312" w:cs="Times New Roman"/>
                <w:kern w:val="0"/>
                <w:szCs w:val="21"/>
              </w:rPr>
            </w:pPr>
          </w:p>
        </w:tc>
        <w:tc>
          <w:tcPr>
            <w:tcW w:w="3376" w:type="dxa"/>
            <w:tcBorders>
              <w:top w:val="nil"/>
              <w:left w:val="nil"/>
              <w:bottom w:val="single" w:color="auto" w:sz="4" w:space="0"/>
              <w:right w:val="single" w:color="auto" w:sz="8" w:space="0"/>
            </w:tcBorders>
            <w:shd w:val="clear" w:color="auto" w:fill="auto"/>
            <w:vAlign w:val="center"/>
          </w:tcPr>
          <w:p w14:paraId="08E56EFE">
            <w:pPr>
              <w:widowControl/>
              <w:jc w:val="center"/>
              <w:rPr>
                <w:rFonts w:ascii="Times New Roman" w:hAnsi="Times New Roman" w:eastAsia="仿宋_GB2312" w:cs="Times New Roman"/>
                <w:kern w:val="0"/>
                <w:szCs w:val="21"/>
              </w:rPr>
            </w:pPr>
          </w:p>
        </w:tc>
      </w:tr>
      <w:tr w14:paraId="64E61FE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68F4E08">
            <w:pPr>
              <w:widowControl/>
              <w:jc w:val="left"/>
            </w:pPr>
            <w:r>
              <w:rPr>
                <w:rFonts w:hint="eastAsia"/>
              </w:rPr>
              <w:t>21007</w:t>
            </w:r>
          </w:p>
        </w:tc>
        <w:tc>
          <w:tcPr>
            <w:tcW w:w="4132" w:type="dxa"/>
            <w:tcBorders>
              <w:top w:val="nil"/>
              <w:left w:val="nil"/>
              <w:bottom w:val="single" w:color="auto" w:sz="4" w:space="0"/>
              <w:right w:val="single" w:color="auto" w:sz="4" w:space="0"/>
            </w:tcBorders>
            <w:shd w:val="clear" w:color="auto" w:fill="auto"/>
            <w:vAlign w:val="center"/>
          </w:tcPr>
          <w:p w14:paraId="74FE0D16">
            <w:pPr>
              <w:widowControl/>
              <w:jc w:val="left"/>
              <w:rPr>
                <w:rFonts w:ascii="Times New Roman" w:hAnsi="Times New Roman" w:eastAsia="仿宋_GB2312" w:cs="Times New Roman"/>
                <w:kern w:val="0"/>
                <w:szCs w:val="21"/>
              </w:rPr>
            </w:pPr>
            <w:r>
              <w:rPr>
                <w:rFonts w:hint="eastAsia"/>
              </w:rPr>
              <w:t>计划生育事务</w:t>
            </w:r>
          </w:p>
        </w:tc>
        <w:tc>
          <w:tcPr>
            <w:tcW w:w="3051" w:type="dxa"/>
            <w:tcBorders>
              <w:top w:val="nil"/>
              <w:left w:val="nil"/>
              <w:bottom w:val="single" w:color="auto" w:sz="4" w:space="0"/>
              <w:right w:val="single" w:color="auto" w:sz="4" w:space="0"/>
            </w:tcBorders>
            <w:shd w:val="clear" w:color="auto" w:fill="auto"/>
            <w:vAlign w:val="center"/>
          </w:tcPr>
          <w:p w14:paraId="5872A340">
            <w:pPr>
              <w:widowControl/>
              <w:jc w:val="center"/>
              <w:rPr>
                <w:rFonts w:ascii="Times New Roman" w:hAnsi="Times New Roman" w:eastAsia="仿宋_GB2312" w:cs="Times New Roman"/>
                <w:kern w:val="0"/>
                <w:szCs w:val="21"/>
              </w:rPr>
            </w:pPr>
          </w:p>
        </w:tc>
        <w:tc>
          <w:tcPr>
            <w:tcW w:w="3065" w:type="dxa"/>
            <w:tcBorders>
              <w:top w:val="nil"/>
              <w:left w:val="nil"/>
              <w:bottom w:val="single" w:color="auto" w:sz="4" w:space="0"/>
              <w:right w:val="single" w:color="auto" w:sz="4" w:space="0"/>
            </w:tcBorders>
            <w:shd w:val="clear" w:color="auto" w:fill="auto"/>
            <w:vAlign w:val="center"/>
          </w:tcPr>
          <w:p w14:paraId="7E1BE187">
            <w:pPr>
              <w:widowControl/>
              <w:jc w:val="center"/>
              <w:rPr>
                <w:rFonts w:ascii="Times New Roman" w:hAnsi="Times New Roman" w:eastAsia="仿宋_GB2312" w:cs="Times New Roman"/>
                <w:kern w:val="0"/>
                <w:szCs w:val="21"/>
              </w:rPr>
            </w:pPr>
          </w:p>
        </w:tc>
        <w:tc>
          <w:tcPr>
            <w:tcW w:w="3376" w:type="dxa"/>
            <w:tcBorders>
              <w:top w:val="nil"/>
              <w:left w:val="nil"/>
              <w:bottom w:val="single" w:color="auto" w:sz="4" w:space="0"/>
              <w:right w:val="single" w:color="auto" w:sz="8" w:space="0"/>
            </w:tcBorders>
            <w:shd w:val="clear" w:color="auto" w:fill="auto"/>
            <w:vAlign w:val="center"/>
          </w:tcPr>
          <w:p w14:paraId="3A1907CC">
            <w:pPr>
              <w:widowControl/>
              <w:jc w:val="center"/>
              <w:rPr>
                <w:rFonts w:ascii="Times New Roman" w:hAnsi="Times New Roman" w:eastAsia="仿宋_GB2312" w:cs="Times New Roman"/>
                <w:kern w:val="0"/>
                <w:szCs w:val="21"/>
              </w:rPr>
            </w:pPr>
          </w:p>
        </w:tc>
      </w:tr>
      <w:tr w14:paraId="650B553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70A2DF6">
            <w:pPr>
              <w:widowControl/>
              <w:jc w:val="left"/>
            </w:pPr>
            <w:r>
              <w:rPr>
                <w:rFonts w:hint="eastAsia"/>
              </w:rPr>
              <w:t>　2100717</w:t>
            </w:r>
          </w:p>
        </w:tc>
        <w:tc>
          <w:tcPr>
            <w:tcW w:w="4132" w:type="dxa"/>
            <w:tcBorders>
              <w:top w:val="nil"/>
              <w:left w:val="nil"/>
              <w:bottom w:val="single" w:color="auto" w:sz="4" w:space="0"/>
              <w:right w:val="single" w:color="auto" w:sz="4" w:space="0"/>
            </w:tcBorders>
            <w:shd w:val="clear" w:color="auto" w:fill="auto"/>
            <w:vAlign w:val="center"/>
          </w:tcPr>
          <w:p w14:paraId="1BF20503">
            <w:pPr>
              <w:widowControl/>
              <w:jc w:val="left"/>
              <w:rPr>
                <w:rFonts w:ascii="Times New Roman" w:hAnsi="Times New Roman" w:eastAsia="仿宋_GB2312" w:cs="Times New Roman"/>
                <w:kern w:val="0"/>
                <w:szCs w:val="21"/>
              </w:rPr>
            </w:pPr>
            <w:r>
              <w:rPr>
                <w:rFonts w:hint="eastAsia" w:eastAsia="仿宋_GB2312"/>
                <w:kern w:val="0"/>
                <w:szCs w:val="21"/>
              </w:rPr>
              <w:t>　</w:t>
            </w:r>
            <w:r>
              <w:rPr>
                <w:rFonts w:hint="eastAsia"/>
              </w:rPr>
              <w:t>计划生育服务</w:t>
            </w:r>
          </w:p>
        </w:tc>
        <w:tc>
          <w:tcPr>
            <w:tcW w:w="3051" w:type="dxa"/>
            <w:tcBorders>
              <w:top w:val="nil"/>
              <w:left w:val="nil"/>
              <w:bottom w:val="single" w:color="auto" w:sz="4" w:space="0"/>
              <w:right w:val="single" w:color="auto" w:sz="4" w:space="0"/>
            </w:tcBorders>
            <w:shd w:val="clear" w:color="auto" w:fill="auto"/>
            <w:vAlign w:val="center"/>
          </w:tcPr>
          <w:p w14:paraId="3110C7AD">
            <w:pPr>
              <w:widowControl/>
              <w:jc w:val="center"/>
              <w:rPr>
                <w:rFonts w:ascii="Times New Roman" w:hAnsi="Times New Roman" w:eastAsia="仿宋_GB2312" w:cs="Times New Roman"/>
                <w:kern w:val="0"/>
                <w:szCs w:val="21"/>
              </w:rPr>
            </w:pPr>
          </w:p>
        </w:tc>
        <w:tc>
          <w:tcPr>
            <w:tcW w:w="3065" w:type="dxa"/>
            <w:tcBorders>
              <w:top w:val="nil"/>
              <w:left w:val="nil"/>
              <w:bottom w:val="single" w:color="auto" w:sz="4" w:space="0"/>
              <w:right w:val="single" w:color="auto" w:sz="4" w:space="0"/>
            </w:tcBorders>
            <w:shd w:val="clear" w:color="auto" w:fill="auto"/>
            <w:vAlign w:val="center"/>
          </w:tcPr>
          <w:p w14:paraId="438DA6D5">
            <w:pPr>
              <w:widowControl/>
              <w:jc w:val="center"/>
              <w:rPr>
                <w:rFonts w:ascii="Times New Roman" w:hAnsi="Times New Roman" w:eastAsia="仿宋_GB2312" w:cs="Times New Roman"/>
                <w:kern w:val="0"/>
                <w:szCs w:val="21"/>
              </w:rPr>
            </w:pPr>
          </w:p>
        </w:tc>
        <w:tc>
          <w:tcPr>
            <w:tcW w:w="3376" w:type="dxa"/>
            <w:tcBorders>
              <w:top w:val="nil"/>
              <w:left w:val="nil"/>
              <w:bottom w:val="single" w:color="auto" w:sz="4" w:space="0"/>
              <w:right w:val="single" w:color="auto" w:sz="8" w:space="0"/>
            </w:tcBorders>
            <w:shd w:val="clear" w:color="auto" w:fill="auto"/>
            <w:vAlign w:val="center"/>
          </w:tcPr>
          <w:p w14:paraId="04E3F157">
            <w:pPr>
              <w:widowControl/>
              <w:jc w:val="center"/>
              <w:rPr>
                <w:rFonts w:ascii="Times New Roman" w:hAnsi="Times New Roman" w:eastAsia="仿宋_GB2312" w:cs="Times New Roman"/>
                <w:kern w:val="0"/>
                <w:szCs w:val="21"/>
              </w:rPr>
            </w:pPr>
          </w:p>
        </w:tc>
      </w:tr>
      <w:tr w14:paraId="16F42C94">
        <w:tblPrEx>
          <w:tblCellMar>
            <w:top w:w="0" w:type="dxa"/>
            <w:left w:w="108" w:type="dxa"/>
            <w:bottom w:w="0" w:type="dxa"/>
            <w:right w:w="108" w:type="dxa"/>
          </w:tblCellMar>
        </w:tblPrEx>
        <w:trPr>
          <w:trHeight w:val="645" w:hRule="atLeast"/>
          <w:jc w:val="center"/>
        </w:trPr>
        <w:tc>
          <w:tcPr>
            <w:tcW w:w="14824" w:type="dxa"/>
            <w:gridSpan w:val="5"/>
            <w:tcBorders>
              <w:top w:val="nil"/>
              <w:left w:val="nil"/>
              <w:bottom w:val="nil"/>
              <w:right w:val="nil"/>
            </w:tcBorders>
            <w:shd w:val="clear" w:color="auto" w:fill="auto"/>
            <w:vAlign w:val="center"/>
          </w:tcPr>
          <w:p w14:paraId="6B54E0BF">
            <w:pPr>
              <w:widowControl/>
              <w:jc w:val="left"/>
              <w:rPr>
                <w:rFonts w:ascii="Times New Roman" w:hAnsi="Times New Roman" w:eastAsia="仿宋_GB2312" w:cs="Times New Roman"/>
                <w:kern w:val="0"/>
                <w:szCs w:val="21"/>
              </w:rPr>
            </w:pPr>
            <w:r>
              <w:t>注：本表反映部门本年度一般公共预算财政拨款支出情况。</w:t>
            </w:r>
          </w:p>
        </w:tc>
      </w:tr>
    </w:tbl>
    <w:p w14:paraId="79A937A7">
      <w:pPr>
        <w:widowControl/>
        <w:jc w:val="left"/>
        <w:rPr>
          <w:rFonts w:ascii="Times New Roman" w:hAnsi="Times New Roman" w:eastAsia="仿宋_GB2312" w:cs="Times New Roman"/>
          <w:bCs/>
          <w:kern w:val="0"/>
          <w:szCs w:val="21"/>
        </w:rPr>
      </w:pPr>
    </w:p>
    <w:tbl>
      <w:tblPr>
        <w:tblStyle w:val="9"/>
        <w:tblW w:w="0" w:type="auto"/>
        <w:tblInd w:w="0" w:type="dxa"/>
        <w:tblLayout w:type="autofit"/>
        <w:tblCellMar>
          <w:top w:w="0" w:type="dxa"/>
          <w:left w:w="108" w:type="dxa"/>
          <w:bottom w:w="0" w:type="dxa"/>
          <w:right w:w="108" w:type="dxa"/>
        </w:tblCellMar>
      </w:tblPr>
      <w:tblGrid>
        <w:gridCol w:w="891"/>
        <w:gridCol w:w="236"/>
        <w:gridCol w:w="105"/>
        <w:gridCol w:w="1152"/>
        <w:gridCol w:w="1797"/>
        <w:gridCol w:w="133"/>
        <w:gridCol w:w="1098"/>
        <w:gridCol w:w="1079"/>
        <w:gridCol w:w="290"/>
        <w:gridCol w:w="1752"/>
        <w:gridCol w:w="198"/>
        <w:gridCol w:w="852"/>
        <w:gridCol w:w="1080"/>
        <w:gridCol w:w="386"/>
        <w:gridCol w:w="2004"/>
        <w:gridCol w:w="1634"/>
        <w:gridCol w:w="574"/>
        <w:gridCol w:w="353"/>
      </w:tblGrid>
      <w:tr w14:paraId="33A07DBD">
        <w:trPr>
          <w:trHeight w:val="113" w:hRule="atLeast"/>
        </w:trPr>
        <w:tc>
          <w:tcPr>
            <w:tcW w:w="15614" w:type="dxa"/>
            <w:gridSpan w:val="18"/>
            <w:tcBorders>
              <w:top w:val="nil"/>
              <w:left w:val="nil"/>
              <w:bottom w:val="nil"/>
              <w:right w:val="nil"/>
            </w:tcBorders>
            <w:shd w:val="clear" w:color="auto" w:fill="auto"/>
            <w:noWrap/>
            <w:vAlign w:val="center"/>
          </w:tcPr>
          <w:p w14:paraId="63FCD052">
            <w:pPr>
              <w:widowControl/>
              <w:jc w:val="center"/>
              <w:rPr>
                <w:rFonts w:hint="eastAsia" w:ascii="华文中宋" w:hAnsi="华文中宋" w:eastAsia="华文中宋" w:cs="宋体"/>
                <w:color w:val="000000"/>
                <w:kern w:val="0"/>
                <w:szCs w:val="32"/>
              </w:rPr>
            </w:pPr>
            <w:bookmarkStart w:id="2" w:name="RANGE!A1:I34"/>
          </w:p>
          <w:p w14:paraId="1A96D367">
            <w:pPr>
              <w:widowControl/>
              <w:jc w:val="center"/>
              <w:rPr>
                <w:rFonts w:ascii="华文中宋" w:hAnsi="华文中宋" w:eastAsia="华文中宋" w:cs="宋体"/>
                <w:color w:val="000000"/>
                <w:kern w:val="0"/>
                <w:szCs w:val="32"/>
              </w:rPr>
            </w:pPr>
            <w:r>
              <w:rPr>
                <w:rFonts w:hint="eastAsia" w:ascii="华文中宋" w:hAnsi="华文中宋" w:eastAsia="华文中宋" w:cs="宋体"/>
                <w:color w:val="000000"/>
                <w:kern w:val="0"/>
                <w:szCs w:val="32"/>
              </w:rPr>
              <w:t>一般公共预算财政拨款基本支出决算明细表</w:t>
            </w:r>
            <w:bookmarkEnd w:id="2"/>
          </w:p>
          <w:p w14:paraId="69D7D8A5">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湘潭县第十中学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4070C579">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7A6A6ED">
        <w:tblPrEx>
          <w:tblCellMar>
            <w:top w:w="0" w:type="dxa"/>
            <w:left w:w="108" w:type="dxa"/>
            <w:bottom w:w="0" w:type="dxa"/>
            <w:right w:w="108" w:type="dxa"/>
          </w:tblCellMar>
        </w:tblPrEx>
        <w:trPr>
          <w:trHeight w:val="113" w:hRule="atLeast"/>
        </w:trPr>
        <w:tc>
          <w:tcPr>
            <w:tcW w:w="12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CCE2B44">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46" w:type="dxa"/>
            <w:gridSpan w:val="2"/>
            <w:tcBorders>
              <w:top w:val="single" w:color="auto" w:sz="4" w:space="0"/>
              <w:left w:val="nil"/>
              <w:bottom w:val="single" w:color="auto" w:sz="4" w:space="0"/>
              <w:right w:val="single" w:color="auto" w:sz="4" w:space="0"/>
            </w:tcBorders>
            <w:shd w:val="clear" w:color="auto" w:fill="auto"/>
            <w:vAlign w:val="center"/>
          </w:tcPr>
          <w:p w14:paraId="5167976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69" w:type="dxa"/>
            <w:gridSpan w:val="2"/>
            <w:tcBorders>
              <w:top w:val="single" w:color="auto" w:sz="4" w:space="0"/>
              <w:left w:val="nil"/>
              <w:bottom w:val="single" w:color="auto" w:sz="4" w:space="0"/>
              <w:right w:val="single" w:color="auto" w:sz="4" w:space="0"/>
            </w:tcBorders>
            <w:shd w:val="clear" w:color="auto" w:fill="auto"/>
            <w:vAlign w:val="center"/>
          </w:tcPr>
          <w:p w14:paraId="406FCCC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12" w:type="dxa"/>
            <w:tcBorders>
              <w:top w:val="single" w:color="auto" w:sz="4" w:space="0"/>
              <w:left w:val="nil"/>
              <w:bottom w:val="single" w:color="auto" w:sz="4" w:space="0"/>
              <w:right w:val="single" w:color="auto" w:sz="4" w:space="0"/>
            </w:tcBorders>
            <w:shd w:val="clear" w:color="auto" w:fill="auto"/>
            <w:vAlign w:val="center"/>
          </w:tcPr>
          <w:p w14:paraId="152E900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11" w:type="dxa"/>
            <w:gridSpan w:val="2"/>
            <w:tcBorders>
              <w:top w:val="single" w:color="auto" w:sz="4" w:space="0"/>
              <w:left w:val="nil"/>
              <w:bottom w:val="single" w:color="auto" w:sz="4" w:space="0"/>
              <w:right w:val="single" w:color="auto" w:sz="4" w:space="0"/>
            </w:tcBorders>
            <w:shd w:val="clear" w:color="auto" w:fill="auto"/>
            <w:vAlign w:val="center"/>
          </w:tcPr>
          <w:p w14:paraId="740ECFE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82" w:type="dxa"/>
            <w:gridSpan w:val="2"/>
            <w:tcBorders>
              <w:top w:val="single" w:color="auto" w:sz="4" w:space="0"/>
              <w:left w:val="nil"/>
              <w:bottom w:val="single" w:color="auto" w:sz="4" w:space="0"/>
              <w:right w:val="single" w:color="auto" w:sz="4" w:space="0"/>
            </w:tcBorders>
            <w:shd w:val="clear" w:color="auto" w:fill="auto"/>
            <w:vAlign w:val="center"/>
          </w:tcPr>
          <w:p w14:paraId="0FE8DC9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13" w:type="dxa"/>
            <w:tcBorders>
              <w:top w:val="single" w:color="auto" w:sz="4" w:space="0"/>
              <w:left w:val="nil"/>
              <w:bottom w:val="single" w:color="auto" w:sz="4" w:space="0"/>
              <w:right w:val="single" w:color="auto" w:sz="4" w:space="0"/>
            </w:tcBorders>
            <w:shd w:val="clear" w:color="auto" w:fill="auto"/>
            <w:vAlign w:val="center"/>
          </w:tcPr>
          <w:p w14:paraId="079606E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42" w:type="dxa"/>
            <w:gridSpan w:val="3"/>
            <w:tcBorders>
              <w:top w:val="single" w:color="auto" w:sz="4" w:space="0"/>
              <w:left w:val="nil"/>
              <w:bottom w:val="single" w:color="auto" w:sz="4" w:space="0"/>
              <w:right w:val="single" w:color="auto" w:sz="4" w:space="0"/>
            </w:tcBorders>
            <w:shd w:val="clear" w:color="auto" w:fill="auto"/>
            <w:vAlign w:val="center"/>
          </w:tcPr>
          <w:p w14:paraId="3ED1B4D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777" w:type="dxa"/>
            <w:gridSpan w:val="2"/>
            <w:tcBorders>
              <w:top w:val="single" w:color="auto" w:sz="4" w:space="0"/>
              <w:left w:val="nil"/>
              <w:bottom w:val="single" w:color="auto" w:sz="4" w:space="0"/>
              <w:right w:val="single" w:color="auto" w:sz="4" w:space="0"/>
            </w:tcBorders>
            <w:shd w:val="clear" w:color="auto" w:fill="auto"/>
            <w:vAlign w:val="center"/>
          </w:tcPr>
          <w:p w14:paraId="623BEF4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014C5729">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4AAF1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46" w:type="dxa"/>
            <w:gridSpan w:val="2"/>
            <w:tcBorders>
              <w:top w:val="nil"/>
              <w:left w:val="nil"/>
              <w:bottom w:val="single" w:color="auto" w:sz="4" w:space="0"/>
              <w:right w:val="single" w:color="auto" w:sz="4" w:space="0"/>
            </w:tcBorders>
            <w:shd w:val="clear" w:color="auto" w:fill="auto"/>
            <w:noWrap/>
            <w:vAlign w:val="center"/>
          </w:tcPr>
          <w:p w14:paraId="0BC3E2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269" w:type="dxa"/>
            <w:gridSpan w:val="2"/>
            <w:tcBorders>
              <w:top w:val="nil"/>
              <w:left w:val="nil"/>
              <w:bottom w:val="single" w:color="auto" w:sz="4" w:space="0"/>
              <w:right w:val="single" w:color="auto" w:sz="4" w:space="0"/>
            </w:tcBorders>
            <w:shd w:val="clear" w:color="auto" w:fill="auto"/>
            <w:noWrap/>
            <w:vAlign w:val="center"/>
          </w:tcPr>
          <w:p w14:paraId="76ECDE3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1085.23</w:t>
            </w:r>
          </w:p>
        </w:tc>
        <w:tc>
          <w:tcPr>
            <w:tcW w:w="1112" w:type="dxa"/>
            <w:tcBorders>
              <w:top w:val="nil"/>
              <w:left w:val="nil"/>
              <w:bottom w:val="single" w:color="auto" w:sz="4" w:space="0"/>
              <w:right w:val="single" w:color="auto" w:sz="4" w:space="0"/>
            </w:tcBorders>
            <w:shd w:val="clear" w:color="auto" w:fill="auto"/>
            <w:noWrap/>
            <w:vAlign w:val="center"/>
          </w:tcPr>
          <w:p w14:paraId="5AEE81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11" w:type="dxa"/>
            <w:gridSpan w:val="2"/>
            <w:tcBorders>
              <w:top w:val="nil"/>
              <w:left w:val="nil"/>
              <w:bottom w:val="single" w:color="auto" w:sz="4" w:space="0"/>
              <w:right w:val="single" w:color="auto" w:sz="4" w:space="0"/>
            </w:tcBorders>
            <w:shd w:val="clear" w:color="auto" w:fill="auto"/>
            <w:noWrap/>
            <w:vAlign w:val="center"/>
          </w:tcPr>
          <w:p w14:paraId="30CE3A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82" w:type="dxa"/>
            <w:gridSpan w:val="2"/>
            <w:tcBorders>
              <w:top w:val="nil"/>
              <w:left w:val="nil"/>
              <w:bottom w:val="single" w:color="auto" w:sz="4" w:space="0"/>
              <w:right w:val="single" w:color="auto" w:sz="4" w:space="0"/>
            </w:tcBorders>
            <w:shd w:val="clear" w:color="auto" w:fill="auto"/>
            <w:noWrap/>
            <w:vAlign w:val="center"/>
          </w:tcPr>
          <w:p w14:paraId="37E977A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152.67</w:t>
            </w:r>
          </w:p>
        </w:tc>
        <w:tc>
          <w:tcPr>
            <w:tcW w:w="1113" w:type="dxa"/>
            <w:tcBorders>
              <w:top w:val="nil"/>
              <w:left w:val="nil"/>
              <w:bottom w:val="single" w:color="auto" w:sz="4" w:space="0"/>
              <w:right w:val="single" w:color="auto" w:sz="4" w:space="0"/>
            </w:tcBorders>
            <w:shd w:val="clear" w:color="auto" w:fill="auto"/>
            <w:noWrap/>
            <w:vAlign w:val="center"/>
          </w:tcPr>
          <w:p w14:paraId="50A59B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42" w:type="dxa"/>
            <w:gridSpan w:val="3"/>
            <w:tcBorders>
              <w:top w:val="nil"/>
              <w:left w:val="nil"/>
              <w:bottom w:val="single" w:color="auto" w:sz="4" w:space="0"/>
              <w:right w:val="single" w:color="auto" w:sz="4" w:space="0"/>
            </w:tcBorders>
            <w:shd w:val="clear" w:color="auto" w:fill="auto"/>
            <w:noWrap/>
            <w:vAlign w:val="center"/>
          </w:tcPr>
          <w:p w14:paraId="2C4012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4D8337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F031C48">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33B5C9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46" w:type="dxa"/>
            <w:gridSpan w:val="2"/>
            <w:tcBorders>
              <w:top w:val="nil"/>
              <w:left w:val="nil"/>
              <w:bottom w:val="single" w:color="auto" w:sz="4" w:space="0"/>
              <w:right w:val="single" w:color="auto" w:sz="4" w:space="0"/>
            </w:tcBorders>
            <w:shd w:val="clear" w:color="auto" w:fill="auto"/>
            <w:noWrap/>
            <w:vAlign w:val="center"/>
          </w:tcPr>
          <w:p w14:paraId="77756C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269" w:type="dxa"/>
            <w:gridSpan w:val="2"/>
            <w:tcBorders>
              <w:top w:val="nil"/>
              <w:left w:val="nil"/>
              <w:bottom w:val="single" w:color="auto" w:sz="4" w:space="0"/>
              <w:right w:val="single" w:color="auto" w:sz="4" w:space="0"/>
            </w:tcBorders>
            <w:shd w:val="clear" w:color="auto" w:fill="auto"/>
            <w:noWrap/>
            <w:vAlign w:val="center"/>
          </w:tcPr>
          <w:p w14:paraId="64A130D4">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406.21</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5342D8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11" w:type="dxa"/>
            <w:gridSpan w:val="2"/>
            <w:tcBorders>
              <w:top w:val="nil"/>
              <w:left w:val="nil"/>
              <w:bottom w:val="single" w:color="auto" w:sz="4" w:space="0"/>
              <w:right w:val="single" w:color="auto" w:sz="4" w:space="0"/>
            </w:tcBorders>
            <w:shd w:val="clear" w:color="auto" w:fill="auto"/>
            <w:noWrap/>
            <w:vAlign w:val="center"/>
          </w:tcPr>
          <w:p w14:paraId="3F3723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82" w:type="dxa"/>
            <w:gridSpan w:val="2"/>
            <w:tcBorders>
              <w:top w:val="nil"/>
              <w:left w:val="nil"/>
              <w:bottom w:val="single" w:color="auto" w:sz="4" w:space="0"/>
              <w:right w:val="single" w:color="auto" w:sz="4" w:space="0"/>
            </w:tcBorders>
            <w:shd w:val="clear" w:color="auto" w:fill="auto"/>
            <w:noWrap/>
            <w:vAlign w:val="center"/>
          </w:tcPr>
          <w:p w14:paraId="6B0324D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9.87</w:t>
            </w:r>
          </w:p>
        </w:tc>
        <w:tc>
          <w:tcPr>
            <w:tcW w:w="1113" w:type="dxa"/>
            <w:tcBorders>
              <w:top w:val="nil"/>
              <w:left w:val="nil"/>
              <w:bottom w:val="single" w:color="auto" w:sz="4" w:space="0"/>
              <w:right w:val="single" w:color="auto" w:sz="4" w:space="0"/>
            </w:tcBorders>
            <w:shd w:val="clear" w:color="auto" w:fill="auto"/>
            <w:noWrap/>
            <w:vAlign w:val="center"/>
          </w:tcPr>
          <w:p w14:paraId="48C478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842" w:type="dxa"/>
            <w:gridSpan w:val="3"/>
            <w:tcBorders>
              <w:top w:val="nil"/>
              <w:left w:val="nil"/>
              <w:bottom w:val="single" w:color="auto" w:sz="4" w:space="0"/>
              <w:right w:val="single" w:color="auto" w:sz="4" w:space="0"/>
            </w:tcBorders>
            <w:shd w:val="clear" w:color="auto" w:fill="auto"/>
            <w:noWrap/>
            <w:vAlign w:val="center"/>
          </w:tcPr>
          <w:p w14:paraId="29349C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777" w:type="dxa"/>
            <w:gridSpan w:val="2"/>
            <w:tcBorders>
              <w:top w:val="nil"/>
              <w:left w:val="nil"/>
              <w:bottom w:val="single" w:color="auto" w:sz="4" w:space="0"/>
              <w:right w:val="single" w:color="auto" w:sz="4" w:space="0"/>
            </w:tcBorders>
            <w:shd w:val="clear" w:color="auto" w:fill="auto"/>
            <w:noWrap/>
            <w:vAlign w:val="center"/>
          </w:tcPr>
          <w:p w14:paraId="1C5C1E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7B9E8803">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73991D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46" w:type="dxa"/>
            <w:gridSpan w:val="2"/>
            <w:tcBorders>
              <w:top w:val="nil"/>
              <w:left w:val="nil"/>
              <w:bottom w:val="single" w:color="auto" w:sz="4" w:space="0"/>
              <w:right w:val="single" w:color="auto" w:sz="4" w:space="0"/>
            </w:tcBorders>
            <w:shd w:val="clear" w:color="auto" w:fill="auto"/>
            <w:noWrap/>
            <w:vAlign w:val="center"/>
          </w:tcPr>
          <w:p w14:paraId="319E06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269" w:type="dxa"/>
            <w:gridSpan w:val="2"/>
            <w:tcBorders>
              <w:top w:val="nil"/>
              <w:left w:val="nil"/>
              <w:bottom w:val="single" w:color="auto" w:sz="4" w:space="0"/>
              <w:right w:val="single" w:color="auto" w:sz="4" w:space="0"/>
            </w:tcBorders>
            <w:shd w:val="clear" w:color="auto" w:fill="auto"/>
            <w:noWrap/>
            <w:vAlign w:val="center"/>
          </w:tcPr>
          <w:p w14:paraId="547BFF0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32.02</w:t>
            </w:r>
          </w:p>
        </w:tc>
        <w:tc>
          <w:tcPr>
            <w:tcW w:w="1112" w:type="dxa"/>
            <w:tcBorders>
              <w:top w:val="nil"/>
              <w:left w:val="nil"/>
              <w:bottom w:val="single" w:color="auto" w:sz="4" w:space="0"/>
              <w:right w:val="single" w:color="auto" w:sz="4" w:space="0"/>
            </w:tcBorders>
            <w:shd w:val="clear" w:color="auto" w:fill="auto"/>
            <w:noWrap/>
            <w:vAlign w:val="center"/>
          </w:tcPr>
          <w:p w14:paraId="3E8E94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11" w:type="dxa"/>
            <w:gridSpan w:val="2"/>
            <w:tcBorders>
              <w:top w:val="nil"/>
              <w:left w:val="nil"/>
              <w:bottom w:val="single" w:color="auto" w:sz="4" w:space="0"/>
              <w:right w:val="single" w:color="auto" w:sz="4" w:space="0"/>
            </w:tcBorders>
            <w:shd w:val="clear" w:color="auto" w:fill="auto"/>
            <w:noWrap/>
            <w:vAlign w:val="center"/>
          </w:tcPr>
          <w:p w14:paraId="03BF58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82" w:type="dxa"/>
            <w:gridSpan w:val="2"/>
            <w:tcBorders>
              <w:top w:val="nil"/>
              <w:left w:val="nil"/>
              <w:bottom w:val="single" w:color="auto" w:sz="4" w:space="0"/>
              <w:right w:val="single" w:color="auto" w:sz="4" w:space="0"/>
            </w:tcBorders>
            <w:shd w:val="clear" w:color="auto" w:fill="auto"/>
            <w:noWrap/>
            <w:vAlign w:val="center"/>
          </w:tcPr>
          <w:p w14:paraId="355DBAC1">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12.1</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0B8EC1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42" w:type="dxa"/>
            <w:gridSpan w:val="3"/>
            <w:tcBorders>
              <w:top w:val="nil"/>
              <w:left w:val="nil"/>
              <w:bottom w:val="single" w:color="auto" w:sz="4" w:space="0"/>
              <w:right w:val="single" w:color="auto" w:sz="4" w:space="0"/>
            </w:tcBorders>
            <w:shd w:val="clear" w:color="auto" w:fill="auto"/>
            <w:noWrap/>
            <w:vAlign w:val="center"/>
          </w:tcPr>
          <w:p w14:paraId="303760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777" w:type="dxa"/>
            <w:gridSpan w:val="2"/>
            <w:tcBorders>
              <w:top w:val="nil"/>
              <w:left w:val="nil"/>
              <w:bottom w:val="single" w:color="auto" w:sz="4" w:space="0"/>
              <w:right w:val="single" w:color="auto" w:sz="4" w:space="0"/>
            </w:tcBorders>
            <w:shd w:val="clear" w:color="auto" w:fill="auto"/>
            <w:noWrap/>
            <w:vAlign w:val="center"/>
          </w:tcPr>
          <w:p w14:paraId="7B3D76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313B7C0">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0D7F6E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46" w:type="dxa"/>
            <w:gridSpan w:val="2"/>
            <w:tcBorders>
              <w:top w:val="nil"/>
              <w:left w:val="nil"/>
              <w:bottom w:val="single" w:color="auto" w:sz="4" w:space="0"/>
              <w:right w:val="single" w:color="auto" w:sz="4" w:space="0"/>
            </w:tcBorders>
            <w:shd w:val="clear" w:color="auto" w:fill="auto"/>
            <w:noWrap/>
            <w:vAlign w:val="center"/>
          </w:tcPr>
          <w:p w14:paraId="3BBAB3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269" w:type="dxa"/>
            <w:gridSpan w:val="2"/>
            <w:tcBorders>
              <w:top w:val="nil"/>
              <w:left w:val="nil"/>
              <w:bottom w:val="single" w:color="auto" w:sz="4" w:space="0"/>
              <w:right w:val="single" w:color="auto" w:sz="4" w:space="0"/>
            </w:tcBorders>
            <w:shd w:val="clear" w:color="auto" w:fill="auto"/>
            <w:noWrap/>
            <w:vAlign w:val="center"/>
          </w:tcPr>
          <w:p w14:paraId="754ACF6C">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161.44</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5D97CD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11" w:type="dxa"/>
            <w:gridSpan w:val="2"/>
            <w:tcBorders>
              <w:top w:val="nil"/>
              <w:left w:val="nil"/>
              <w:bottom w:val="single" w:color="auto" w:sz="4" w:space="0"/>
              <w:right w:val="single" w:color="auto" w:sz="4" w:space="0"/>
            </w:tcBorders>
            <w:shd w:val="clear" w:color="auto" w:fill="auto"/>
            <w:noWrap/>
            <w:vAlign w:val="center"/>
          </w:tcPr>
          <w:p w14:paraId="42DA9F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82" w:type="dxa"/>
            <w:gridSpan w:val="2"/>
            <w:tcBorders>
              <w:top w:val="nil"/>
              <w:left w:val="nil"/>
              <w:bottom w:val="single" w:color="auto" w:sz="4" w:space="0"/>
              <w:right w:val="single" w:color="auto" w:sz="4" w:space="0"/>
            </w:tcBorders>
            <w:shd w:val="clear" w:color="auto" w:fill="auto"/>
            <w:noWrap/>
            <w:vAlign w:val="center"/>
          </w:tcPr>
          <w:p w14:paraId="46933571">
            <w:pPr>
              <w:widowControl/>
              <w:jc w:val="left"/>
              <w:rPr>
                <w:rFonts w:ascii="宋体" w:hAnsi="宋体" w:eastAsia="宋体" w:cs="宋体"/>
                <w:color w:val="000000"/>
                <w:kern w:val="0"/>
                <w:szCs w:val="20"/>
              </w:rPr>
            </w:pPr>
          </w:p>
        </w:tc>
        <w:tc>
          <w:tcPr>
            <w:tcW w:w="1113" w:type="dxa"/>
            <w:tcBorders>
              <w:top w:val="nil"/>
              <w:left w:val="nil"/>
              <w:bottom w:val="single" w:color="auto" w:sz="4" w:space="0"/>
              <w:right w:val="single" w:color="auto" w:sz="4" w:space="0"/>
            </w:tcBorders>
            <w:shd w:val="clear" w:color="auto" w:fill="auto"/>
            <w:noWrap/>
            <w:vAlign w:val="center"/>
          </w:tcPr>
          <w:p w14:paraId="2F9A3C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42" w:type="dxa"/>
            <w:gridSpan w:val="3"/>
            <w:tcBorders>
              <w:top w:val="nil"/>
              <w:left w:val="nil"/>
              <w:bottom w:val="single" w:color="auto" w:sz="4" w:space="0"/>
              <w:right w:val="single" w:color="auto" w:sz="4" w:space="0"/>
            </w:tcBorders>
            <w:shd w:val="clear" w:color="auto" w:fill="auto"/>
            <w:noWrap/>
            <w:vAlign w:val="center"/>
          </w:tcPr>
          <w:p w14:paraId="012548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676672B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6.08</w:t>
            </w:r>
          </w:p>
        </w:tc>
      </w:tr>
      <w:tr w14:paraId="28CF8E61">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6176A4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46" w:type="dxa"/>
            <w:gridSpan w:val="2"/>
            <w:tcBorders>
              <w:top w:val="nil"/>
              <w:left w:val="nil"/>
              <w:bottom w:val="single" w:color="auto" w:sz="4" w:space="0"/>
              <w:right w:val="single" w:color="auto" w:sz="4" w:space="0"/>
            </w:tcBorders>
            <w:shd w:val="clear" w:color="auto" w:fill="auto"/>
            <w:noWrap/>
            <w:vAlign w:val="center"/>
          </w:tcPr>
          <w:p w14:paraId="56B3AE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269" w:type="dxa"/>
            <w:gridSpan w:val="2"/>
            <w:tcBorders>
              <w:top w:val="nil"/>
              <w:left w:val="nil"/>
              <w:bottom w:val="single" w:color="auto" w:sz="4" w:space="0"/>
              <w:right w:val="single" w:color="auto" w:sz="4" w:space="0"/>
            </w:tcBorders>
            <w:shd w:val="clear" w:color="auto" w:fill="auto"/>
            <w:noWrap/>
            <w:vAlign w:val="center"/>
          </w:tcPr>
          <w:p w14:paraId="1F622BA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5.31</w:t>
            </w:r>
          </w:p>
        </w:tc>
        <w:tc>
          <w:tcPr>
            <w:tcW w:w="1112" w:type="dxa"/>
            <w:tcBorders>
              <w:top w:val="nil"/>
              <w:left w:val="nil"/>
              <w:bottom w:val="single" w:color="auto" w:sz="4" w:space="0"/>
              <w:right w:val="single" w:color="auto" w:sz="4" w:space="0"/>
            </w:tcBorders>
            <w:shd w:val="clear" w:color="auto" w:fill="auto"/>
            <w:noWrap/>
            <w:vAlign w:val="center"/>
          </w:tcPr>
          <w:p w14:paraId="01D077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11" w:type="dxa"/>
            <w:gridSpan w:val="2"/>
            <w:tcBorders>
              <w:top w:val="nil"/>
              <w:left w:val="nil"/>
              <w:bottom w:val="single" w:color="auto" w:sz="4" w:space="0"/>
              <w:right w:val="single" w:color="auto" w:sz="4" w:space="0"/>
            </w:tcBorders>
            <w:shd w:val="clear" w:color="auto" w:fill="auto"/>
            <w:noWrap/>
            <w:vAlign w:val="center"/>
          </w:tcPr>
          <w:p w14:paraId="786639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82" w:type="dxa"/>
            <w:gridSpan w:val="2"/>
            <w:tcBorders>
              <w:top w:val="nil"/>
              <w:left w:val="nil"/>
              <w:bottom w:val="single" w:color="auto" w:sz="4" w:space="0"/>
              <w:right w:val="single" w:color="auto" w:sz="4" w:space="0"/>
            </w:tcBorders>
            <w:shd w:val="clear" w:color="auto" w:fill="auto"/>
            <w:noWrap/>
            <w:vAlign w:val="center"/>
          </w:tcPr>
          <w:p w14:paraId="231EC7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549988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42" w:type="dxa"/>
            <w:gridSpan w:val="3"/>
            <w:tcBorders>
              <w:top w:val="nil"/>
              <w:left w:val="nil"/>
              <w:bottom w:val="single" w:color="auto" w:sz="4" w:space="0"/>
              <w:right w:val="single" w:color="auto" w:sz="4" w:space="0"/>
            </w:tcBorders>
            <w:shd w:val="clear" w:color="auto" w:fill="auto"/>
            <w:noWrap/>
            <w:vAlign w:val="center"/>
          </w:tcPr>
          <w:p w14:paraId="4574B5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777" w:type="dxa"/>
            <w:gridSpan w:val="2"/>
            <w:tcBorders>
              <w:top w:val="nil"/>
              <w:left w:val="nil"/>
              <w:bottom w:val="single" w:color="auto" w:sz="4" w:space="0"/>
              <w:right w:val="single" w:color="auto" w:sz="4" w:space="0"/>
            </w:tcBorders>
            <w:shd w:val="clear" w:color="auto" w:fill="auto"/>
            <w:noWrap/>
            <w:vAlign w:val="center"/>
          </w:tcPr>
          <w:p w14:paraId="5056BF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0E431643">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5314A2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46" w:type="dxa"/>
            <w:gridSpan w:val="2"/>
            <w:tcBorders>
              <w:top w:val="nil"/>
              <w:left w:val="nil"/>
              <w:bottom w:val="single" w:color="auto" w:sz="4" w:space="0"/>
              <w:right w:val="single" w:color="auto" w:sz="4" w:space="0"/>
            </w:tcBorders>
            <w:shd w:val="clear" w:color="auto" w:fill="auto"/>
            <w:noWrap/>
            <w:vAlign w:val="center"/>
          </w:tcPr>
          <w:p w14:paraId="73D20A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269" w:type="dxa"/>
            <w:gridSpan w:val="2"/>
            <w:tcBorders>
              <w:top w:val="nil"/>
              <w:left w:val="nil"/>
              <w:bottom w:val="single" w:color="auto" w:sz="4" w:space="0"/>
              <w:right w:val="single" w:color="auto" w:sz="4" w:space="0"/>
            </w:tcBorders>
            <w:shd w:val="clear" w:color="auto" w:fill="auto"/>
            <w:noWrap/>
            <w:vAlign w:val="center"/>
          </w:tcPr>
          <w:p w14:paraId="08F417E0">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226.11</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6C42CB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11" w:type="dxa"/>
            <w:gridSpan w:val="2"/>
            <w:tcBorders>
              <w:top w:val="nil"/>
              <w:left w:val="nil"/>
              <w:bottom w:val="single" w:color="auto" w:sz="4" w:space="0"/>
              <w:right w:val="single" w:color="auto" w:sz="4" w:space="0"/>
            </w:tcBorders>
            <w:shd w:val="clear" w:color="auto" w:fill="auto"/>
            <w:noWrap/>
            <w:vAlign w:val="center"/>
          </w:tcPr>
          <w:p w14:paraId="38D17E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82" w:type="dxa"/>
            <w:gridSpan w:val="2"/>
            <w:tcBorders>
              <w:top w:val="nil"/>
              <w:left w:val="nil"/>
              <w:bottom w:val="single" w:color="auto" w:sz="4" w:space="0"/>
              <w:right w:val="single" w:color="auto" w:sz="4" w:space="0"/>
            </w:tcBorders>
            <w:shd w:val="clear" w:color="auto" w:fill="auto"/>
            <w:noWrap/>
            <w:vAlign w:val="center"/>
          </w:tcPr>
          <w:p w14:paraId="7AA341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3D27EC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42" w:type="dxa"/>
            <w:gridSpan w:val="3"/>
            <w:tcBorders>
              <w:top w:val="nil"/>
              <w:left w:val="nil"/>
              <w:bottom w:val="single" w:color="auto" w:sz="4" w:space="0"/>
              <w:right w:val="single" w:color="auto" w:sz="4" w:space="0"/>
            </w:tcBorders>
            <w:shd w:val="clear" w:color="auto" w:fill="auto"/>
            <w:noWrap/>
            <w:vAlign w:val="center"/>
          </w:tcPr>
          <w:p w14:paraId="7CBC09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0ED81BE5">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1.77</w:t>
            </w:r>
            <w:r>
              <w:rPr>
                <w:rFonts w:hint="eastAsia" w:ascii="宋体" w:hAnsi="宋体" w:eastAsia="宋体" w:cs="宋体"/>
                <w:color w:val="000000"/>
                <w:kern w:val="0"/>
                <w:szCs w:val="20"/>
              </w:rPr>
              <w:t>　</w:t>
            </w:r>
          </w:p>
        </w:tc>
      </w:tr>
      <w:tr w14:paraId="2BF1FA56">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77FFC6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46" w:type="dxa"/>
            <w:gridSpan w:val="2"/>
            <w:tcBorders>
              <w:top w:val="nil"/>
              <w:left w:val="nil"/>
              <w:bottom w:val="single" w:color="auto" w:sz="4" w:space="0"/>
              <w:right w:val="single" w:color="auto" w:sz="4" w:space="0"/>
            </w:tcBorders>
            <w:shd w:val="clear" w:color="auto" w:fill="auto"/>
            <w:noWrap/>
            <w:vAlign w:val="center"/>
          </w:tcPr>
          <w:p w14:paraId="551324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099E58F8">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107.5</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480C75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11" w:type="dxa"/>
            <w:gridSpan w:val="2"/>
            <w:tcBorders>
              <w:top w:val="nil"/>
              <w:left w:val="nil"/>
              <w:bottom w:val="single" w:color="auto" w:sz="4" w:space="0"/>
              <w:right w:val="single" w:color="auto" w:sz="4" w:space="0"/>
            </w:tcBorders>
            <w:shd w:val="clear" w:color="auto" w:fill="auto"/>
            <w:noWrap/>
            <w:vAlign w:val="center"/>
          </w:tcPr>
          <w:p w14:paraId="7B0448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82" w:type="dxa"/>
            <w:gridSpan w:val="2"/>
            <w:tcBorders>
              <w:top w:val="nil"/>
              <w:left w:val="nil"/>
              <w:bottom w:val="single" w:color="auto" w:sz="4" w:space="0"/>
              <w:right w:val="single" w:color="auto" w:sz="4" w:space="0"/>
            </w:tcBorders>
            <w:shd w:val="clear" w:color="auto" w:fill="auto"/>
            <w:noWrap/>
            <w:vAlign w:val="center"/>
          </w:tcPr>
          <w:p w14:paraId="3041CBB1">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23.77</w:t>
            </w:r>
          </w:p>
        </w:tc>
        <w:tc>
          <w:tcPr>
            <w:tcW w:w="1113" w:type="dxa"/>
            <w:tcBorders>
              <w:top w:val="nil"/>
              <w:left w:val="nil"/>
              <w:bottom w:val="single" w:color="auto" w:sz="4" w:space="0"/>
              <w:right w:val="single" w:color="auto" w:sz="4" w:space="0"/>
            </w:tcBorders>
            <w:shd w:val="clear" w:color="auto" w:fill="auto"/>
            <w:noWrap/>
            <w:vAlign w:val="center"/>
          </w:tcPr>
          <w:p w14:paraId="7A85EC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42" w:type="dxa"/>
            <w:gridSpan w:val="3"/>
            <w:tcBorders>
              <w:top w:val="nil"/>
              <w:left w:val="nil"/>
              <w:bottom w:val="single" w:color="auto" w:sz="4" w:space="0"/>
              <w:right w:val="single" w:color="auto" w:sz="4" w:space="0"/>
            </w:tcBorders>
            <w:shd w:val="clear" w:color="auto" w:fill="auto"/>
            <w:noWrap/>
            <w:vAlign w:val="center"/>
          </w:tcPr>
          <w:p w14:paraId="5EB1D2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07742023">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4.31</w:t>
            </w:r>
            <w:r>
              <w:rPr>
                <w:rFonts w:hint="eastAsia" w:ascii="宋体" w:hAnsi="宋体" w:eastAsia="宋体" w:cs="宋体"/>
                <w:color w:val="000000"/>
                <w:kern w:val="0"/>
                <w:szCs w:val="20"/>
              </w:rPr>
              <w:t>　</w:t>
            </w:r>
          </w:p>
        </w:tc>
      </w:tr>
      <w:tr w14:paraId="067B1C8B">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7DA67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46" w:type="dxa"/>
            <w:gridSpan w:val="2"/>
            <w:tcBorders>
              <w:top w:val="nil"/>
              <w:left w:val="nil"/>
              <w:bottom w:val="single" w:color="auto" w:sz="4" w:space="0"/>
              <w:right w:val="single" w:color="auto" w:sz="4" w:space="0"/>
            </w:tcBorders>
            <w:shd w:val="clear" w:color="auto" w:fill="auto"/>
            <w:noWrap/>
            <w:vAlign w:val="center"/>
          </w:tcPr>
          <w:p w14:paraId="362B9B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7B5752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67382A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11" w:type="dxa"/>
            <w:gridSpan w:val="2"/>
            <w:tcBorders>
              <w:top w:val="nil"/>
              <w:left w:val="nil"/>
              <w:bottom w:val="single" w:color="auto" w:sz="4" w:space="0"/>
              <w:right w:val="single" w:color="auto" w:sz="4" w:space="0"/>
            </w:tcBorders>
            <w:shd w:val="clear" w:color="auto" w:fill="auto"/>
            <w:noWrap/>
            <w:vAlign w:val="center"/>
          </w:tcPr>
          <w:p w14:paraId="38C226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82" w:type="dxa"/>
            <w:gridSpan w:val="2"/>
            <w:tcBorders>
              <w:top w:val="nil"/>
              <w:left w:val="nil"/>
              <w:bottom w:val="single" w:color="auto" w:sz="4" w:space="0"/>
              <w:right w:val="single" w:color="auto" w:sz="4" w:space="0"/>
            </w:tcBorders>
            <w:shd w:val="clear" w:color="auto" w:fill="auto"/>
            <w:noWrap/>
            <w:vAlign w:val="center"/>
          </w:tcPr>
          <w:p w14:paraId="7B6E7C61">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4.26</w:t>
            </w:r>
          </w:p>
        </w:tc>
        <w:tc>
          <w:tcPr>
            <w:tcW w:w="1113" w:type="dxa"/>
            <w:tcBorders>
              <w:top w:val="nil"/>
              <w:left w:val="nil"/>
              <w:bottom w:val="single" w:color="auto" w:sz="4" w:space="0"/>
              <w:right w:val="single" w:color="auto" w:sz="4" w:space="0"/>
            </w:tcBorders>
            <w:shd w:val="clear" w:color="auto" w:fill="auto"/>
            <w:noWrap/>
            <w:vAlign w:val="center"/>
          </w:tcPr>
          <w:p w14:paraId="0E0D2A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42" w:type="dxa"/>
            <w:gridSpan w:val="3"/>
            <w:tcBorders>
              <w:top w:val="nil"/>
              <w:left w:val="nil"/>
              <w:bottom w:val="single" w:color="auto" w:sz="4" w:space="0"/>
              <w:right w:val="single" w:color="auto" w:sz="4" w:space="0"/>
            </w:tcBorders>
            <w:shd w:val="clear" w:color="auto" w:fill="auto"/>
            <w:noWrap/>
            <w:vAlign w:val="center"/>
          </w:tcPr>
          <w:p w14:paraId="785DE8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777" w:type="dxa"/>
            <w:gridSpan w:val="2"/>
            <w:tcBorders>
              <w:top w:val="nil"/>
              <w:left w:val="nil"/>
              <w:bottom w:val="single" w:color="auto" w:sz="4" w:space="0"/>
              <w:right w:val="single" w:color="auto" w:sz="4" w:space="0"/>
            </w:tcBorders>
            <w:shd w:val="clear" w:color="auto" w:fill="auto"/>
            <w:noWrap/>
            <w:vAlign w:val="center"/>
          </w:tcPr>
          <w:p w14:paraId="00193A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340D7978">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B4C33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46" w:type="dxa"/>
            <w:gridSpan w:val="2"/>
            <w:tcBorders>
              <w:top w:val="nil"/>
              <w:left w:val="nil"/>
              <w:bottom w:val="single" w:color="auto" w:sz="4" w:space="0"/>
              <w:right w:val="single" w:color="auto" w:sz="4" w:space="0"/>
            </w:tcBorders>
            <w:shd w:val="clear" w:color="auto" w:fill="auto"/>
            <w:noWrap/>
            <w:vAlign w:val="center"/>
          </w:tcPr>
          <w:p w14:paraId="560F48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658FEF35">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54.74</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65212B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11" w:type="dxa"/>
            <w:gridSpan w:val="2"/>
            <w:tcBorders>
              <w:top w:val="nil"/>
              <w:left w:val="nil"/>
              <w:bottom w:val="single" w:color="auto" w:sz="4" w:space="0"/>
              <w:right w:val="single" w:color="auto" w:sz="4" w:space="0"/>
            </w:tcBorders>
            <w:shd w:val="clear" w:color="auto" w:fill="auto"/>
            <w:noWrap/>
            <w:vAlign w:val="center"/>
          </w:tcPr>
          <w:p w14:paraId="2C5BF7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82" w:type="dxa"/>
            <w:gridSpan w:val="2"/>
            <w:tcBorders>
              <w:top w:val="nil"/>
              <w:left w:val="nil"/>
              <w:bottom w:val="single" w:color="auto" w:sz="4" w:space="0"/>
              <w:right w:val="single" w:color="auto" w:sz="4" w:space="0"/>
            </w:tcBorders>
            <w:shd w:val="clear" w:color="auto" w:fill="auto"/>
            <w:noWrap/>
            <w:vAlign w:val="center"/>
          </w:tcPr>
          <w:p w14:paraId="6093FA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2A820F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42" w:type="dxa"/>
            <w:gridSpan w:val="3"/>
            <w:tcBorders>
              <w:top w:val="nil"/>
              <w:left w:val="nil"/>
              <w:bottom w:val="single" w:color="auto" w:sz="4" w:space="0"/>
              <w:right w:val="single" w:color="auto" w:sz="4" w:space="0"/>
            </w:tcBorders>
            <w:shd w:val="clear" w:color="auto" w:fill="auto"/>
            <w:noWrap/>
            <w:vAlign w:val="center"/>
          </w:tcPr>
          <w:p w14:paraId="027C9A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777" w:type="dxa"/>
            <w:gridSpan w:val="2"/>
            <w:tcBorders>
              <w:top w:val="nil"/>
              <w:left w:val="nil"/>
              <w:bottom w:val="single" w:color="auto" w:sz="4" w:space="0"/>
              <w:right w:val="single" w:color="auto" w:sz="4" w:space="0"/>
            </w:tcBorders>
            <w:shd w:val="clear" w:color="auto" w:fill="auto"/>
            <w:noWrap/>
            <w:vAlign w:val="center"/>
          </w:tcPr>
          <w:p w14:paraId="2FAC72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2F84C40C">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7F1CC9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46" w:type="dxa"/>
            <w:gridSpan w:val="2"/>
            <w:tcBorders>
              <w:top w:val="nil"/>
              <w:left w:val="nil"/>
              <w:bottom w:val="single" w:color="auto" w:sz="4" w:space="0"/>
              <w:right w:val="single" w:color="auto" w:sz="4" w:space="0"/>
            </w:tcBorders>
            <w:shd w:val="clear" w:color="auto" w:fill="auto"/>
            <w:noWrap/>
            <w:vAlign w:val="center"/>
          </w:tcPr>
          <w:p w14:paraId="576EEE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1A4269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4479A2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11" w:type="dxa"/>
            <w:gridSpan w:val="2"/>
            <w:tcBorders>
              <w:top w:val="nil"/>
              <w:left w:val="nil"/>
              <w:bottom w:val="single" w:color="auto" w:sz="4" w:space="0"/>
              <w:right w:val="single" w:color="auto" w:sz="4" w:space="0"/>
            </w:tcBorders>
            <w:shd w:val="clear" w:color="auto" w:fill="auto"/>
            <w:noWrap/>
            <w:vAlign w:val="center"/>
          </w:tcPr>
          <w:p w14:paraId="4616CE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82" w:type="dxa"/>
            <w:gridSpan w:val="2"/>
            <w:tcBorders>
              <w:top w:val="nil"/>
              <w:left w:val="nil"/>
              <w:bottom w:val="single" w:color="auto" w:sz="4" w:space="0"/>
              <w:right w:val="single" w:color="auto" w:sz="4" w:space="0"/>
            </w:tcBorders>
            <w:shd w:val="clear" w:color="auto" w:fill="auto"/>
            <w:noWrap/>
            <w:vAlign w:val="center"/>
          </w:tcPr>
          <w:p w14:paraId="7E3FB504">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5.49</w:t>
            </w:r>
          </w:p>
        </w:tc>
        <w:tc>
          <w:tcPr>
            <w:tcW w:w="1113" w:type="dxa"/>
            <w:tcBorders>
              <w:top w:val="nil"/>
              <w:left w:val="nil"/>
              <w:bottom w:val="single" w:color="auto" w:sz="4" w:space="0"/>
              <w:right w:val="single" w:color="auto" w:sz="4" w:space="0"/>
            </w:tcBorders>
            <w:shd w:val="clear" w:color="auto" w:fill="auto"/>
            <w:noWrap/>
            <w:vAlign w:val="center"/>
          </w:tcPr>
          <w:p w14:paraId="51D0D9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42" w:type="dxa"/>
            <w:gridSpan w:val="3"/>
            <w:tcBorders>
              <w:top w:val="nil"/>
              <w:left w:val="nil"/>
              <w:bottom w:val="single" w:color="auto" w:sz="4" w:space="0"/>
              <w:right w:val="single" w:color="auto" w:sz="4" w:space="0"/>
            </w:tcBorders>
            <w:shd w:val="clear" w:color="auto" w:fill="auto"/>
            <w:noWrap/>
            <w:vAlign w:val="center"/>
          </w:tcPr>
          <w:p w14:paraId="2E5503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777" w:type="dxa"/>
            <w:gridSpan w:val="2"/>
            <w:tcBorders>
              <w:top w:val="nil"/>
              <w:left w:val="nil"/>
              <w:bottom w:val="single" w:color="auto" w:sz="4" w:space="0"/>
              <w:right w:val="single" w:color="auto" w:sz="4" w:space="0"/>
            </w:tcBorders>
            <w:shd w:val="clear" w:color="auto" w:fill="auto"/>
            <w:noWrap/>
            <w:vAlign w:val="center"/>
          </w:tcPr>
          <w:p w14:paraId="017AE5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2E1F730">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6AA323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46" w:type="dxa"/>
            <w:gridSpan w:val="2"/>
            <w:tcBorders>
              <w:top w:val="nil"/>
              <w:left w:val="nil"/>
              <w:bottom w:val="single" w:color="auto" w:sz="4" w:space="0"/>
              <w:right w:val="single" w:color="auto" w:sz="4" w:space="0"/>
            </w:tcBorders>
            <w:shd w:val="clear" w:color="auto" w:fill="auto"/>
            <w:noWrap/>
            <w:vAlign w:val="center"/>
          </w:tcPr>
          <w:p w14:paraId="4DA048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7FE5C0CB">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7.59</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4B3B57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11" w:type="dxa"/>
            <w:gridSpan w:val="2"/>
            <w:tcBorders>
              <w:top w:val="nil"/>
              <w:left w:val="nil"/>
              <w:bottom w:val="single" w:color="auto" w:sz="4" w:space="0"/>
              <w:right w:val="single" w:color="auto" w:sz="4" w:space="0"/>
            </w:tcBorders>
            <w:shd w:val="clear" w:color="auto" w:fill="auto"/>
            <w:noWrap/>
            <w:vAlign w:val="center"/>
          </w:tcPr>
          <w:p w14:paraId="65BA7E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82" w:type="dxa"/>
            <w:gridSpan w:val="2"/>
            <w:tcBorders>
              <w:top w:val="nil"/>
              <w:left w:val="nil"/>
              <w:bottom w:val="single" w:color="auto" w:sz="4" w:space="0"/>
              <w:right w:val="single" w:color="auto" w:sz="4" w:space="0"/>
            </w:tcBorders>
            <w:shd w:val="clear" w:color="auto" w:fill="auto"/>
            <w:noWrap/>
            <w:vAlign w:val="center"/>
          </w:tcPr>
          <w:p w14:paraId="38882FE3">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2.24</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19922E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42" w:type="dxa"/>
            <w:gridSpan w:val="3"/>
            <w:tcBorders>
              <w:top w:val="nil"/>
              <w:left w:val="nil"/>
              <w:bottom w:val="single" w:color="auto" w:sz="4" w:space="0"/>
              <w:right w:val="single" w:color="auto" w:sz="4" w:space="0"/>
            </w:tcBorders>
            <w:shd w:val="clear" w:color="auto" w:fill="auto"/>
            <w:noWrap/>
            <w:vAlign w:val="center"/>
          </w:tcPr>
          <w:p w14:paraId="1BE52A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777" w:type="dxa"/>
            <w:gridSpan w:val="2"/>
            <w:tcBorders>
              <w:top w:val="nil"/>
              <w:left w:val="nil"/>
              <w:bottom w:val="single" w:color="auto" w:sz="4" w:space="0"/>
              <w:right w:val="single" w:color="auto" w:sz="4" w:space="0"/>
            </w:tcBorders>
            <w:shd w:val="clear" w:color="auto" w:fill="auto"/>
            <w:noWrap/>
            <w:vAlign w:val="center"/>
          </w:tcPr>
          <w:p w14:paraId="610A28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635D564F">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224EF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46" w:type="dxa"/>
            <w:gridSpan w:val="2"/>
            <w:tcBorders>
              <w:top w:val="nil"/>
              <w:left w:val="nil"/>
              <w:bottom w:val="single" w:color="auto" w:sz="4" w:space="0"/>
              <w:right w:val="single" w:color="auto" w:sz="4" w:space="0"/>
            </w:tcBorders>
            <w:shd w:val="clear" w:color="auto" w:fill="auto"/>
            <w:noWrap/>
            <w:vAlign w:val="center"/>
          </w:tcPr>
          <w:p w14:paraId="2E51F4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269" w:type="dxa"/>
            <w:gridSpan w:val="2"/>
            <w:tcBorders>
              <w:top w:val="nil"/>
              <w:left w:val="nil"/>
              <w:bottom w:val="single" w:color="auto" w:sz="4" w:space="0"/>
              <w:right w:val="single" w:color="auto" w:sz="4" w:space="0"/>
            </w:tcBorders>
            <w:shd w:val="clear" w:color="auto" w:fill="auto"/>
            <w:noWrap/>
            <w:vAlign w:val="center"/>
          </w:tcPr>
          <w:p w14:paraId="63D51D0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84.31</w:t>
            </w:r>
          </w:p>
        </w:tc>
        <w:tc>
          <w:tcPr>
            <w:tcW w:w="1112" w:type="dxa"/>
            <w:tcBorders>
              <w:top w:val="nil"/>
              <w:left w:val="nil"/>
              <w:bottom w:val="single" w:color="auto" w:sz="4" w:space="0"/>
              <w:right w:val="single" w:color="auto" w:sz="4" w:space="0"/>
            </w:tcBorders>
            <w:shd w:val="clear" w:color="auto" w:fill="auto"/>
            <w:noWrap/>
            <w:vAlign w:val="center"/>
          </w:tcPr>
          <w:p w14:paraId="3051E0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11" w:type="dxa"/>
            <w:gridSpan w:val="2"/>
            <w:tcBorders>
              <w:top w:val="nil"/>
              <w:left w:val="nil"/>
              <w:bottom w:val="single" w:color="auto" w:sz="4" w:space="0"/>
              <w:right w:val="single" w:color="auto" w:sz="4" w:space="0"/>
            </w:tcBorders>
            <w:shd w:val="clear" w:color="auto" w:fill="auto"/>
            <w:noWrap/>
            <w:vAlign w:val="center"/>
          </w:tcPr>
          <w:p w14:paraId="416F82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82" w:type="dxa"/>
            <w:gridSpan w:val="2"/>
            <w:tcBorders>
              <w:top w:val="nil"/>
              <w:left w:val="nil"/>
              <w:bottom w:val="single" w:color="auto" w:sz="4" w:space="0"/>
              <w:right w:val="single" w:color="auto" w:sz="4" w:space="0"/>
            </w:tcBorders>
            <w:shd w:val="clear" w:color="auto" w:fill="auto"/>
            <w:noWrap/>
            <w:vAlign w:val="center"/>
          </w:tcPr>
          <w:p w14:paraId="2F8908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382513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42" w:type="dxa"/>
            <w:gridSpan w:val="3"/>
            <w:tcBorders>
              <w:top w:val="nil"/>
              <w:left w:val="nil"/>
              <w:bottom w:val="single" w:color="auto" w:sz="4" w:space="0"/>
              <w:right w:val="single" w:color="auto" w:sz="4" w:space="0"/>
            </w:tcBorders>
            <w:shd w:val="clear" w:color="auto" w:fill="auto"/>
            <w:noWrap/>
            <w:vAlign w:val="center"/>
          </w:tcPr>
          <w:p w14:paraId="64A9C8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777" w:type="dxa"/>
            <w:gridSpan w:val="2"/>
            <w:tcBorders>
              <w:top w:val="nil"/>
              <w:left w:val="nil"/>
              <w:bottom w:val="single" w:color="auto" w:sz="4" w:space="0"/>
              <w:right w:val="single" w:color="auto" w:sz="4" w:space="0"/>
            </w:tcBorders>
            <w:shd w:val="clear" w:color="auto" w:fill="auto"/>
            <w:noWrap/>
            <w:vAlign w:val="center"/>
          </w:tcPr>
          <w:p w14:paraId="05EB32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3D8850BD">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42F9B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46" w:type="dxa"/>
            <w:gridSpan w:val="2"/>
            <w:tcBorders>
              <w:top w:val="nil"/>
              <w:left w:val="nil"/>
              <w:bottom w:val="single" w:color="auto" w:sz="4" w:space="0"/>
              <w:right w:val="single" w:color="auto" w:sz="4" w:space="0"/>
            </w:tcBorders>
            <w:shd w:val="clear" w:color="auto" w:fill="auto"/>
            <w:noWrap/>
            <w:vAlign w:val="center"/>
          </w:tcPr>
          <w:p w14:paraId="17EAC5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269" w:type="dxa"/>
            <w:gridSpan w:val="2"/>
            <w:tcBorders>
              <w:top w:val="nil"/>
              <w:left w:val="nil"/>
              <w:bottom w:val="single" w:color="auto" w:sz="4" w:space="0"/>
              <w:right w:val="single" w:color="auto" w:sz="4" w:space="0"/>
            </w:tcBorders>
            <w:shd w:val="clear" w:color="auto" w:fill="auto"/>
            <w:noWrap/>
            <w:vAlign w:val="center"/>
          </w:tcPr>
          <w:p w14:paraId="6DA727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2E5721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11" w:type="dxa"/>
            <w:gridSpan w:val="2"/>
            <w:tcBorders>
              <w:top w:val="nil"/>
              <w:left w:val="nil"/>
              <w:bottom w:val="single" w:color="auto" w:sz="4" w:space="0"/>
              <w:right w:val="single" w:color="auto" w:sz="4" w:space="0"/>
            </w:tcBorders>
            <w:shd w:val="clear" w:color="auto" w:fill="auto"/>
            <w:noWrap/>
            <w:vAlign w:val="center"/>
          </w:tcPr>
          <w:p w14:paraId="73B96D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82" w:type="dxa"/>
            <w:gridSpan w:val="2"/>
            <w:tcBorders>
              <w:top w:val="nil"/>
              <w:left w:val="nil"/>
              <w:bottom w:val="single" w:color="auto" w:sz="4" w:space="0"/>
              <w:right w:val="single" w:color="auto" w:sz="4" w:space="0"/>
            </w:tcBorders>
            <w:shd w:val="clear" w:color="auto" w:fill="auto"/>
            <w:noWrap/>
            <w:vAlign w:val="center"/>
          </w:tcPr>
          <w:p w14:paraId="1CBD9EBE">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25.78</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41E38A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42" w:type="dxa"/>
            <w:gridSpan w:val="3"/>
            <w:tcBorders>
              <w:top w:val="nil"/>
              <w:left w:val="nil"/>
              <w:bottom w:val="single" w:color="auto" w:sz="4" w:space="0"/>
              <w:right w:val="single" w:color="auto" w:sz="4" w:space="0"/>
            </w:tcBorders>
            <w:shd w:val="clear" w:color="auto" w:fill="auto"/>
            <w:noWrap/>
            <w:vAlign w:val="center"/>
          </w:tcPr>
          <w:p w14:paraId="473457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777" w:type="dxa"/>
            <w:gridSpan w:val="2"/>
            <w:tcBorders>
              <w:top w:val="nil"/>
              <w:left w:val="nil"/>
              <w:bottom w:val="single" w:color="auto" w:sz="4" w:space="0"/>
              <w:right w:val="single" w:color="auto" w:sz="4" w:space="0"/>
            </w:tcBorders>
            <w:shd w:val="clear" w:color="auto" w:fill="auto"/>
            <w:noWrap/>
            <w:vAlign w:val="center"/>
          </w:tcPr>
          <w:p w14:paraId="223E2D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0780D5BA">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18DDF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46" w:type="dxa"/>
            <w:gridSpan w:val="2"/>
            <w:tcBorders>
              <w:top w:val="nil"/>
              <w:left w:val="nil"/>
              <w:bottom w:val="single" w:color="auto" w:sz="4" w:space="0"/>
              <w:right w:val="single" w:color="auto" w:sz="4" w:space="0"/>
            </w:tcBorders>
            <w:shd w:val="clear" w:color="auto" w:fill="auto"/>
            <w:noWrap/>
            <w:vAlign w:val="center"/>
          </w:tcPr>
          <w:p w14:paraId="40A764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269" w:type="dxa"/>
            <w:gridSpan w:val="2"/>
            <w:tcBorders>
              <w:top w:val="nil"/>
              <w:left w:val="nil"/>
              <w:bottom w:val="single" w:color="auto" w:sz="4" w:space="0"/>
              <w:right w:val="single" w:color="auto" w:sz="4" w:space="0"/>
            </w:tcBorders>
            <w:shd w:val="clear" w:color="auto" w:fill="auto"/>
            <w:noWrap/>
            <w:vAlign w:val="center"/>
          </w:tcPr>
          <w:p w14:paraId="30C7AC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79D196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11" w:type="dxa"/>
            <w:gridSpan w:val="2"/>
            <w:tcBorders>
              <w:top w:val="nil"/>
              <w:left w:val="nil"/>
              <w:bottom w:val="single" w:color="auto" w:sz="4" w:space="0"/>
              <w:right w:val="single" w:color="auto" w:sz="4" w:space="0"/>
            </w:tcBorders>
            <w:shd w:val="clear" w:color="auto" w:fill="auto"/>
            <w:noWrap/>
            <w:vAlign w:val="center"/>
          </w:tcPr>
          <w:p w14:paraId="0996A0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82" w:type="dxa"/>
            <w:gridSpan w:val="2"/>
            <w:tcBorders>
              <w:top w:val="nil"/>
              <w:left w:val="nil"/>
              <w:bottom w:val="single" w:color="auto" w:sz="4" w:space="0"/>
              <w:right w:val="single" w:color="auto" w:sz="4" w:space="0"/>
            </w:tcBorders>
            <w:shd w:val="clear" w:color="auto" w:fill="auto"/>
            <w:noWrap/>
            <w:vAlign w:val="center"/>
          </w:tcPr>
          <w:p w14:paraId="6D61C801">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0.5</w:t>
            </w:r>
          </w:p>
        </w:tc>
        <w:tc>
          <w:tcPr>
            <w:tcW w:w="1113" w:type="dxa"/>
            <w:tcBorders>
              <w:top w:val="nil"/>
              <w:left w:val="nil"/>
              <w:bottom w:val="single" w:color="auto" w:sz="4" w:space="0"/>
              <w:right w:val="single" w:color="auto" w:sz="4" w:space="0"/>
            </w:tcBorders>
            <w:shd w:val="clear" w:color="auto" w:fill="auto"/>
            <w:noWrap/>
            <w:vAlign w:val="center"/>
          </w:tcPr>
          <w:p w14:paraId="42A0C0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42" w:type="dxa"/>
            <w:gridSpan w:val="3"/>
            <w:tcBorders>
              <w:top w:val="nil"/>
              <w:left w:val="nil"/>
              <w:bottom w:val="single" w:color="auto" w:sz="4" w:space="0"/>
              <w:right w:val="single" w:color="auto" w:sz="4" w:space="0"/>
            </w:tcBorders>
            <w:shd w:val="clear" w:color="auto" w:fill="auto"/>
            <w:noWrap/>
            <w:vAlign w:val="center"/>
          </w:tcPr>
          <w:p w14:paraId="193B99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777" w:type="dxa"/>
            <w:gridSpan w:val="2"/>
            <w:tcBorders>
              <w:top w:val="nil"/>
              <w:left w:val="nil"/>
              <w:bottom w:val="single" w:color="auto" w:sz="4" w:space="0"/>
              <w:right w:val="single" w:color="auto" w:sz="4" w:space="0"/>
            </w:tcBorders>
            <w:shd w:val="clear" w:color="auto" w:fill="auto"/>
            <w:noWrap/>
            <w:vAlign w:val="center"/>
          </w:tcPr>
          <w:p w14:paraId="3D5031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02761646">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55A621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46" w:type="dxa"/>
            <w:gridSpan w:val="2"/>
            <w:tcBorders>
              <w:top w:val="nil"/>
              <w:left w:val="nil"/>
              <w:bottom w:val="single" w:color="auto" w:sz="4" w:space="0"/>
              <w:right w:val="single" w:color="auto" w:sz="4" w:space="0"/>
            </w:tcBorders>
            <w:shd w:val="clear" w:color="auto" w:fill="auto"/>
            <w:noWrap/>
            <w:vAlign w:val="center"/>
          </w:tcPr>
          <w:p w14:paraId="45A00E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269" w:type="dxa"/>
            <w:gridSpan w:val="2"/>
            <w:tcBorders>
              <w:top w:val="nil"/>
              <w:left w:val="nil"/>
              <w:bottom w:val="single" w:color="auto" w:sz="4" w:space="0"/>
              <w:right w:val="single" w:color="auto" w:sz="4" w:space="0"/>
            </w:tcBorders>
            <w:shd w:val="clear" w:color="auto" w:fill="auto"/>
            <w:noWrap/>
            <w:vAlign w:val="center"/>
          </w:tcPr>
          <w:p w14:paraId="2774ABB6">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12.18</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27A288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11" w:type="dxa"/>
            <w:gridSpan w:val="2"/>
            <w:tcBorders>
              <w:top w:val="nil"/>
              <w:left w:val="nil"/>
              <w:bottom w:val="single" w:color="auto" w:sz="4" w:space="0"/>
              <w:right w:val="single" w:color="auto" w:sz="4" w:space="0"/>
            </w:tcBorders>
            <w:shd w:val="clear" w:color="auto" w:fill="auto"/>
            <w:noWrap/>
            <w:vAlign w:val="center"/>
          </w:tcPr>
          <w:p w14:paraId="379CB7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82" w:type="dxa"/>
            <w:gridSpan w:val="2"/>
            <w:tcBorders>
              <w:top w:val="nil"/>
              <w:left w:val="nil"/>
              <w:bottom w:val="single" w:color="auto" w:sz="4" w:space="0"/>
              <w:right w:val="single" w:color="auto" w:sz="4" w:space="0"/>
            </w:tcBorders>
            <w:shd w:val="clear" w:color="auto" w:fill="auto"/>
            <w:noWrap/>
            <w:vAlign w:val="center"/>
          </w:tcPr>
          <w:p w14:paraId="65DD58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1CB54C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42" w:type="dxa"/>
            <w:gridSpan w:val="3"/>
            <w:tcBorders>
              <w:top w:val="nil"/>
              <w:left w:val="nil"/>
              <w:bottom w:val="single" w:color="auto" w:sz="4" w:space="0"/>
              <w:right w:val="single" w:color="auto" w:sz="4" w:space="0"/>
            </w:tcBorders>
            <w:shd w:val="clear" w:color="auto" w:fill="auto"/>
            <w:noWrap/>
            <w:vAlign w:val="center"/>
          </w:tcPr>
          <w:p w14:paraId="584D96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777" w:type="dxa"/>
            <w:gridSpan w:val="2"/>
            <w:tcBorders>
              <w:top w:val="nil"/>
              <w:left w:val="nil"/>
              <w:bottom w:val="single" w:color="auto" w:sz="4" w:space="0"/>
              <w:right w:val="single" w:color="auto" w:sz="4" w:space="0"/>
            </w:tcBorders>
            <w:shd w:val="clear" w:color="auto" w:fill="auto"/>
            <w:noWrap/>
            <w:vAlign w:val="center"/>
          </w:tcPr>
          <w:p w14:paraId="09F459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028E6528">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55867F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46" w:type="dxa"/>
            <w:gridSpan w:val="2"/>
            <w:tcBorders>
              <w:top w:val="nil"/>
              <w:left w:val="nil"/>
              <w:bottom w:val="single" w:color="auto" w:sz="4" w:space="0"/>
              <w:right w:val="single" w:color="auto" w:sz="4" w:space="0"/>
            </w:tcBorders>
            <w:shd w:val="clear" w:color="auto" w:fill="auto"/>
            <w:noWrap/>
            <w:vAlign w:val="center"/>
          </w:tcPr>
          <w:p w14:paraId="15DE38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269" w:type="dxa"/>
            <w:gridSpan w:val="2"/>
            <w:tcBorders>
              <w:top w:val="nil"/>
              <w:left w:val="nil"/>
              <w:bottom w:val="single" w:color="auto" w:sz="4" w:space="0"/>
              <w:right w:val="single" w:color="auto" w:sz="4" w:space="0"/>
            </w:tcBorders>
            <w:shd w:val="clear" w:color="auto" w:fill="auto"/>
            <w:noWrap/>
            <w:vAlign w:val="center"/>
          </w:tcPr>
          <w:p w14:paraId="252B65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42B7BC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11" w:type="dxa"/>
            <w:gridSpan w:val="2"/>
            <w:tcBorders>
              <w:top w:val="nil"/>
              <w:left w:val="nil"/>
              <w:bottom w:val="single" w:color="auto" w:sz="4" w:space="0"/>
              <w:right w:val="single" w:color="auto" w:sz="4" w:space="0"/>
            </w:tcBorders>
            <w:shd w:val="clear" w:color="auto" w:fill="auto"/>
            <w:noWrap/>
            <w:vAlign w:val="center"/>
          </w:tcPr>
          <w:p w14:paraId="574FBE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82" w:type="dxa"/>
            <w:gridSpan w:val="2"/>
            <w:tcBorders>
              <w:top w:val="nil"/>
              <w:left w:val="nil"/>
              <w:bottom w:val="single" w:color="auto" w:sz="4" w:space="0"/>
              <w:right w:val="single" w:color="auto" w:sz="4" w:space="0"/>
            </w:tcBorders>
            <w:shd w:val="clear" w:color="auto" w:fill="auto"/>
            <w:noWrap/>
            <w:vAlign w:val="center"/>
          </w:tcPr>
          <w:p w14:paraId="1F37AA4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1.15</w:t>
            </w:r>
          </w:p>
        </w:tc>
        <w:tc>
          <w:tcPr>
            <w:tcW w:w="1113" w:type="dxa"/>
            <w:tcBorders>
              <w:top w:val="nil"/>
              <w:left w:val="nil"/>
              <w:bottom w:val="single" w:color="auto" w:sz="4" w:space="0"/>
              <w:right w:val="single" w:color="auto" w:sz="4" w:space="0"/>
            </w:tcBorders>
            <w:shd w:val="clear" w:color="auto" w:fill="auto"/>
            <w:noWrap/>
            <w:vAlign w:val="center"/>
          </w:tcPr>
          <w:p w14:paraId="42CD9C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42" w:type="dxa"/>
            <w:gridSpan w:val="3"/>
            <w:tcBorders>
              <w:top w:val="nil"/>
              <w:left w:val="nil"/>
              <w:bottom w:val="single" w:color="auto" w:sz="4" w:space="0"/>
              <w:right w:val="single" w:color="auto" w:sz="4" w:space="0"/>
            </w:tcBorders>
            <w:shd w:val="clear" w:color="auto" w:fill="auto"/>
            <w:noWrap/>
            <w:vAlign w:val="center"/>
          </w:tcPr>
          <w:p w14:paraId="63A94D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5D1C42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7414C9EE">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24F1E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46" w:type="dxa"/>
            <w:gridSpan w:val="2"/>
            <w:tcBorders>
              <w:top w:val="nil"/>
              <w:left w:val="nil"/>
              <w:bottom w:val="single" w:color="auto" w:sz="4" w:space="0"/>
              <w:right w:val="single" w:color="auto" w:sz="4" w:space="0"/>
            </w:tcBorders>
            <w:shd w:val="clear" w:color="auto" w:fill="auto"/>
            <w:noWrap/>
            <w:vAlign w:val="center"/>
          </w:tcPr>
          <w:p w14:paraId="04C5CB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269" w:type="dxa"/>
            <w:gridSpan w:val="2"/>
            <w:tcBorders>
              <w:top w:val="nil"/>
              <w:left w:val="nil"/>
              <w:bottom w:val="single" w:color="auto" w:sz="4" w:space="0"/>
              <w:right w:val="single" w:color="auto" w:sz="4" w:space="0"/>
            </w:tcBorders>
            <w:shd w:val="clear" w:color="auto" w:fill="auto"/>
            <w:noWrap/>
            <w:vAlign w:val="center"/>
          </w:tcPr>
          <w:p w14:paraId="60756A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E9769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11" w:type="dxa"/>
            <w:gridSpan w:val="2"/>
            <w:tcBorders>
              <w:top w:val="nil"/>
              <w:left w:val="nil"/>
              <w:bottom w:val="single" w:color="auto" w:sz="4" w:space="0"/>
              <w:right w:val="single" w:color="auto" w:sz="4" w:space="0"/>
            </w:tcBorders>
            <w:shd w:val="clear" w:color="auto" w:fill="auto"/>
            <w:noWrap/>
            <w:vAlign w:val="center"/>
          </w:tcPr>
          <w:p w14:paraId="4374E5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82" w:type="dxa"/>
            <w:gridSpan w:val="2"/>
            <w:tcBorders>
              <w:top w:val="nil"/>
              <w:left w:val="nil"/>
              <w:bottom w:val="single" w:color="auto" w:sz="4" w:space="0"/>
              <w:right w:val="single" w:color="auto" w:sz="4" w:space="0"/>
            </w:tcBorders>
            <w:shd w:val="clear" w:color="auto" w:fill="auto"/>
            <w:noWrap/>
            <w:vAlign w:val="center"/>
          </w:tcPr>
          <w:p w14:paraId="1485843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0.56</w:t>
            </w:r>
          </w:p>
        </w:tc>
        <w:tc>
          <w:tcPr>
            <w:tcW w:w="1113" w:type="dxa"/>
            <w:tcBorders>
              <w:top w:val="nil"/>
              <w:left w:val="nil"/>
              <w:bottom w:val="single" w:color="auto" w:sz="4" w:space="0"/>
              <w:right w:val="single" w:color="auto" w:sz="4" w:space="0"/>
            </w:tcBorders>
            <w:shd w:val="clear" w:color="auto" w:fill="auto"/>
            <w:noWrap/>
            <w:vAlign w:val="center"/>
          </w:tcPr>
          <w:p w14:paraId="07F4F7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42" w:type="dxa"/>
            <w:gridSpan w:val="3"/>
            <w:tcBorders>
              <w:top w:val="nil"/>
              <w:left w:val="nil"/>
              <w:bottom w:val="single" w:color="auto" w:sz="4" w:space="0"/>
              <w:right w:val="single" w:color="auto" w:sz="4" w:space="0"/>
            </w:tcBorders>
            <w:shd w:val="clear" w:color="auto" w:fill="auto"/>
            <w:noWrap/>
            <w:vAlign w:val="center"/>
          </w:tcPr>
          <w:p w14:paraId="2AF579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3108BF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74F3B536">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0F5FF3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46" w:type="dxa"/>
            <w:gridSpan w:val="2"/>
            <w:tcBorders>
              <w:top w:val="nil"/>
              <w:left w:val="nil"/>
              <w:bottom w:val="single" w:color="auto" w:sz="4" w:space="0"/>
              <w:right w:val="single" w:color="auto" w:sz="4" w:space="0"/>
            </w:tcBorders>
            <w:shd w:val="clear" w:color="auto" w:fill="auto"/>
            <w:noWrap/>
            <w:vAlign w:val="center"/>
          </w:tcPr>
          <w:p w14:paraId="6160C7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269" w:type="dxa"/>
            <w:gridSpan w:val="2"/>
            <w:tcBorders>
              <w:top w:val="nil"/>
              <w:left w:val="nil"/>
              <w:bottom w:val="single" w:color="auto" w:sz="4" w:space="0"/>
              <w:right w:val="single" w:color="auto" w:sz="4" w:space="0"/>
            </w:tcBorders>
            <w:shd w:val="clear" w:color="auto" w:fill="auto"/>
            <w:noWrap/>
            <w:vAlign w:val="center"/>
          </w:tcPr>
          <w:p w14:paraId="116B2A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CD369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11" w:type="dxa"/>
            <w:gridSpan w:val="2"/>
            <w:tcBorders>
              <w:top w:val="nil"/>
              <w:left w:val="nil"/>
              <w:bottom w:val="single" w:color="auto" w:sz="4" w:space="0"/>
              <w:right w:val="single" w:color="auto" w:sz="4" w:space="0"/>
            </w:tcBorders>
            <w:shd w:val="clear" w:color="auto" w:fill="auto"/>
            <w:noWrap/>
            <w:vAlign w:val="center"/>
          </w:tcPr>
          <w:p w14:paraId="701796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82" w:type="dxa"/>
            <w:gridSpan w:val="2"/>
            <w:tcBorders>
              <w:top w:val="nil"/>
              <w:left w:val="nil"/>
              <w:bottom w:val="single" w:color="auto" w:sz="4" w:space="0"/>
              <w:right w:val="single" w:color="auto" w:sz="4" w:space="0"/>
            </w:tcBorders>
            <w:shd w:val="clear" w:color="auto" w:fill="auto"/>
            <w:noWrap/>
            <w:vAlign w:val="center"/>
          </w:tcPr>
          <w:p w14:paraId="63AAAAB7">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4.37</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0C9C3A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42" w:type="dxa"/>
            <w:gridSpan w:val="3"/>
            <w:tcBorders>
              <w:top w:val="nil"/>
              <w:left w:val="nil"/>
              <w:bottom w:val="single" w:color="auto" w:sz="4" w:space="0"/>
              <w:right w:val="single" w:color="auto" w:sz="4" w:space="0"/>
            </w:tcBorders>
            <w:shd w:val="clear" w:color="auto" w:fill="auto"/>
            <w:noWrap/>
            <w:vAlign w:val="center"/>
          </w:tcPr>
          <w:p w14:paraId="3DBB42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606079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60E3A693">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73A342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46" w:type="dxa"/>
            <w:gridSpan w:val="2"/>
            <w:tcBorders>
              <w:top w:val="nil"/>
              <w:left w:val="nil"/>
              <w:bottom w:val="single" w:color="auto" w:sz="4" w:space="0"/>
              <w:right w:val="single" w:color="auto" w:sz="4" w:space="0"/>
            </w:tcBorders>
            <w:shd w:val="clear" w:color="auto" w:fill="auto"/>
            <w:noWrap/>
            <w:vAlign w:val="center"/>
          </w:tcPr>
          <w:p w14:paraId="43F713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269" w:type="dxa"/>
            <w:gridSpan w:val="2"/>
            <w:tcBorders>
              <w:top w:val="nil"/>
              <w:left w:val="nil"/>
              <w:bottom w:val="single" w:color="auto" w:sz="4" w:space="0"/>
              <w:right w:val="single" w:color="auto" w:sz="4" w:space="0"/>
            </w:tcBorders>
            <w:shd w:val="clear" w:color="auto" w:fill="auto"/>
            <w:noWrap/>
            <w:vAlign w:val="center"/>
          </w:tcPr>
          <w:p w14:paraId="11ED6B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15036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11" w:type="dxa"/>
            <w:gridSpan w:val="2"/>
            <w:tcBorders>
              <w:top w:val="nil"/>
              <w:left w:val="nil"/>
              <w:bottom w:val="single" w:color="auto" w:sz="4" w:space="0"/>
              <w:right w:val="single" w:color="auto" w:sz="4" w:space="0"/>
            </w:tcBorders>
            <w:shd w:val="clear" w:color="auto" w:fill="auto"/>
            <w:noWrap/>
            <w:vAlign w:val="center"/>
          </w:tcPr>
          <w:p w14:paraId="0D8C3E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82" w:type="dxa"/>
            <w:gridSpan w:val="2"/>
            <w:tcBorders>
              <w:top w:val="nil"/>
              <w:left w:val="nil"/>
              <w:bottom w:val="single" w:color="auto" w:sz="4" w:space="0"/>
              <w:right w:val="single" w:color="auto" w:sz="4" w:space="0"/>
            </w:tcBorders>
            <w:shd w:val="clear" w:color="auto" w:fill="auto"/>
            <w:noWrap/>
            <w:vAlign w:val="center"/>
          </w:tcPr>
          <w:p w14:paraId="2C936E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1469CF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42" w:type="dxa"/>
            <w:gridSpan w:val="3"/>
            <w:tcBorders>
              <w:top w:val="nil"/>
              <w:left w:val="nil"/>
              <w:bottom w:val="single" w:color="auto" w:sz="4" w:space="0"/>
              <w:right w:val="single" w:color="auto" w:sz="4" w:space="0"/>
            </w:tcBorders>
            <w:shd w:val="clear" w:color="auto" w:fill="auto"/>
            <w:noWrap/>
            <w:vAlign w:val="center"/>
          </w:tcPr>
          <w:p w14:paraId="4BC0D2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335039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1F07BD09">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86EF7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46" w:type="dxa"/>
            <w:gridSpan w:val="2"/>
            <w:tcBorders>
              <w:top w:val="nil"/>
              <w:left w:val="nil"/>
              <w:bottom w:val="single" w:color="auto" w:sz="4" w:space="0"/>
              <w:right w:val="single" w:color="auto" w:sz="4" w:space="0"/>
            </w:tcBorders>
            <w:shd w:val="clear" w:color="auto" w:fill="auto"/>
            <w:noWrap/>
            <w:vAlign w:val="center"/>
          </w:tcPr>
          <w:p w14:paraId="4877A5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269" w:type="dxa"/>
            <w:gridSpan w:val="2"/>
            <w:tcBorders>
              <w:top w:val="nil"/>
              <w:left w:val="nil"/>
              <w:bottom w:val="single" w:color="auto" w:sz="4" w:space="0"/>
              <w:right w:val="single" w:color="auto" w:sz="4" w:space="0"/>
            </w:tcBorders>
            <w:shd w:val="clear" w:color="auto" w:fill="auto"/>
            <w:noWrap/>
            <w:vAlign w:val="center"/>
          </w:tcPr>
          <w:p w14:paraId="776CCA4D">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10.72</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5B8B83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11" w:type="dxa"/>
            <w:gridSpan w:val="2"/>
            <w:tcBorders>
              <w:top w:val="nil"/>
              <w:left w:val="nil"/>
              <w:bottom w:val="single" w:color="auto" w:sz="4" w:space="0"/>
              <w:right w:val="single" w:color="auto" w:sz="4" w:space="0"/>
            </w:tcBorders>
            <w:shd w:val="clear" w:color="auto" w:fill="auto"/>
            <w:noWrap/>
            <w:vAlign w:val="center"/>
          </w:tcPr>
          <w:p w14:paraId="2F8589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82" w:type="dxa"/>
            <w:gridSpan w:val="2"/>
            <w:tcBorders>
              <w:top w:val="nil"/>
              <w:left w:val="nil"/>
              <w:bottom w:val="single" w:color="auto" w:sz="4" w:space="0"/>
              <w:right w:val="single" w:color="auto" w:sz="4" w:space="0"/>
            </w:tcBorders>
            <w:shd w:val="clear" w:color="auto" w:fill="auto"/>
            <w:noWrap/>
            <w:vAlign w:val="center"/>
          </w:tcPr>
          <w:p w14:paraId="1F2FCB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2535B4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42" w:type="dxa"/>
            <w:gridSpan w:val="3"/>
            <w:tcBorders>
              <w:top w:val="nil"/>
              <w:left w:val="nil"/>
              <w:bottom w:val="single" w:color="auto" w:sz="4" w:space="0"/>
              <w:right w:val="single" w:color="auto" w:sz="4" w:space="0"/>
            </w:tcBorders>
            <w:shd w:val="clear" w:color="auto" w:fill="auto"/>
            <w:noWrap/>
            <w:vAlign w:val="center"/>
          </w:tcPr>
          <w:p w14:paraId="63A3A2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5EC3EE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324BFDD0">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BC9E4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46" w:type="dxa"/>
            <w:gridSpan w:val="2"/>
            <w:tcBorders>
              <w:top w:val="nil"/>
              <w:left w:val="nil"/>
              <w:bottom w:val="single" w:color="auto" w:sz="4" w:space="0"/>
              <w:right w:val="single" w:color="auto" w:sz="4" w:space="0"/>
            </w:tcBorders>
            <w:shd w:val="clear" w:color="auto" w:fill="auto"/>
            <w:noWrap/>
            <w:vAlign w:val="center"/>
          </w:tcPr>
          <w:p w14:paraId="0585BF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269" w:type="dxa"/>
            <w:gridSpan w:val="2"/>
            <w:tcBorders>
              <w:top w:val="nil"/>
              <w:left w:val="nil"/>
              <w:bottom w:val="single" w:color="auto" w:sz="4" w:space="0"/>
              <w:right w:val="single" w:color="auto" w:sz="4" w:space="0"/>
            </w:tcBorders>
            <w:shd w:val="clear" w:color="auto" w:fill="auto"/>
            <w:noWrap/>
            <w:vAlign w:val="center"/>
          </w:tcPr>
          <w:p w14:paraId="1A93CA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0F75D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11" w:type="dxa"/>
            <w:gridSpan w:val="2"/>
            <w:tcBorders>
              <w:top w:val="nil"/>
              <w:left w:val="nil"/>
              <w:bottom w:val="single" w:color="auto" w:sz="4" w:space="0"/>
              <w:right w:val="single" w:color="auto" w:sz="4" w:space="0"/>
            </w:tcBorders>
            <w:shd w:val="clear" w:color="auto" w:fill="auto"/>
            <w:noWrap/>
            <w:vAlign w:val="center"/>
          </w:tcPr>
          <w:p w14:paraId="2A3085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82" w:type="dxa"/>
            <w:gridSpan w:val="2"/>
            <w:tcBorders>
              <w:top w:val="nil"/>
              <w:left w:val="nil"/>
              <w:bottom w:val="single" w:color="auto" w:sz="4" w:space="0"/>
              <w:right w:val="single" w:color="auto" w:sz="4" w:space="0"/>
            </w:tcBorders>
            <w:shd w:val="clear" w:color="auto" w:fill="auto"/>
            <w:noWrap/>
            <w:vAlign w:val="center"/>
          </w:tcPr>
          <w:p w14:paraId="733DCAC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26.01</w:t>
            </w:r>
          </w:p>
        </w:tc>
        <w:tc>
          <w:tcPr>
            <w:tcW w:w="1113" w:type="dxa"/>
            <w:tcBorders>
              <w:top w:val="nil"/>
              <w:left w:val="nil"/>
              <w:bottom w:val="single" w:color="auto" w:sz="4" w:space="0"/>
              <w:right w:val="single" w:color="auto" w:sz="4" w:space="0"/>
            </w:tcBorders>
            <w:shd w:val="clear" w:color="auto" w:fill="auto"/>
            <w:noWrap/>
            <w:vAlign w:val="center"/>
          </w:tcPr>
          <w:p w14:paraId="09D4A5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42" w:type="dxa"/>
            <w:gridSpan w:val="3"/>
            <w:tcBorders>
              <w:top w:val="nil"/>
              <w:left w:val="nil"/>
              <w:bottom w:val="single" w:color="auto" w:sz="4" w:space="0"/>
              <w:right w:val="single" w:color="auto" w:sz="4" w:space="0"/>
            </w:tcBorders>
            <w:shd w:val="clear" w:color="auto" w:fill="auto"/>
            <w:noWrap/>
            <w:vAlign w:val="center"/>
          </w:tcPr>
          <w:p w14:paraId="48FE9A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3EF72C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7252F27">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2C410D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46" w:type="dxa"/>
            <w:gridSpan w:val="2"/>
            <w:tcBorders>
              <w:top w:val="nil"/>
              <w:left w:val="nil"/>
              <w:bottom w:val="single" w:color="auto" w:sz="4" w:space="0"/>
              <w:right w:val="single" w:color="auto" w:sz="4" w:space="0"/>
            </w:tcBorders>
            <w:shd w:val="clear" w:color="auto" w:fill="auto"/>
            <w:noWrap/>
            <w:vAlign w:val="center"/>
          </w:tcPr>
          <w:p w14:paraId="40373F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269" w:type="dxa"/>
            <w:gridSpan w:val="2"/>
            <w:tcBorders>
              <w:top w:val="nil"/>
              <w:left w:val="nil"/>
              <w:bottom w:val="single" w:color="auto" w:sz="4" w:space="0"/>
              <w:right w:val="single" w:color="auto" w:sz="4" w:space="0"/>
            </w:tcBorders>
            <w:shd w:val="clear" w:color="auto" w:fill="auto"/>
            <w:noWrap/>
            <w:vAlign w:val="center"/>
          </w:tcPr>
          <w:p w14:paraId="1623AC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2B5FDF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11" w:type="dxa"/>
            <w:gridSpan w:val="2"/>
            <w:tcBorders>
              <w:top w:val="nil"/>
              <w:left w:val="nil"/>
              <w:bottom w:val="single" w:color="auto" w:sz="4" w:space="0"/>
              <w:right w:val="single" w:color="auto" w:sz="4" w:space="0"/>
            </w:tcBorders>
            <w:shd w:val="clear" w:color="auto" w:fill="auto"/>
            <w:noWrap/>
            <w:vAlign w:val="center"/>
          </w:tcPr>
          <w:p w14:paraId="357E71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82" w:type="dxa"/>
            <w:gridSpan w:val="2"/>
            <w:tcBorders>
              <w:top w:val="nil"/>
              <w:left w:val="nil"/>
              <w:bottom w:val="single" w:color="auto" w:sz="4" w:space="0"/>
              <w:right w:val="single" w:color="auto" w:sz="4" w:space="0"/>
            </w:tcBorders>
            <w:shd w:val="clear" w:color="auto" w:fill="auto"/>
            <w:noWrap/>
            <w:vAlign w:val="center"/>
          </w:tcPr>
          <w:p w14:paraId="3CFE9D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23FC6E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842" w:type="dxa"/>
            <w:gridSpan w:val="3"/>
            <w:tcBorders>
              <w:top w:val="nil"/>
              <w:left w:val="nil"/>
              <w:bottom w:val="single" w:color="auto" w:sz="4" w:space="0"/>
              <w:right w:val="single" w:color="auto" w:sz="4" w:space="0"/>
            </w:tcBorders>
            <w:shd w:val="clear" w:color="auto" w:fill="auto"/>
            <w:noWrap/>
            <w:vAlign w:val="center"/>
          </w:tcPr>
          <w:p w14:paraId="34BA34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3D8DC2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23F833E6">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61ACDA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46" w:type="dxa"/>
            <w:gridSpan w:val="2"/>
            <w:tcBorders>
              <w:top w:val="nil"/>
              <w:left w:val="nil"/>
              <w:bottom w:val="single" w:color="auto" w:sz="4" w:space="0"/>
              <w:right w:val="single" w:color="auto" w:sz="4" w:space="0"/>
            </w:tcBorders>
            <w:shd w:val="clear" w:color="auto" w:fill="auto"/>
            <w:noWrap/>
            <w:vAlign w:val="center"/>
          </w:tcPr>
          <w:p w14:paraId="61074C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269" w:type="dxa"/>
            <w:gridSpan w:val="2"/>
            <w:tcBorders>
              <w:top w:val="nil"/>
              <w:left w:val="nil"/>
              <w:bottom w:val="single" w:color="auto" w:sz="4" w:space="0"/>
              <w:right w:val="single" w:color="auto" w:sz="4" w:space="0"/>
            </w:tcBorders>
            <w:shd w:val="clear" w:color="auto" w:fill="auto"/>
            <w:noWrap/>
            <w:vAlign w:val="center"/>
          </w:tcPr>
          <w:p w14:paraId="6F868FE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0.7</w:t>
            </w:r>
          </w:p>
        </w:tc>
        <w:tc>
          <w:tcPr>
            <w:tcW w:w="1112" w:type="dxa"/>
            <w:tcBorders>
              <w:top w:val="nil"/>
              <w:left w:val="nil"/>
              <w:bottom w:val="single" w:color="auto" w:sz="4" w:space="0"/>
              <w:right w:val="single" w:color="auto" w:sz="4" w:space="0"/>
            </w:tcBorders>
            <w:shd w:val="clear" w:color="auto" w:fill="auto"/>
            <w:noWrap/>
            <w:vAlign w:val="center"/>
          </w:tcPr>
          <w:p w14:paraId="7EC597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11" w:type="dxa"/>
            <w:gridSpan w:val="2"/>
            <w:tcBorders>
              <w:top w:val="nil"/>
              <w:left w:val="nil"/>
              <w:bottom w:val="single" w:color="auto" w:sz="4" w:space="0"/>
              <w:right w:val="single" w:color="auto" w:sz="4" w:space="0"/>
            </w:tcBorders>
            <w:shd w:val="clear" w:color="auto" w:fill="auto"/>
            <w:noWrap/>
            <w:vAlign w:val="center"/>
          </w:tcPr>
          <w:p w14:paraId="3F75C2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82" w:type="dxa"/>
            <w:gridSpan w:val="2"/>
            <w:tcBorders>
              <w:top w:val="nil"/>
              <w:left w:val="nil"/>
              <w:bottom w:val="single" w:color="auto" w:sz="4" w:space="0"/>
              <w:right w:val="single" w:color="auto" w:sz="4" w:space="0"/>
            </w:tcBorders>
            <w:shd w:val="clear" w:color="auto" w:fill="auto"/>
            <w:noWrap/>
            <w:vAlign w:val="center"/>
          </w:tcPr>
          <w:p w14:paraId="5E0363F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16.78</w:t>
            </w:r>
          </w:p>
        </w:tc>
        <w:tc>
          <w:tcPr>
            <w:tcW w:w="1113" w:type="dxa"/>
            <w:tcBorders>
              <w:top w:val="nil"/>
              <w:left w:val="nil"/>
              <w:bottom w:val="single" w:color="auto" w:sz="4" w:space="0"/>
              <w:right w:val="single" w:color="auto" w:sz="4" w:space="0"/>
            </w:tcBorders>
            <w:shd w:val="clear" w:color="auto" w:fill="auto"/>
            <w:noWrap/>
            <w:vAlign w:val="center"/>
          </w:tcPr>
          <w:p w14:paraId="1443F0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842" w:type="dxa"/>
            <w:gridSpan w:val="3"/>
            <w:tcBorders>
              <w:top w:val="nil"/>
              <w:left w:val="nil"/>
              <w:bottom w:val="single" w:color="auto" w:sz="4" w:space="0"/>
              <w:right w:val="single" w:color="auto" w:sz="4" w:space="0"/>
            </w:tcBorders>
            <w:shd w:val="clear" w:color="auto" w:fill="auto"/>
            <w:noWrap/>
            <w:vAlign w:val="center"/>
          </w:tcPr>
          <w:p w14:paraId="524506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777" w:type="dxa"/>
            <w:gridSpan w:val="2"/>
            <w:tcBorders>
              <w:top w:val="nil"/>
              <w:left w:val="nil"/>
              <w:bottom w:val="single" w:color="auto" w:sz="4" w:space="0"/>
              <w:right w:val="single" w:color="auto" w:sz="4" w:space="0"/>
            </w:tcBorders>
            <w:shd w:val="clear" w:color="auto" w:fill="auto"/>
            <w:noWrap/>
            <w:vAlign w:val="center"/>
          </w:tcPr>
          <w:p w14:paraId="595391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6776D3FF">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18C73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46" w:type="dxa"/>
            <w:gridSpan w:val="2"/>
            <w:tcBorders>
              <w:top w:val="nil"/>
              <w:left w:val="nil"/>
              <w:bottom w:val="single" w:color="auto" w:sz="4" w:space="0"/>
              <w:right w:val="single" w:color="auto" w:sz="4" w:space="0"/>
            </w:tcBorders>
            <w:shd w:val="clear" w:color="auto" w:fill="auto"/>
            <w:noWrap/>
            <w:vAlign w:val="center"/>
          </w:tcPr>
          <w:p w14:paraId="5399F9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269" w:type="dxa"/>
            <w:gridSpan w:val="2"/>
            <w:tcBorders>
              <w:top w:val="nil"/>
              <w:left w:val="nil"/>
              <w:bottom w:val="single" w:color="auto" w:sz="4" w:space="0"/>
              <w:right w:val="single" w:color="auto" w:sz="4" w:space="0"/>
            </w:tcBorders>
            <w:shd w:val="clear" w:color="auto" w:fill="auto"/>
            <w:noWrap/>
            <w:vAlign w:val="center"/>
          </w:tcPr>
          <w:p w14:paraId="53345C58">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0.76</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77516A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11" w:type="dxa"/>
            <w:gridSpan w:val="2"/>
            <w:tcBorders>
              <w:top w:val="nil"/>
              <w:left w:val="nil"/>
              <w:bottom w:val="single" w:color="auto" w:sz="4" w:space="0"/>
              <w:right w:val="single" w:color="auto" w:sz="4" w:space="0"/>
            </w:tcBorders>
            <w:shd w:val="clear" w:color="auto" w:fill="auto"/>
            <w:noWrap/>
            <w:vAlign w:val="center"/>
          </w:tcPr>
          <w:p w14:paraId="48DDA1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82" w:type="dxa"/>
            <w:gridSpan w:val="2"/>
            <w:tcBorders>
              <w:top w:val="nil"/>
              <w:left w:val="nil"/>
              <w:bottom w:val="single" w:color="auto" w:sz="4" w:space="0"/>
              <w:right w:val="single" w:color="auto" w:sz="4" w:space="0"/>
            </w:tcBorders>
            <w:shd w:val="clear" w:color="auto" w:fill="auto"/>
            <w:noWrap/>
            <w:vAlign w:val="center"/>
          </w:tcPr>
          <w:p w14:paraId="3289BD2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0.44</w:t>
            </w:r>
          </w:p>
        </w:tc>
        <w:tc>
          <w:tcPr>
            <w:tcW w:w="1113" w:type="dxa"/>
            <w:tcBorders>
              <w:top w:val="nil"/>
              <w:left w:val="nil"/>
              <w:bottom w:val="single" w:color="auto" w:sz="4" w:space="0"/>
              <w:right w:val="single" w:color="auto" w:sz="4" w:space="0"/>
            </w:tcBorders>
            <w:shd w:val="clear" w:color="auto" w:fill="auto"/>
            <w:noWrap/>
            <w:vAlign w:val="center"/>
          </w:tcPr>
          <w:p w14:paraId="6B43E5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3842" w:type="dxa"/>
            <w:gridSpan w:val="3"/>
            <w:tcBorders>
              <w:top w:val="nil"/>
              <w:left w:val="nil"/>
              <w:bottom w:val="single" w:color="auto" w:sz="4" w:space="0"/>
              <w:right w:val="single" w:color="auto" w:sz="4" w:space="0"/>
            </w:tcBorders>
            <w:shd w:val="clear" w:color="auto" w:fill="auto"/>
            <w:noWrap/>
            <w:vAlign w:val="center"/>
          </w:tcPr>
          <w:p w14:paraId="2B8E82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254E09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2D52ACDC">
            <w:pPr>
              <w:widowControl/>
              <w:jc w:val="left"/>
              <w:rPr>
                <w:rFonts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6D7E3CA5">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24EC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605A60A0">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71A7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3B032E11">
            <w:pPr>
              <w:widowControl/>
              <w:jc w:val="left"/>
              <w:rPr>
                <w:rFonts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367D1425">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ACAF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597D99DE">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0056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28C50303">
            <w:pPr>
              <w:widowControl/>
              <w:jc w:val="left"/>
              <w:rPr>
                <w:rFonts w:ascii="宋体" w:hAnsi="宋体" w:eastAsia="宋体" w:cs="宋体"/>
                <w:color w:val="000000"/>
                <w:kern w:val="0"/>
                <w:szCs w:val="20"/>
              </w:rPr>
            </w:pPr>
          </w:p>
        </w:tc>
        <w:tc>
          <w:tcPr>
            <w:tcW w:w="777" w:type="dxa"/>
            <w:gridSpan w:val="2"/>
            <w:tcBorders>
              <w:top w:val="nil"/>
              <w:left w:val="nil"/>
              <w:bottom w:val="single" w:color="auto" w:sz="4" w:space="0"/>
              <w:right w:val="single" w:color="auto" w:sz="4" w:space="0"/>
            </w:tcBorders>
            <w:shd w:val="clear" w:color="auto" w:fill="auto"/>
            <w:noWrap/>
            <w:vAlign w:val="center"/>
          </w:tcPr>
          <w:p w14:paraId="7FC577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19405EB2">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2B1E55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46" w:type="dxa"/>
            <w:gridSpan w:val="2"/>
            <w:tcBorders>
              <w:top w:val="nil"/>
              <w:left w:val="nil"/>
              <w:bottom w:val="single" w:color="auto" w:sz="4" w:space="0"/>
              <w:right w:val="single" w:color="auto" w:sz="4" w:space="0"/>
            </w:tcBorders>
            <w:shd w:val="clear" w:color="auto" w:fill="auto"/>
            <w:noWrap/>
            <w:vAlign w:val="center"/>
          </w:tcPr>
          <w:p w14:paraId="1628FA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269" w:type="dxa"/>
            <w:gridSpan w:val="2"/>
            <w:tcBorders>
              <w:top w:val="nil"/>
              <w:left w:val="nil"/>
              <w:bottom w:val="single" w:color="auto" w:sz="4" w:space="0"/>
              <w:right w:val="single" w:color="auto" w:sz="4" w:space="0"/>
            </w:tcBorders>
            <w:shd w:val="clear" w:color="auto" w:fill="auto"/>
            <w:noWrap/>
            <w:vAlign w:val="center"/>
          </w:tcPr>
          <w:p w14:paraId="79DB1A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391604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11" w:type="dxa"/>
            <w:gridSpan w:val="2"/>
            <w:tcBorders>
              <w:top w:val="nil"/>
              <w:left w:val="nil"/>
              <w:bottom w:val="single" w:color="auto" w:sz="4" w:space="0"/>
              <w:right w:val="single" w:color="auto" w:sz="4" w:space="0"/>
            </w:tcBorders>
            <w:shd w:val="clear" w:color="auto" w:fill="auto"/>
            <w:noWrap/>
            <w:vAlign w:val="center"/>
          </w:tcPr>
          <w:p w14:paraId="75AD33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82" w:type="dxa"/>
            <w:gridSpan w:val="2"/>
            <w:tcBorders>
              <w:top w:val="nil"/>
              <w:left w:val="nil"/>
              <w:bottom w:val="single" w:color="auto" w:sz="4" w:space="0"/>
              <w:right w:val="single" w:color="auto" w:sz="4" w:space="0"/>
            </w:tcBorders>
            <w:shd w:val="clear" w:color="auto" w:fill="auto"/>
            <w:noWrap/>
            <w:vAlign w:val="center"/>
          </w:tcPr>
          <w:p w14:paraId="0F0E77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2FD9C2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3842" w:type="dxa"/>
            <w:gridSpan w:val="3"/>
            <w:tcBorders>
              <w:top w:val="nil"/>
              <w:left w:val="nil"/>
              <w:bottom w:val="single" w:color="auto" w:sz="4" w:space="0"/>
              <w:right w:val="single" w:color="auto" w:sz="4" w:space="0"/>
            </w:tcBorders>
            <w:shd w:val="clear" w:color="auto" w:fill="auto"/>
            <w:noWrap/>
            <w:vAlign w:val="center"/>
          </w:tcPr>
          <w:p w14:paraId="2B3D54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777" w:type="dxa"/>
            <w:gridSpan w:val="2"/>
            <w:tcBorders>
              <w:top w:val="nil"/>
              <w:left w:val="nil"/>
              <w:bottom w:val="single" w:color="auto" w:sz="4" w:space="0"/>
              <w:right w:val="single" w:color="auto" w:sz="4" w:space="0"/>
            </w:tcBorders>
            <w:shd w:val="clear" w:color="auto" w:fill="auto"/>
            <w:noWrap/>
            <w:vAlign w:val="center"/>
          </w:tcPr>
          <w:p w14:paraId="758F07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3DBCDE53">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3C6AB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46" w:type="dxa"/>
            <w:gridSpan w:val="2"/>
            <w:tcBorders>
              <w:top w:val="nil"/>
              <w:left w:val="nil"/>
              <w:bottom w:val="single" w:color="auto" w:sz="4" w:space="0"/>
              <w:right w:val="single" w:color="auto" w:sz="4" w:space="0"/>
            </w:tcBorders>
            <w:shd w:val="clear" w:color="auto" w:fill="auto"/>
            <w:noWrap/>
            <w:vAlign w:val="center"/>
          </w:tcPr>
          <w:p w14:paraId="613800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269" w:type="dxa"/>
            <w:gridSpan w:val="2"/>
            <w:tcBorders>
              <w:top w:val="nil"/>
              <w:left w:val="nil"/>
              <w:bottom w:val="single" w:color="auto" w:sz="4" w:space="0"/>
              <w:right w:val="single" w:color="auto" w:sz="4" w:space="0"/>
            </w:tcBorders>
            <w:shd w:val="clear" w:color="auto" w:fill="auto"/>
            <w:noWrap/>
            <w:vAlign w:val="center"/>
          </w:tcPr>
          <w:p w14:paraId="458021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5F708F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11" w:type="dxa"/>
            <w:gridSpan w:val="2"/>
            <w:tcBorders>
              <w:top w:val="nil"/>
              <w:left w:val="nil"/>
              <w:bottom w:val="single" w:color="auto" w:sz="4" w:space="0"/>
              <w:right w:val="single" w:color="auto" w:sz="4" w:space="0"/>
            </w:tcBorders>
            <w:shd w:val="clear" w:color="auto" w:fill="auto"/>
            <w:noWrap/>
            <w:vAlign w:val="center"/>
          </w:tcPr>
          <w:p w14:paraId="5F5FB4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82" w:type="dxa"/>
            <w:gridSpan w:val="2"/>
            <w:tcBorders>
              <w:top w:val="nil"/>
              <w:left w:val="nil"/>
              <w:bottom w:val="single" w:color="auto" w:sz="4" w:space="0"/>
              <w:right w:val="single" w:color="auto" w:sz="4" w:space="0"/>
            </w:tcBorders>
            <w:shd w:val="clear" w:color="auto" w:fill="auto"/>
            <w:noWrap/>
            <w:vAlign w:val="center"/>
          </w:tcPr>
          <w:p w14:paraId="1A09B14D">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3.02</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70C2FC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842" w:type="dxa"/>
            <w:gridSpan w:val="3"/>
            <w:tcBorders>
              <w:top w:val="nil"/>
              <w:left w:val="nil"/>
              <w:bottom w:val="single" w:color="auto" w:sz="4" w:space="0"/>
              <w:right w:val="single" w:color="auto" w:sz="4" w:space="0"/>
            </w:tcBorders>
            <w:shd w:val="clear" w:color="auto" w:fill="auto"/>
            <w:noWrap/>
            <w:vAlign w:val="center"/>
          </w:tcPr>
          <w:p w14:paraId="6E9CFF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31A856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1E093BFC">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38E23C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46" w:type="dxa"/>
            <w:gridSpan w:val="2"/>
            <w:tcBorders>
              <w:top w:val="nil"/>
              <w:left w:val="nil"/>
              <w:bottom w:val="single" w:color="auto" w:sz="4" w:space="0"/>
              <w:right w:val="single" w:color="auto" w:sz="4" w:space="0"/>
            </w:tcBorders>
            <w:shd w:val="clear" w:color="auto" w:fill="auto"/>
            <w:noWrap/>
            <w:vAlign w:val="center"/>
          </w:tcPr>
          <w:p w14:paraId="738530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269" w:type="dxa"/>
            <w:gridSpan w:val="2"/>
            <w:tcBorders>
              <w:top w:val="nil"/>
              <w:left w:val="nil"/>
              <w:bottom w:val="single" w:color="auto" w:sz="4" w:space="0"/>
              <w:right w:val="single" w:color="auto" w:sz="4" w:space="0"/>
            </w:tcBorders>
            <w:shd w:val="clear" w:color="auto" w:fill="auto"/>
            <w:noWrap/>
            <w:vAlign w:val="center"/>
          </w:tcPr>
          <w:p w14:paraId="66940C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571FAA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11" w:type="dxa"/>
            <w:gridSpan w:val="2"/>
            <w:tcBorders>
              <w:top w:val="nil"/>
              <w:left w:val="nil"/>
              <w:bottom w:val="single" w:color="auto" w:sz="4" w:space="0"/>
              <w:right w:val="single" w:color="auto" w:sz="4" w:space="0"/>
            </w:tcBorders>
            <w:shd w:val="clear" w:color="auto" w:fill="auto"/>
            <w:noWrap/>
            <w:vAlign w:val="center"/>
          </w:tcPr>
          <w:p w14:paraId="2307A5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82" w:type="dxa"/>
            <w:gridSpan w:val="2"/>
            <w:tcBorders>
              <w:top w:val="nil"/>
              <w:left w:val="nil"/>
              <w:bottom w:val="single" w:color="auto" w:sz="4" w:space="0"/>
              <w:right w:val="single" w:color="auto" w:sz="4" w:space="0"/>
            </w:tcBorders>
            <w:shd w:val="clear" w:color="auto" w:fill="auto"/>
            <w:noWrap/>
            <w:vAlign w:val="center"/>
          </w:tcPr>
          <w:p w14:paraId="24617E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132C7F0A">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2" w:type="dxa"/>
            <w:gridSpan w:val="3"/>
            <w:tcBorders>
              <w:top w:val="nil"/>
              <w:left w:val="nil"/>
              <w:bottom w:val="single" w:color="auto" w:sz="4" w:space="0"/>
              <w:right w:val="single" w:color="auto" w:sz="4" w:space="0"/>
            </w:tcBorders>
            <w:shd w:val="clear" w:color="auto" w:fill="auto"/>
            <w:noWrap/>
            <w:vAlign w:val="center"/>
          </w:tcPr>
          <w:p w14:paraId="774073E5">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777" w:type="dxa"/>
            <w:gridSpan w:val="2"/>
            <w:tcBorders>
              <w:top w:val="nil"/>
              <w:left w:val="nil"/>
              <w:bottom w:val="single" w:color="auto" w:sz="4" w:space="0"/>
              <w:right w:val="single" w:color="auto" w:sz="4" w:space="0"/>
            </w:tcBorders>
            <w:shd w:val="clear" w:color="auto" w:fill="auto"/>
            <w:noWrap/>
            <w:vAlign w:val="center"/>
          </w:tcPr>
          <w:p w14:paraId="4CA196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647F0C0A">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70BB4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46" w:type="dxa"/>
            <w:gridSpan w:val="2"/>
            <w:tcBorders>
              <w:top w:val="nil"/>
              <w:left w:val="nil"/>
              <w:bottom w:val="single" w:color="auto" w:sz="4" w:space="0"/>
              <w:right w:val="single" w:color="auto" w:sz="4" w:space="0"/>
            </w:tcBorders>
            <w:shd w:val="clear" w:color="auto" w:fill="auto"/>
            <w:noWrap/>
            <w:vAlign w:val="center"/>
          </w:tcPr>
          <w:p w14:paraId="5F1B8D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69" w:type="dxa"/>
            <w:gridSpan w:val="2"/>
            <w:tcBorders>
              <w:top w:val="nil"/>
              <w:left w:val="nil"/>
              <w:bottom w:val="single" w:color="auto" w:sz="4" w:space="0"/>
              <w:right w:val="single" w:color="auto" w:sz="4" w:space="0"/>
            </w:tcBorders>
            <w:shd w:val="clear" w:color="auto" w:fill="auto"/>
            <w:noWrap/>
            <w:vAlign w:val="center"/>
          </w:tcPr>
          <w:p w14:paraId="785F8B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04E77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11" w:type="dxa"/>
            <w:gridSpan w:val="2"/>
            <w:tcBorders>
              <w:top w:val="nil"/>
              <w:left w:val="nil"/>
              <w:bottom w:val="single" w:color="auto" w:sz="4" w:space="0"/>
              <w:right w:val="single" w:color="auto" w:sz="4" w:space="0"/>
            </w:tcBorders>
            <w:shd w:val="clear" w:color="auto" w:fill="auto"/>
            <w:noWrap/>
            <w:vAlign w:val="center"/>
          </w:tcPr>
          <w:p w14:paraId="106EEB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82" w:type="dxa"/>
            <w:gridSpan w:val="2"/>
            <w:tcBorders>
              <w:top w:val="nil"/>
              <w:left w:val="nil"/>
              <w:bottom w:val="single" w:color="auto" w:sz="4" w:space="0"/>
              <w:right w:val="single" w:color="auto" w:sz="4" w:space="0"/>
            </w:tcBorders>
            <w:shd w:val="clear" w:color="auto" w:fill="auto"/>
            <w:noWrap/>
            <w:vAlign w:val="center"/>
          </w:tcPr>
          <w:p w14:paraId="4F243805">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16.33</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35ED5FF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2" w:type="dxa"/>
            <w:gridSpan w:val="3"/>
            <w:tcBorders>
              <w:top w:val="nil"/>
              <w:left w:val="nil"/>
              <w:bottom w:val="single" w:color="auto" w:sz="4" w:space="0"/>
              <w:right w:val="single" w:color="auto" w:sz="4" w:space="0"/>
            </w:tcBorders>
            <w:shd w:val="clear" w:color="auto" w:fill="auto"/>
            <w:noWrap/>
            <w:vAlign w:val="center"/>
          </w:tcPr>
          <w:p w14:paraId="02E0EA3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777" w:type="dxa"/>
            <w:gridSpan w:val="2"/>
            <w:tcBorders>
              <w:top w:val="nil"/>
              <w:left w:val="nil"/>
              <w:bottom w:val="single" w:color="auto" w:sz="4" w:space="0"/>
              <w:right w:val="single" w:color="auto" w:sz="4" w:space="0"/>
            </w:tcBorders>
            <w:shd w:val="clear" w:color="auto" w:fill="auto"/>
            <w:noWrap/>
            <w:vAlign w:val="center"/>
          </w:tcPr>
          <w:p w14:paraId="602036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8E76566">
        <w:tblPrEx>
          <w:tblCellMar>
            <w:top w:w="0" w:type="dxa"/>
            <w:left w:w="108" w:type="dxa"/>
            <w:bottom w:w="0" w:type="dxa"/>
            <w:right w:w="108" w:type="dxa"/>
          </w:tblCellMar>
        </w:tblPrEx>
        <w:trPr>
          <w:trHeight w:val="284" w:hRule="exact"/>
        </w:trPr>
        <w:tc>
          <w:tcPr>
            <w:tcW w:w="4308"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589AD4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269" w:type="dxa"/>
            <w:gridSpan w:val="2"/>
            <w:tcBorders>
              <w:top w:val="nil"/>
              <w:left w:val="nil"/>
              <w:bottom w:val="single" w:color="auto" w:sz="4" w:space="0"/>
              <w:right w:val="single" w:color="auto" w:sz="4" w:space="0"/>
            </w:tcBorders>
            <w:shd w:val="clear" w:color="auto" w:fill="auto"/>
            <w:noWrap/>
            <w:vAlign w:val="center"/>
          </w:tcPr>
          <w:p w14:paraId="4CD3C8F1">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1097.42</w:t>
            </w:r>
          </w:p>
        </w:tc>
        <w:tc>
          <w:tcPr>
            <w:tcW w:w="9260" w:type="dxa"/>
            <w:gridSpan w:val="9"/>
            <w:tcBorders>
              <w:top w:val="single" w:color="auto" w:sz="4" w:space="0"/>
              <w:left w:val="nil"/>
              <w:bottom w:val="single" w:color="auto" w:sz="4" w:space="0"/>
              <w:right w:val="single" w:color="auto" w:sz="4" w:space="0"/>
            </w:tcBorders>
            <w:shd w:val="clear" w:color="auto" w:fill="auto"/>
            <w:noWrap/>
            <w:vAlign w:val="center"/>
          </w:tcPr>
          <w:p w14:paraId="5411CB5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777" w:type="dxa"/>
            <w:gridSpan w:val="2"/>
            <w:tcBorders>
              <w:top w:val="nil"/>
              <w:left w:val="nil"/>
              <w:bottom w:val="single" w:color="auto" w:sz="4" w:space="0"/>
              <w:right w:val="single" w:color="auto" w:sz="4" w:space="0"/>
            </w:tcBorders>
            <w:shd w:val="clear" w:color="auto" w:fill="auto"/>
            <w:noWrap/>
            <w:vAlign w:val="center"/>
          </w:tcPr>
          <w:p w14:paraId="6DEEB77F">
            <w:pPr>
              <w:widowControl/>
              <w:jc w:val="left"/>
              <w:rPr>
                <w:rFonts w:ascii="宋体" w:hAnsi="宋体" w:eastAsia="宋体" w:cs="宋体"/>
                <w:color w:val="000000"/>
                <w:kern w:val="0"/>
                <w:szCs w:val="18"/>
              </w:rPr>
            </w:pPr>
            <w:r>
              <w:rPr>
                <w:rFonts w:hint="eastAsia" w:ascii="宋体" w:hAnsi="宋体" w:eastAsia="宋体" w:cs="宋体"/>
                <w:color w:val="000000"/>
                <w:kern w:val="0"/>
                <w:szCs w:val="18"/>
                <w:lang w:val="en-US" w:eastAsia="zh-CN"/>
              </w:rPr>
              <w:t>158.75</w:t>
            </w:r>
            <w:r>
              <w:rPr>
                <w:rFonts w:hint="eastAsia" w:ascii="宋体" w:hAnsi="宋体" w:eastAsia="宋体" w:cs="宋体"/>
                <w:color w:val="000000"/>
                <w:kern w:val="0"/>
                <w:szCs w:val="18"/>
              </w:rPr>
              <w:t>4</w:t>
            </w:r>
          </w:p>
        </w:tc>
      </w:tr>
      <w:tr w14:paraId="44666D10">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28A12C5C">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536A43F6">
        <w:tblPrEx>
          <w:tblCellMar>
            <w:top w:w="0" w:type="dxa"/>
            <w:left w:w="108" w:type="dxa"/>
            <w:bottom w:w="0" w:type="dxa"/>
            <w:right w:w="108" w:type="dxa"/>
          </w:tblCellMar>
        </w:tblPrEx>
        <w:trPr>
          <w:gridAfter w:val="1"/>
          <w:wAfter w:w="296" w:type="dxa"/>
          <w:trHeight w:val="690" w:hRule="atLeast"/>
        </w:trPr>
        <w:tc>
          <w:tcPr>
            <w:tcW w:w="15318" w:type="dxa"/>
            <w:gridSpan w:val="17"/>
            <w:tcBorders>
              <w:top w:val="nil"/>
              <w:left w:val="nil"/>
              <w:bottom w:val="nil"/>
              <w:right w:val="nil"/>
            </w:tcBorders>
            <w:shd w:val="clear" w:color="auto" w:fill="FFFFFF"/>
            <w:vAlign w:val="center"/>
          </w:tcPr>
          <w:p w14:paraId="127FA518">
            <w:pPr>
              <w:widowControl/>
              <w:jc w:val="center"/>
              <w:textAlignment w:val="center"/>
              <w:rPr>
                <w:rFonts w:ascii="华文中宋" w:hAnsi="华文中宋" w:eastAsia="华文中宋" w:cs="华文中宋"/>
                <w:color w:val="000000"/>
                <w:kern w:val="0"/>
                <w:sz w:val="32"/>
                <w:szCs w:val="32"/>
              </w:rPr>
            </w:pPr>
          </w:p>
          <w:p w14:paraId="035D8E27">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6CD7E4D">
        <w:tblPrEx>
          <w:tblCellMar>
            <w:top w:w="0" w:type="dxa"/>
            <w:left w:w="108" w:type="dxa"/>
            <w:bottom w:w="0" w:type="dxa"/>
            <w:right w:w="108" w:type="dxa"/>
          </w:tblCellMar>
        </w:tblPrEx>
        <w:trPr>
          <w:gridAfter w:val="1"/>
          <w:wAfter w:w="296" w:type="dxa"/>
          <w:trHeight w:val="345" w:hRule="atLeast"/>
        </w:trPr>
        <w:tc>
          <w:tcPr>
            <w:tcW w:w="917" w:type="dxa"/>
            <w:tcBorders>
              <w:top w:val="nil"/>
              <w:left w:val="nil"/>
              <w:bottom w:val="nil"/>
              <w:right w:val="nil"/>
            </w:tcBorders>
            <w:shd w:val="clear" w:color="auto" w:fill="FFFFFF"/>
            <w:vAlign w:val="center"/>
          </w:tcPr>
          <w:p w14:paraId="7B068541">
            <w:pPr>
              <w:jc w:val="center"/>
              <w:rPr>
                <w:rFonts w:ascii="宋体" w:hAnsi="宋体" w:eastAsia="宋体" w:cs="宋体"/>
                <w:color w:val="000000"/>
                <w:sz w:val="20"/>
                <w:szCs w:val="20"/>
              </w:rPr>
            </w:pPr>
          </w:p>
        </w:tc>
        <w:tc>
          <w:tcPr>
            <w:tcW w:w="237" w:type="dxa"/>
            <w:tcBorders>
              <w:top w:val="nil"/>
              <w:left w:val="nil"/>
              <w:bottom w:val="nil"/>
              <w:right w:val="nil"/>
            </w:tcBorders>
            <w:shd w:val="clear" w:color="auto" w:fill="FFFFFF"/>
            <w:vAlign w:val="center"/>
          </w:tcPr>
          <w:p w14:paraId="5493888E">
            <w:pPr>
              <w:jc w:val="center"/>
              <w:rPr>
                <w:rFonts w:ascii="宋体" w:hAnsi="宋体" w:eastAsia="宋体" w:cs="宋体"/>
                <w:color w:val="000000"/>
                <w:sz w:val="20"/>
                <w:szCs w:val="20"/>
              </w:rPr>
            </w:pPr>
          </w:p>
        </w:tc>
        <w:tc>
          <w:tcPr>
            <w:tcW w:w="1296" w:type="dxa"/>
            <w:gridSpan w:val="2"/>
            <w:tcBorders>
              <w:top w:val="nil"/>
              <w:left w:val="nil"/>
              <w:bottom w:val="nil"/>
              <w:right w:val="nil"/>
            </w:tcBorders>
            <w:shd w:val="clear" w:color="auto" w:fill="FFFFFF"/>
            <w:vAlign w:val="center"/>
          </w:tcPr>
          <w:p w14:paraId="163C2EC7">
            <w:pPr>
              <w:jc w:val="center"/>
              <w:rPr>
                <w:rFonts w:ascii="宋体" w:hAnsi="宋体" w:eastAsia="宋体" w:cs="宋体"/>
                <w:color w:val="000000"/>
                <w:sz w:val="20"/>
                <w:szCs w:val="20"/>
              </w:rPr>
            </w:pPr>
          </w:p>
        </w:tc>
        <w:tc>
          <w:tcPr>
            <w:tcW w:w="1995" w:type="dxa"/>
            <w:gridSpan w:val="2"/>
            <w:tcBorders>
              <w:top w:val="nil"/>
              <w:left w:val="nil"/>
              <w:bottom w:val="nil"/>
              <w:right w:val="nil"/>
            </w:tcBorders>
            <w:shd w:val="clear" w:color="auto" w:fill="FFFFFF"/>
            <w:vAlign w:val="center"/>
          </w:tcPr>
          <w:p w14:paraId="378DABF9">
            <w:pPr>
              <w:rPr>
                <w:rFonts w:ascii="宋体" w:hAnsi="宋体" w:eastAsia="宋体" w:cs="宋体"/>
                <w:color w:val="000000"/>
                <w:sz w:val="20"/>
                <w:szCs w:val="20"/>
              </w:rPr>
            </w:pPr>
          </w:p>
        </w:tc>
        <w:tc>
          <w:tcPr>
            <w:tcW w:w="2544" w:type="dxa"/>
            <w:gridSpan w:val="3"/>
            <w:tcBorders>
              <w:top w:val="nil"/>
              <w:left w:val="nil"/>
              <w:bottom w:val="nil"/>
              <w:right w:val="nil"/>
            </w:tcBorders>
            <w:shd w:val="clear" w:color="auto" w:fill="FFFFFF"/>
            <w:vAlign w:val="center"/>
          </w:tcPr>
          <w:p w14:paraId="7D951739">
            <w:pPr>
              <w:rPr>
                <w:rFonts w:ascii="宋体" w:hAnsi="宋体" w:eastAsia="宋体" w:cs="宋体"/>
                <w:color w:val="000000"/>
                <w:sz w:val="20"/>
                <w:szCs w:val="20"/>
              </w:rPr>
            </w:pPr>
          </w:p>
        </w:tc>
        <w:tc>
          <w:tcPr>
            <w:tcW w:w="2015" w:type="dxa"/>
            <w:gridSpan w:val="2"/>
            <w:tcBorders>
              <w:top w:val="nil"/>
              <w:left w:val="nil"/>
              <w:bottom w:val="nil"/>
              <w:right w:val="nil"/>
            </w:tcBorders>
            <w:shd w:val="clear" w:color="auto" w:fill="FFFFFF"/>
            <w:vAlign w:val="center"/>
          </w:tcPr>
          <w:p w14:paraId="61DC6707">
            <w:pPr>
              <w:rPr>
                <w:rFonts w:ascii="宋体" w:hAnsi="宋体" w:eastAsia="宋体" w:cs="宋体"/>
                <w:color w:val="000000"/>
                <w:sz w:val="20"/>
                <w:szCs w:val="20"/>
              </w:rPr>
            </w:pPr>
          </w:p>
        </w:tc>
        <w:tc>
          <w:tcPr>
            <w:tcW w:w="2361" w:type="dxa"/>
            <w:gridSpan w:val="3"/>
            <w:tcBorders>
              <w:top w:val="nil"/>
              <w:left w:val="nil"/>
              <w:bottom w:val="nil"/>
              <w:right w:val="nil"/>
            </w:tcBorders>
            <w:shd w:val="clear" w:color="auto" w:fill="FFFFFF"/>
            <w:vAlign w:val="center"/>
          </w:tcPr>
          <w:p w14:paraId="1C5589E3">
            <w:pPr>
              <w:rPr>
                <w:rFonts w:ascii="宋体" w:hAnsi="宋体" w:eastAsia="宋体" w:cs="宋体"/>
                <w:color w:val="000000"/>
                <w:sz w:val="20"/>
                <w:szCs w:val="20"/>
              </w:rPr>
            </w:pPr>
          </w:p>
        </w:tc>
        <w:tc>
          <w:tcPr>
            <w:tcW w:w="1911" w:type="dxa"/>
            <w:tcBorders>
              <w:top w:val="nil"/>
              <w:left w:val="nil"/>
              <w:bottom w:val="nil"/>
              <w:right w:val="nil"/>
            </w:tcBorders>
            <w:shd w:val="clear" w:color="auto" w:fill="FFFFFF"/>
            <w:vAlign w:val="center"/>
          </w:tcPr>
          <w:p w14:paraId="0E96D158">
            <w:pPr>
              <w:rPr>
                <w:rFonts w:ascii="宋体" w:hAnsi="宋体" w:eastAsia="宋体" w:cs="宋体"/>
                <w:color w:val="000000"/>
                <w:sz w:val="20"/>
                <w:szCs w:val="20"/>
              </w:rPr>
            </w:pPr>
          </w:p>
        </w:tc>
        <w:tc>
          <w:tcPr>
            <w:tcW w:w="2042" w:type="dxa"/>
            <w:gridSpan w:val="2"/>
            <w:tcBorders>
              <w:top w:val="nil"/>
              <w:left w:val="nil"/>
              <w:bottom w:val="nil"/>
              <w:right w:val="nil"/>
            </w:tcBorders>
            <w:shd w:val="clear" w:color="auto" w:fill="FFFFFF"/>
            <w:noWrap/>
            <w:vAlign w:val="center"/>
          </w:tcPr>
          <w:p w14:paraId="6CF5C256">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66318919">
        <w:tblPrEx>
          <w:tblCellMar>
            <w:top w:w="0" w:type="dxa"/>
            <w:left w:w="108" w:type="dxa"/>
            <w:bottom w:w="0" w:type="dxa"/>
            <w:right w:w="108" w:type="dxa"/>
          </w:tblCellMar>
        </w:tblPrEx>
        <w:trPr>
          <w:gridAfter w:val="1"/>
          <w:wAfter w:w="296" w:type="dxa"/>
          <w:trHeight w:val="690" w:hRule="atLeast"/>
        </w:trPr>
        <w:tc>
          <w:tcPr>
            <w:tcW w:w="4445" w:type="dxa"/>
            <w:gridSpan w:val="6"/>
            <w:tcBorders>
              <w:top w:val="nil"/>
              <w:left w:val="nil"/>
              <w:bottom w:val="nil"/>
              <w:right w:val="nil"/>
            </w:tcBorders>
            <w:shd w:val="clear" w:color="auto" w:fill="FFFFFF"/>
            <w:noWrap/>
            <w:vAlign w:val="center"/>
          </w:tcPr>
          <w:p w14:paraId="4D6977D5">
            <w:pPr>
              <w:rPr>
                <w:rFonts w:ascii="宋体" w:hAnsi="宋体" w:eastAsia="宋体" w:cs="宋体"/>
                <w:color w:val="000000"/>
                <w:sz w:val="20"/>
                <w:szCs w:val="20"/>
              </w:rPr>
            </w:pPr>
            <w:r>
              <w:rPr>
                <w:rFonts w:hint="eastAsia" w:ascii="宋体" w:hAnsi="宋体" w:eastAsia="宋体" w:cs="宋体"/>
                <w:color w:val="000000"/>
                <w:kern w:val="0"/>
                <w:sz w:val="20"/>
                <w:szCs w:val="20"/>
              </w:rPr>
              <w:t>部门：湘潭县第十中学</w:t>
            </w:r>
          </w:p>
        </w:tc>
        <w:tc>
          <w:tcPr>
            <w:tcW w:w="2544" w:type="dxa"/>
            <w:gridSpan w:val="3"/>
            <w:tcBorders>
              <w:top w:val="nil"/>
              <w:left w:val="nil"/>
              <w:bottom w:val="nil"/>
              <w:right w:val="nil"/>
            </w:tcBorders>
            <w:shd w:val="clear" w:color="auto" w:fill="FFFFFF"/>
            <w:vAlign w:val="center"/>
          </w:tcPr>
          <w:p w14:paraId="1B225DF4">
            <w:pPr>
              <w:rPr>
                <w:rFonts w:ascii="宋体" w:hAnsi="宋体" w:eastAsia="宋体" w:cs="宋体"/>
                <w:color w:val="000000"/>
                <w:sz w:val="20"/>
                <w:szCs w:val="20"/>
              </w:rPr>
            </w:pPr>
          </w:p>
        </w:tc>
        <w:tc>
          <w:tcPr>
            <w:tcW w:w="2015" w:type="dxa"/>
            <w:gridSpan w:val="2"/>
            <w:tcBorders>
              <w:top w:val="nil"/>
              <w:left w:val="nil"/>
              <w:bottom w:val="nil"/>
              <w:right w:val="nil"/>
            </w:tcBorders>
            <w:shd w:val="clear" w:color="auto" w:fill="FFFFFF"/>
            <w:vAlign w:val="center"/>
          </w:tcPr>
          <w:p w14:paraId="3C00A04C">
            <w:pPr>
              <w:rPr>
                <w:rFonts w:ascii="宋体" w:hAnsi="宋体" w:eastAsia="宋体" w:cs="宋体"/>
                <w:color w:val="000000"/>
                <w:sz w:val="20"/>
                <w:szCs w:val="20"/>
              </w:rPr>
            </w:pPr>
          </w:p>
        </w:tc>
        <w:tc>
          <w:tcPr>
            <w:tcW w:w="2361" w:type="dxa"/>
            <w:gridSpan w:val="3"/>
            <w:tcBorders>
              <w:top w:val="nil"/>
              <w:left w:val="nil"/>
              <w:bottom w:val="nil"/>
              <w:right w:val="nil"/>
            </w:tcBorders>
            <w:shd w:val="clear" w:color="auto" w:fill="FFFFFF"/>
            <w:vAlign w:val="center"/>
          </w:tcPr>
          <w:p w14:paraId="39F0EF67">
            <w:pPr>
              <w:rPr>
                <w:rFonts w:ascii="宋体" w:hAnsi="宋体" w:eastAsia="宋体" w:cs="宋体"/>
                <w:color w:val="000000"/>
                <w:sz w:val="20"/>
                <w:szCs w:val="20"/>
              </w:rPr>
            </w:pPr>
          </w:p>
        </w:tc>
        <w:tc>
          <w:tcPr>
            <w:tcW w:w="1911" w:type="dxa"/>
            <w:tcBorders>
              <w:top w:val="nil"/>
              <w:left w:val="nil"/>
              <w:bottom w:val="nil"/>
              <w:right w:val="nil"/>
            </w:tcBorders>
            <w:shd w:val="clear" w:color="auto" w:fill="FFFFFF"/>
            <w:vAlign w:val="center"/>
          </w:tcPr>
          <w:p w14:paraId="7CDD786E">
            <w:pPr>
              <w:rPr>
                <w:rFonts w:ascii="宋体" w:hAnsi="宋体" w:eastAsia="宋体" w:cs="宋体"/>
                <w:color w:val="000000"/>
                <w:sz w:val="20"/>
                <w:szCs w:val="20"/>
              </w:rPr>
            </w:pPr>
          </w:p>
        </w:tc>
        <w:tc>
          <w:tcPr>
            <w:tcW w:w="2042" w:type="dxa"/>
            <w:gridSpan w:val="2"/>
            <w:tcBorders>
              <w:top w:val="nil"/>
              <w:left w:val="nil"/>
              <w:bottom w:val="nil"/>
              <w:right w:val="nil"/>
            </w:tcBorders>
            <w:shd w:val="clear" w:color="auto" w:fill="FFFFFF"/>
            <w:noWrap/>
            <w:vAlign w:val="center"/>
          </w:tcPr>
          <w:p w14:paraId="5922E79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783AE5E7">
        <w:tblPrEx>
          <w:tblCellMar>
            <w:top w:w="0" w:type="dxa"/>
            <w:left w:w="108" w:type="dxa"/>
            <w:bottom w:w="0" w:type="dxa"/>
            <w:right w:w="108" w:type="dxa"/>
          </w:tblCellMar>
        </w:tblPrEx>
        <w:trPr>
          <w:gridAfter w:val="1"/>
          <w:wAfter w:w="296" w:type="dxa"/>
          <w:trHeight w:val="459" w:hRule="atLeast"/>
        </w:trPr>
        <w:tc>
          <w:tcPr>
            <w:tcW w:w="24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C7812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7"/>
                <w:rFonts w:hint="default"/>
              </w:rPr>
              <w:t>目</w:t>
            </w:r>
          </w:p>
        </w:tc>
        <w:tc>
          <w:tcPr>
            <w:tcW w:w="19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60D14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54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54EC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28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67A67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0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E840F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5424B525">
        <w:tblPrEx>
          <w:tblCellMar>
            <w:top w:w="0" w:type="dxa"/>
            <w:left w:w="108" w:type="dxa"/>
            <w:bottom w:w="0" w:type="dxa"/>
            <w:right w:w="108" w:type="dxa"/>
          </w:tblCellMar>
        </w:tblPrEx>
        <w:trPr>
          <w:gridAfter w:val="1"/>
          <w:wAfter w:w="296" w:type="dxa"/>
          <w:trHeight w:val="609" w:hRule="atLeast"/>
        </w:trPr>
        <w:tc>
          <w:tcPr>
            <w:tcW w:w="11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DCE00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29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76952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19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E6F75">
            <w:pPr>
              <w:jc w:val="center"/>
              <w:rPr>
                <w:rFonts w:ascii="宋体" w:hAnsi="宋体" w:eastAsia="宋体" w:cs="宋体"/>
                <w:color w:val="000000"/>
                <w:sz w:val="24"/>
                <w:szCs w:val="24"/>
              </w:rPr>
            </w:pPr>
          </w:p>
        </w:tc>
        <w:tc>
          <w:tcPr>
            <w:tcW w:w="254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71A21">
            <w:pPr>
              <w:jc w:val="center"/>
              <w:rPr>
                <w:rFonts w:ascii="宋体" w:hAnsi="宋体" w:eastAsia="宋体" w:cs="宋体"/>
                <w:color w:val="000000"/>
                <w:sz w:val="24"/>
                <w:szCs w:val="24"/>
              </w:rPr>
            </w:pPr>
          </w:p>
        </w:tc>
        <w:tc>
          <w:tcPr>
            <w:tcW w:w="20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A02BD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36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745C4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1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693E2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0F28A1">
            <w:pPr>
              <w:jc w:val="center"/>
              <w:rPr>
                <w:rFonts w:ascii="宋体" w:hAnsi="宋体" w:eastAsia="宋体" w:cs="宋体"/>
                <w:color w:val="000000"/>
                <w:sz w:val="24"/>
                <w:szCs w:val="24"/>
              </w:rPr>
            </w:pPr>
          </w:p>
        </w:tc>
      </w:tr>
      <w:tr w14:paraId="4E6E3730">
        <w:tblPrEx>
          <w:tblCellMar>
            <w:top w:w="0" w:type="dxa"/>
            <w:left w:w="108" w:type="dxa"/>
            <w:bottom w:w="0" w:type="dxa"/>
            <w:right w:w="108" w:type="dxa"/>
          </w:tblCellMar>
        </w:tblPrEx>
        <w:trPr>
          <w:gridAfter w:val="1"/>
          <w:wAfter w:w="296" w:type="dxa"/>
          <w:trHeight w:val="409" w:hRule="atLeast"/>
        </w:trPr>
        <w:tc>
          <w:tcPr>
            <w:tcW w:w="11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314A5">
            <w:pPr>
              <w:jc w:val="center"/>
              <w:rPr>
                <w:rFonts w:ascii="宋体" w:hAnsi="宋体" w:eastAsia="宋体" w:cs="宋体"/>
                <w:color w:val="000000"/>
                <w:sz w:val="24"/>
                <w:szCs w:val="24"/>
              </w:rPr>
            </w:pPr>
          </w:p>
        </w:tc>
        <w:tc>
          <w:tcPr>
            <w:tcW w:w="12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96273">
            <w:pPr>
              <w:jc w:val="center"/>
              <w:rPr>
                <w:rFonts w:ascii="宋体" w:hAnsi="宋体" w:eastAsia="宋体" w:cs="宋体"/>
                <w:color w:val="000000"/>
                <w:sz w:val="24"/>
                <w:szCs w:val="24"/>
              </w:rPr>
            </w:pPr>
          </w:p>
        </w:tc>
        <w:tc>
          <w:tcPr>
            <w:tcW w:w="19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549BA4">
            <w:pPr>
              <w:jc w:val="center"/>
              <w:rPr>
                <w:rFonts w:ascii="宋体" w:hAnsi="宋体" w:eastAsia="宋体" w:cs="宋体"/>
                <w:color w:val="000000"/>
                <w:sz w:val="24"/>
                <w:szCs w:val="24"/>
              </w:rPr>
            </w:pPr>
          </w:p>
        </w:tc>
        <w:tc>
          <w:tcPr>
            <w:tcW w:w="254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28BD3B">
            <w:pPr>
              <w:jc w:val="center"/>
              <w:rPr>
                <w:rFonts w:ascii="宋体" w:hAnsi="宋体" w:eastAsia="宋体" w:cs="宋体"/>
                <w:color w:val="000000"/>
                <w:sz w:val="24"/>
                <w:szCs w:val="24"/>
              </w:rPr>
            </w:pPr>
          </w:p>
        </w:tc>
        <w:tc>
          <w:tcPr>
            <w:tcW w:w="2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D4E31">
            <w:pPr>
              <w:jc w:val="center"/>
              <w:rPr>
                <w:rFonts w:ascii="宋体" w:hAnsi="宋体" w:eastAsia="宋体" w:cs="宋体"/>
                <w:color w:val="000000"/>
                <w:sz w:val="24"/>
                <w:szCs w:val="24"/>
              </w:rPr>
            </w:pPr>
          </w:p>
        </w:tc>
        <w:tc>
          <w:tcPr>
            <w:tcW w:w="23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313DA">
            <w:pPr>
              <w:jc w:val="center"/>
              <w:rPr>
                <w:rFonts w:ascii="宋体" w:hAnsi="宋体" w:eastAsia="宋体" w:cs="宋体"/>
                <w:color w:val="000000"/>
                <w:sz w:val="24"/>
                <w:szCs w:val="24"/>
              </w:rPr>
            </w:pPr>
          </w:p>
        </w:tc>
        <w:tc>
          <w:tcPr>
            <w:tcW w:w="1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CDC4A">
            <w:pPr>
              <w:jc w:val="center"/>
              <w:rPr>
                <w:rFonts w:ascii="宋体" w:hAnsi="宋体" w:eastAsia="宋体" w:cs="宋体"/>
                <w:color w:val="000000"/>
                <w:sz w:val="24"/>
                <w:szCs w:val="24"/>
              </w:rPr>
            </w:pPr>
          </w:p>
        </w:tc>
        <w:tc>
          <w:tcPr>
            <w:tcW w:w="2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0B8C9">
            <w:pPr>
              <w:jc w:val="center"/>
              <w:rPr>
                <w:rFonts w:ascii="宋体" w:hAnsi="宋体" w:eastAsia="宋体" w:cs="宋体"/>
                <w:color w:val="000000"/>
                <w:sz w:val="24"/>
                <w:szCs w:val="24"/>
              </w:rPr>
            </w:pPr>
          </w:p>
        </w:tc>
      </w:tr>
      <w:tr w14:paraId="3E533A86">
        <w:tblPrEx>
          <w:tblCellMar>
            <w:top w:w="0" w:type="dxa"/>
            <w:left w:w="108" w:type="dxa"/>
            <w:bottom w:w="0" w:type="dxa"/>
            <w:right w:w="108" w:type="dxa"/>
          </w:tblCellMar>
        </w:tblPrEx>
        <w:trPr>
          <w:gridAfter w:val="1"/>
          <w:wAfter w:w="296" w:type="dxa"/>
          <w:trHeight w:val="509" w:hRule="atLeast"/>
        </w:trPr>
        <w:tc>
          <w:tcPr>
            <w:tcW w:w="11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5CA9C">
            <w:pPr>
              <w:jc w:val="center"/>
              <w:rPr>
                <w:rFonts w:ascii="宋体" w:hAnsi="宋体" w:eastAsia="宋体" w:cs="宋体"/>
                <w:color w:val="000000"/>
                <w:sz w:val="24"/>
                <w:szCs w:val="24"/>
              </w:rPr>
            </w:pPr>
          </w:p>
        </w:tc>
        <w:tc>
          <w:tcPr>
            <w:tcW w:w="12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FD3030">
            <w:pPr>
              <w:jc w:val="center"/>
              <w:rPr>
                <w:rFonts w:ascii="宋体" w:hAnsi="宋体" w:eastAsia="宋体" w:cs="宋体"/>
                <w:color w:val="000000"/>
                <w:sz w:val="24"/>
                <w:szCs w:val="24"/>
              </w:rPr>
            </w:pPr>
          </w:p>
        </w:tc>
        <w:tc>
          <w:tcPr>
            <w:tcW w:w="19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3D4DE">
            <w:pPr>
              <w:jc w:val="center"/>
              <w:rPr>
                <w:rFonts w:ascii="宋体" w:hAnsi="宋体" w:eastAsia="宋体" w:cs="宋体"/>
                <w:color w:val="000000"/>
                <w:sz w:val="24"/>
                <w:szCs w:val="24"/>
              </w:rPr>
            </w:pPr>
          </w:p>
        </w:tc>
        <w:tc>
          <w:tcPr>
            <w:tcW w:w="254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A6CAB">
            <w:pPr>
              <w:jc w:val="center"/>
              <w:rPr>
                <w:rFonts w:ascii="宋体" w:hAnsi="宋体" w:eastAsia="宋体" w:cs="宋体"/>
                <w:color w:val="000000"/>
                <w:sz w:val="24"/>
                <w:szCs w:val="24"/>
              </w:rPr>
            </w:pPr>
          </w:p>
        </w:tc>
        <w:tc>
          <w:tcPr>
            <w:tcW w:w="2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C3B6C9">
            <w:pPr>
              <w:jc w:val="center"/>
              <w:rPr>
                <w:rFonts w:ascii="宋体" w:hAnsi="宋体" w:eastAsia="宋体" w:cs="宋体"/>
                <w:color w:val="000000"/>
                <w:sz w:val="24"/>
                <w:szCs w:val="24"/>
              </w:rPr>
            </w:pPr>
          </w:p>
        </w:tc>
        <w:tc>
          <w:tcPr>
            <w:tcW w:w="23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3A9FC1">
            <w:pPr>
              <w:jc w:val="center"/>
              <w:rPr>
                <w:rFonts w:ascii="宋体" w:hAnsi="宋体" w:eastAsia="宋体" w:cs="宋体"/>
                <w:color w:val="000000"/>
                <w:sz w:val="24"/>
                <w:szCs w:val="24"/>
              </w:rPr>
            </w:pPr>
          </w:p>
        </w:tc>
        <w:tc>
          <w:tcPr>
            <w:tcW w:w="1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08490">
            <w:pPr>
              <w:jc w:val="center"/>
              <w:rPr>
                <w:rFonts w:ascii="宋体" w:hAnsi="宋体" w:eastAsia="宋体" w:cs="宋体"/>
                <w:color w:val="000000"/>
                <w:sz w:val="24"/>
                <w:szCs w:val="24"/>
              </w:rPr>
            </w:pPr>
          </w:p>
        </w:tc>
        <w:tc>
          <w:tcPr>
            <w:tcW w:w="2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5BA70">
            <w:pPr>
              <w:jc w:val="center"/>
              <w:rPr>
                <w:rFonts w:ascii="宋体" w:hAnsi="宋体" w:eastAsia="宋体" w:cs="宋体"/>
                <w:color w:val="000000"/>
                <w:sz w:val="24"/>
                <w:szCs w:val="24"/>
              </w:rPr>
            </w:pPr>
          </w:p>
        </w:tc>
      </w:tr>
      <w:tr w14:paraId="1534F63F">
        <w:tblPrEx>
          <w:tblCellMar>
            <w:top w:w="0" w:type="dxa"/>
            <w:left w:w="108" w:type="dxa"/>
            <w:bottom w:w="0" w:type="dxa"/>
            <w:right w:w="108" w:type="dxa"/>
          </w:tblCellMar>
        </w:tblPrEx>
        <w:trPr>
          <w:gridAfter w:val="1"/>
          <w:wAfter w:w="296" w:type="dxa"/>
          <w:trHeight w:val="509" w:hRule="atLeast"/>
        </w:trPr>
        <w:tc>
          <w:tcPr>
            <w:tcW w:w="24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34D05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1951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9E6F9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D4E8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46105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739F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2F4CA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7D2D0E94">
        <w:tblPrEx>
          <w:tblCellMar>
            <w:top w:w="0" w:type="dxa"/>
            <w:left w:w="108" w:type="dxa"/>
            <w:bottom w:w="0" w:type="dxa"/>
            <w:right w:w="108" w:type="dxa"/>
          </w:tblCellMar>
        </w:tblPrEx>
        <w:trPr>
          <w:gridAfter w:val="1"/>
          <w:wAfter w:w="296" w:type="dxa"/>
          <w:trHeight w:val="509" w:hRule="atLeast"/>
        </w:trPr>
        <w:tc>
          <w:tcPr>
            <w:tcW w:w="24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61FB2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42823">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D95326">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1E4AD">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ECAFB4">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9423C">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F8B2F">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47EC2978">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858F22">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29149">
            <w:pPr>
              <w:rPr>
                <w:rFonts w:ascii="宋体" w:hAnsi="宋体" w:eastAsia="宋体" w:cs="宋体"/>
                <w:color w:val="000000"/>
                <w:sz w:val="20"/>
                <w:szCs w:val="20"/>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8FE0F">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43245E">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7AD400">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4003B2">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40BC">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3CEED">
            <w:pPr>
              <w:rPr>
                <w:rFonts w:ascii="宋体" w:hAnsi="宋体" w:eastAsia="宋体" w:cs="宋体"/>
                <w:color w:val="000000"/>
                <w:sz w:val="24"/>
                <w:szCs w:val="24"/>
              </w:rPr>
            </w:pPr>
          </w:p>
        </w:tc>
      </w:tr>
      <w:tr w14:paraId="4B45FB93">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275BD">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F748D8">
            <w:pPr>
              <w:rPr>
                <w:rFonts w:ascii="宋体" w:hAnsi="宋体" w:eastAsia="宋体" w:cs="宋体"/>
                <w:color w:val="000000"/>
                <w:sz w:val="24"/>
                <w:szCs w:val="24"/>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C024DC">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ADBEC4">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123680">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7886F2">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E41BF">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1B337">
            <w:pPr>
              <w:rPr>
                <w:rFonts w:ascii="宋体" w:hAnsi="宋体" w:eastAsia="宋体" w:cs="宋体"/>
                <w:color w:val="000000"/>
                <w:sz w:val="24"/>
                <w:szCs w:val="24"/>
              </w:rPr>
            </w:pPr>
          </w:p>
        </w:tc>
      </w:tr>
      <w:tr w14:paraId="736F27B5">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0BE43">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AD93B">
            <w:pPr>
              <w:rPr>
                <w:rFonts w:ascii="宋体" w:hAnsi="宋体" w:eastAsia="宋体" w:cs="宋体"/>
                <w:color w:val="000000"/>
                <w:sz w:val="20"/>
                <w:szCs w:val="20"/>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286FBF">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6E5006">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B2B68">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FD136E">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9A4F">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23DBB">
            <w:pPr>
              <w:rPr>
                <w:rFonts w:ascii="宋体" w:hAnsi="宋体" w:eastAsia="宋体" w:cs="宋体"/>
                <w:color w:val="000000"/>
                <w:sz w:val="24"/>
                <w:szCs w:val="24"/>
              </w:rPr>
            </w:pPr>
          </w:p>
        </w:tc>
      </w:tr>
      <w:tr w14:paraId="2DFF7A9A">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A9667">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7AF6C">
            <w:pPr>
              <w:rPr>
                <w:rFonts w:ascii="宋体" w:hAnsi="宋体" w:eastAsia="宋体" w:cs="宋体"/>
                <w:color w:val="000000"/>
                <w:sz w:val="24"/>
                <w:szCs w:val="24"/>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9B1A0">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D4C3EE">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9DB352">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AA4ACE">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17474">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1F9394">
            <w:pPr>
              <w:rPr>
                <w:rFonts w:ascii="宋体" w:hAnsi="宋体" w:eastAsia="宋体" w:cs="宋体"/>
                <w:color w:val="000000"/>
                <w:sz w:val="24"/>
                <w:szCs w:val="24"/>
              </w:rPr>
            </w:pPr>
          </w:p>
        </w:tc>
      </w:tr>
      <w:tr w14:paraId="245494C7">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ABCD2">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2B6F1">
            <w:pPr>
              <w:rPr>
                <w:rFonts w:ascii="宋体" w:hAnsi="宋体" w:eastAsia="宋体" w:cs="宋体"/>
                <w:color w:val="000000"/>
                <w:sz w:val="24"/>
                <w:szCs w:val="24"/>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B425D2">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1FA909">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3C4457">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54CBE0">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4376">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E9EB87">
            <w:pPr>
              <w:rPr>
                <w:rFonts w:ascii="宋体" w:hAnsi="宋体" w:eastAsia="宋体" w:cs="宋体"/>
                <w:color w:val="000000"/>
                <w:sz w:val="24"/>
                <w:szCs w:val="24"/>
              </w:rPr>
            </w:pPr>
          </w:p>
        </w:tc>
      </w:tr>
      <w:tr w14:paraId="1E883645">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4B0ADC">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EEE34">
            <w:pPr>
              <w:rPr>
                <w:rFonts w:ascii="宋体" w:hAnsi="宋体" w:eastAsia="宋体" w:cs="宋体"/>
                <w:color w:val="000000"/>
                <w:sz w:val="24"/>
                <w:szCs w:val="24"/>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6D224">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7791A4">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8762C">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CEB3FC">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B9AD">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6AF593">
            <w:pPr>
              <w:rPr>
                <w:rFonts w:ascii="宋体" w:hAnsi="宋体" w:eastAsia="宋体" w:cs="宋体"/>
                <w:color w:val="000000"/>
                <w:sz w:val="24"/>
                <w:szCs w:val="24"/>
              </w:rPr>
            </w:pPr>
          </w:p>
        </w:tc>
      </w:tr>
      <w:tr w14:paraId="426FF06A">
        <w:tblPrEx>
          <w:tblCellMar>
            <w:top w:w="0" w:type="dxa"/>
            <w:left w:w="108" w:type="dxa"/>
            <w:bottom w:w="0" w:type="dxa"/>
            <w:right w:w="108" w:type="dxa"/>
          </w:tblCellMar>
        </w:tblPrEx>
        <w:trPr>
          <w:gridAfter w:val="1"/>
          <w:wAfter w:w="296" w:type="dxa"/>
          <w:trHeight w:val="725" w:hRule="atLeast"/>
        </w:trPr>
        <w:tc>
          <w:tcPr>
            <w:tcW w:w="15318" w:type="dxa"/>
            <w:gridSpan w:val="17"/>
            <w:tcBorders>
              <w:top w:val="nil"/>
              <w:left w:val="nil"/>
              <w:bottom w:val="nil"/>
              <w:right w:val="nil"/>
            </w:tcBorders>
            <w:shd w:val="clear" w:color="auto" w:fill="auto"/>
            <w:vAlign w:val="center"/>
          </w:tcPr>
          <w:p w14:paraId="4E67BC88">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5DFFD3DC">
            <w:pPr>
              <w:widowControl/>
              <w:jc w:val="left"/>
              <w:textAlignment w:val="center"/>
              <w:rPr>
                <w:rFonts w:ascii="宋体" w:hAnsi="宋体" w:eastAsia="宋体" w:cs="宋体"/>
                <w:color w:val="000000"/>
                <w:kern w:val="0"/>
                <w:sz w:val="24"/>
                <w:szCs w:val="24"/>
              </w:rPr>
            </w:pPr>
          </w:p>
          <w:p w14:paraId="26327A2A">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7F8FFCDF">
      <w:pPr>
        <w:widowControl/>
        <w:jc w:val="center"/>
        <w:rPr>
          <w:rFonts w:ascii="Times New Roman" w:hAnsi="Times New Roman" w:eastAsia="方正小标宋_GBK" w:cs="Times New Roman"/>
          <w:color w:val="000000"/>
          <w:kern w:val="0"/>
          <w:sz w:val="36"/>
          <w:szCs w:val="36"/>
        </w:rPr>
      </w:pPr>
    </w:p>
    <w:p w14:paraId="7ADD5191">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2216"/>
        <w:gridCol w:w="662"/>
        <w:gridCol w:w="2143"/>
        <w:gridCol w:w="3083"/>
        <w:gridCol w:w="3083"/>
        <w:gridCol w:w="3933"/>
      </w:tblGrid>
      <w:tr w14:paraId="7225DD84">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939C44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58DC4555">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385E82F5">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72032D64">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5D25584D">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9E3FFE5">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14E13F9">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A689A51">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10001426">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39E9A67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部门：湘潭县第十中学</w:t>
            </w:r>
          </w:p>
        </w:tc>
        <w:tc>
          <w:tcPr>
            <w:tcW w:w="701" w:type="dxa"/>
            <w:tcBorders>
              <w:top w:val="nil"/>
              <w:left w:val="nil"/>
              <w:bottom w:val="nil"/>
              <w:right w:val="nil"/>
            </w:tcBorders>
            <w:shd w:val="clear" w:color="auto" w:fill="FFFFFF"/>
            <w:vAlign w:val="center"/>
          </w:tcPr>
          <w:p w14:paraId="5FBBFDC1">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66D43A9F">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00AC720A">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2A73D76C">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EDAB22C">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2CFF46D7">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A9372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8"/>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758CD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04C99FBE">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78F58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368FD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0E869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24B30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BC55B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064417CB">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2E57F">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EBD77">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F6DDB">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D3249">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B1BAF">
            <w:pPr>
              <w:jc w:val="center"/>
              <w:rPr>
                <w:rFonts w:ascii="宋体" w:hAnsi="宋体" w:eastAsia="宋体" w:cs="宋体"/>
                <w:color w:val="000000"/>
                <w:sz w:val="24"/>
                <w:szCs w:val="24"/>
              </w:rPr>
            </w:pPr>
          </w:p>
        </w:tc>
      </w:tr>
      <w:tr w14:paraId="23F91DB8">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CC1D5">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C2D744">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9FB852">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7237E">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5CCEE">
            <w:pPr>
              <w:jc w:val="center"/>
              <w:rPr>
                <w:rFonts w:ascii="宋体" w:hAnsi="宋体" w:eastAsia="宋体" w:cs="宋体"/>
                <w:color w:val="000000"/>
                <w:sz w:val="24"/>
                <w:szCs w:val="24"/>
              </w:rPr>
            </w:pPr>
          </w:p>
        </w:tc>
      </w:tr>
      <w:tr w14:paraId="75902AC6">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35D5C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2B6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BFAC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F5E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3A7A89C3">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505EF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2DF8">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2F01">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99720">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267A14E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8BBCB">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FA7B0">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B45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2AA2">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EF808">
            <w:pPr>
              <w:rPr>
                <w:rFonts w:ascii="宋体" w:hAnsi="宋体" w:eastAsia="宋体" w:cs="宋体"/>
                <w:color w:val="000000"/>
                <w:sz w:val="24"/>
                <w:szCs w:val="24"/>
              </w:rPr>
            </w:pPr>
          </w:p>
        </w:tc>
      </w:tr>
      <w:tr w14:paraId="20A6580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A7BBB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6409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415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1EDA">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C049">
            <w:pPr>
              <w:rPr>
                <w:rFonts w:ascii="宋体" w:hAnsi="宋体" w:eastAsia="宋体" w:cs="宋体"/>
                <w:color w:val="000000"/>
                <w:sz w:val="24"/>
                <w:szCs w:val="24"/>
              </w:rPr>
            </w:pPr>
          </w:p>
        </w:tc>
      </w:tr>
      <w:tr w14:paraId="7FA0BB10">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50C1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7D118">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AA692">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285B">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84BE2">
            <w:pPr>
              <w:rPr>
                <w:rFonts w:ascii="宋体" w:hAnsi="宋体" w:eastAsia="宋体" w:cs="宋体"/>
                <w:color w:val="000000"/>
                <w:sz w:val="24"/>
                <w:szCs w:val="24"/>
              </w:rPr>
            </w:pPr>
          </w:p>
        </w:tc>
      </w:tr>
      <w:tr w14:paraId="7B7030D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69E1B">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4CB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132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E97F7">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6AC2">
            <w:pPr>
              <w:rPr>
                <w:rFonts w:ascii="宋体" w:hAnsi="宋体" w:eastAsia="宋体" w:cs="宋体"/>
                <w:color w:val="000000"/>
                <w:sz w:val="24"/>
                <w:szCs w:val="24"/>
              </w:rPr>
            </w:pPr>
          </w:p>
        </w:tc>
      </w:tr>
      <w:tr w14:paraId="23553E8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F87B7">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A5E4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3D50">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FF8EE">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9A33">
            <w:pPr>
              <w:rPr>
                <w:rFonts w:ascii="宋体" w:hAnsi="宋体" w:eastAsia="宋体" w:cs="宋体"/>
                <w:color w:val="000000"/>
                <w:sz w:val="24"/>
                <w:szCs w:val="24"/>
              </w:rPr>
            </w:pPr>
          </w:p>
        </w:tc>
      </w:tr>
      <w:tr w14:paraId="5214129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61CFF">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360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0E93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4F826">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F424">
            <w:pPr>
              <w:rPr>
                <w:rFonts w:ascii="宋体" w:hAnsi="宋体" w:eastAsia="宋体" w:cs="宋体"/>
                <w:color w:val="000000"/>
                <w:sz w:val="24"/>
                <w:szCs w:val="24"/>
              </w:rPr>
            </w:pPr>
          </w:p>
        </w:tc>
      </w:tr>
      <w:tr w14:paraId="598A037D">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17A5AFFC">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6757304B">
            <w:pPr>
              <w:widowControl/>
              <w:jc w:val="left"/>
              <w:textAlignment w:val="center"/>
              <w:rPr>
                <w:rFonts w:ascii="宋体" w:hAnsi="宋体" w:eastAsia="宋体" w:cs="宋体"/>
                <w:color w:val="000000"/>
                <w:kern w:val="0"/>
                <w:sz w:val="24"/>
                <w:szCs w:val="24"/>
              </w:rPr>
            </w:pPr>
          </w:p>
          <w:p w14:paraId="4F7D30EA">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011795A1">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2216"/>
        <w:gridCol w:w="1209"/>
        <w:gridCol w:w="1151"/>
        <w:gridCol w:w="1151"/>
        <w:gridCol w:w="1151"/>
        <w:gridCol w:w="1152"/>
        <w:gridCol w:w="1181"/>
        <w:gridCol w:w="1210"/>
        <w:gridCol w:w="1152"/>
        <w:gridCol w:w="1152"/>
        <w:gridCol w:w="1152"/>
        <w:gridCol w:w="1263"/>
      </w:tblGrid>
      <w:tr w14:paraId="455FD09C">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3082C4C1">
            <w:pPr>
              <w:widowControl/>
              <w:jc w:val="center"/>
              <w:textAlignment w:val="center"/>
              <w:rPr>
                <w:rFonts w:ascii="华文中宋" w:hAnsi="华文中宋" w:eastAsia="华文中宋" w:cs="华文中宋"/>
                <w:color w:val="000000"/>
                <w:kern w:val="0"/>
                <w:sz w:val="32"/>
                <w:szCs w:val="32"/>
              </w:rPr>
            </w:pPr>
          </w:p>
          <w:p w14:paraId="2CFE805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2DB2577D">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2DF413E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B2CD72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4AC431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6FA6EC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12983D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E36AEE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4CD857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9652A3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E78B24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D4A367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AAA1CC6">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767AEDDA">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37323AB4">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5F65803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部门：湘潭县第十中学</w:t>
            </w:r>
          </w:p>
        </w:tc>
        <w:tc>
          <w:tcPr>
            <w:tcW w:w="1261" w:type="dxa"/>
            <w:tcBorders>
              <w:top w:val="nil"/>
              <w:left w:val="nil"/>
              <w:bottom w:val="nil"/>
              <w:right w:val="nil"/>
            </w:tcBorders>
            <w:shd w:val="clear" w:color="auto" w:fill="FFFFFF"/>
            <w:vAlign w:val="center"/>
          </w:tcPr>
          <w:p w14:paraId="4EF1D16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4B514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EFDD21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9A389B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0A8F5D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FCE5C8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E101A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8FA546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782D2E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A336674">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C2107FA">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4C08A6CF">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AFF86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0543D2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7B2A7DB4">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7FAB0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F82F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F7970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2BFEB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500F0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90FA0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146E0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F4193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2EF9A0CA">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81273">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231345">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2DD8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BB22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094B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729F60">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6D7C52">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7F5E2">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2945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D9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EBA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05AF3">
            <w:pPr>
              <w:jc w:val="center"/>
              <w:rPr>
                <w:rFonts w:ascii="宋体" w:hAnsi="宋体" w:eastAsia="宋体" w:cs="宋体"/>
                <w:color w:val="000000"/>
                <w:sz w:val="22"/>
              </w:rPr>
            </w:pPr>
          </w:p>
        </w:tc>
      </w:tr>
      <w:tr w14:paraId="2205BE0D">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4AA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3DB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C98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C468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CE7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4F3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F72D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4890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4BF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AB3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6DCE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4C13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626C4760">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DF1C">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0419">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3ED5">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01D03">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CA2A7">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1A7E">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0C233">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0.56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D34EB">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9BCB">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C505">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513A1">
            <w:pPr>
              <w:jc w:val="center"/>
              <w:rPr>
                <w:rFonts w:ascii="宋体" w:hAnsi="宋体" w:eastAsia="宋体" w:cs="宋体"/>
                <w:color w:val="000000"/>
                <w:sz w:val="22"/>
              </w:rPr>
            </w:pPr>
            <w:r>
              <w:rPr>
                <w:rFonts w:hint="eastAsia" w:ascii="宋体" w:hAnsi="宋体" w:eastAsia="宋体" w:cs="宋体"/>
                <w:color w:val="000000"/>
                <w:sz w:val="22"/>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EA425">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0.56</w:t>
            </w:r>
          </w:p>
        </w:tc>
      </w:tr>
      <w:tr w14:paraId="55CAF867">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7F9871AC">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5E127783">
      <w:pPr>
        <w:autoSpaceDE w:val="0"/>
        <w:autoSpaceDN w:val="0"/>
        <w:adjustRightInd w:val="0"/>
        <w:ind w:left="315" w:leftChars="150"/>
        <w:jc w:val="left"/>
        <w:rPr>
          <w:rFonts w:ascii="宋体" w:eastAsia="宋体" w:cs="宋体"/>
          <w:kern w:val="0"/>
          <w:sz w:val="24"/>
          <w:szCs w:val="24"/>
        </w:rPr>
      </w:pPr>
    </w:p>
    <w:p w14:paraId="05A51A7D">
      <w:pPr>
        <w:autoSpaceDE w:val="0"/>
        <w:autoSpaceDN w:val="0"/>
        <w:adjustRightInd w:val="0"/>
        <w:ind w:left="315" w:leftChars="150"/>
        <w:jc w:val="left"/>
        <w:rPr>
          <w:rFonts w:ascii="宋体" w:eastAsia="宋体" w:cs="宋体"/>
          <w:kern w:val="0"/>
          <w:sz w:val="24"/>
          <w:szCs w:val="24"/>
        </w:rPr>
      </w:pPr>
    </w:p>
    <w:p w14:paraId="384E626E">
      <w:pPr>
        <w:autoSpaceDE w:val="0"/>
        <w:autoSpaceDN w:val="0"/>
        <w:adjustRightInd w:val="0"/>
        <w:ind w:left="315" w:leftChars="150"/>
        <w:jc w:val="left"/>
        <w:rPr>
          <w:rFonts w:ascii="宋体" w:eastAsia="宋体" w:cs="宋体"/>
          <w:kern w:val="0"/>
          <w:sz w:val="24"/>
          <w:szCs w:val="24"/>
        </w:rPr>
      </w:pPr>
    </w:p>
    <w:p w14:paraId="5225BCF1">
      <w:pPr>
        <w:autoSpaceDE w:val="0"/>
        <w:autoSpaceDN w:val="0"/>
        <w:adjustRightInd w:val="0"/>
        <w:ind w:left="315" w:leftChars="150"/>
        <w:jc w:val="left"/>
        <w:rPr>
          <w:rFonts w:ascii="宋体" w:eastAsia="宋体" w:cs="宋体"/>
          <w:kern w:val="0"/>
          <w:sz w:val="24"/>
          <w:szCs w:val="24"/>
        </w:rPr>
      </w:pPr>
    </w:p>
    <w:p w14:paraId="7D3D08C6">
      <w:pPr>
        <w:autoSpaceDE w:val="0"/>
        <w:autoSpaceDN w:val="0"/>
        <w:adjustRightInd w:val="0"/>
        <w:ind w:left="315" w:leftChars="150"/>
        <w:jc w:val="left"/>
        <w:rPr>
          <w:rFonts w:ascii="宋体" w:eastAsia="宋体" w:cs="宋体"/>
          <w:kern w:val="0"/>
          <w:sz w:val="24"/>
          <w:szCs w:val="24"/>
        </w:rPr>
      </w:pPr>
    </w:p>
    <w:p w14:paraId="614CBF60">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5A4504F1">
      <w:pPr>
        <w:pStyle w:val="13"/>
        <w:rPr>
          <w:sz w:val="72"/>
          <w:szCs w:val="72"/>
        </w:rPr>
      </w:pPr>
    </w:p>
    <w:p w14:paraId="39944F5D">
      <w:pPr>
        <w:pStyle w:val="13"/>
        <w:rPr>
          <w:sz w:val="72"/>
          <w:szCs w:val="72"/>
        </w:rPr>
      </w:pPr>
    </w:p>
    <w:p w14:paraId="7F3F95AC">
      <w:pPr>
        <w:pStyle w:val="13"/>
        <w:rPr>
          <w:sz w:val="72"/>
          <w:szCs w:val="72"/>
        </w:rPr>
      </w:pPr>
    </w:p>
    <w:p w14:paraId="0FBCDF6A">
      <w:pPr>
        <w:pStyle w:val="13"/>
        <w:rPr>
          <w:sz w:val="72"/>
          <w:szCs w:val="72"/>
        </w:rPr>
      </w:pPr>
    </w:p>
    <w:p w14:paraId="343574E7">
      <w:pPr>
        <w:pStyle w:val="13"/>
        <w:jc w:val="center"/>
        <w:rPr>
          <w:sz w:val="72"/>
          <w:szCs w:val="72"/>
        </w:rPr>
      </w:pPr>
    </w:p>
    <w:p w14:paraId="31BF00FB">
      <w:pPr>
        <w:pStyle w:val="13"/>
        <w:jc w:val="center"/>
        <w:rPr>
          <w:rFonts w:ascii="方正小标宋_GBK" w:hAnsi="方正小标宋_GBK" w:eastAsia="方正小标宋_GBK" w:cs="方正小标宋_GBK"/>
          <w:sz w:val="72"/>
          <w:szCs w:val="72"/>
        </w:rPr>
      </w:pPr>
    </w:p>
    <w:p w14:paraId="4B9F4F5F">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FDADACE">
      <w:pPr>
        <w:pStyle w:val="13"/>
        <w:jc w:val="center"/>
        <w:rPr>
          <w:rFonts w:ascii="方正小标宋_GBK" w:hAnsi="方正小标宋_GBK" w:eastAsia="方正小标宋_GBK" w:cs="方正小标宋_GBK"/>
          <w:sz w:val="70"/>
          <w:szCs w:val="70"/>
        </w:rPr>
      </w:pPr>
    </w:p>
    <w:p w14:paraId="1B312303">
      <w:pPr>
        <w:pStyle w:val="13"/>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4</w:t>
      </w:r>
      <w:r>
        <w:rPr>
          <w:rFonts w:hint="eastAsia" w:ascii="方正小标宋_GBK" w:hAnsi="方正小标宋_GBK" w:eastAsia="方正小标宋_GBK" w:cs="方正小标宋_GBK"/>
          <w:sz w:val="70"/>
          <w:szCs w:val="70"/>
        </w:rPr>
        <w:t>年度</w:t>
      </w:r>
      <w:r>
        <w:rPr>
          <w:rFonts w:hint="eastAsia" w:ascii="方正小标宋_GBK" w:hAnsi="方正小标宋_GBK" w:eastAsia="方正小标宋_GBK" w:cs="方正小标宋_GBK"/>
          <w:sz w:val="70"/>
          <w:szCs w:val="70"/>
          <w:lang w:eastAsia="zh-CN"/>
        </w:rPr>
        <w:t>单位</w:t>
      </w:r>
      <w:r>
        <w:rPr>
          <w:rFonts w:hint="eastAsia" w:ascii="方正小标宋_GBK" w:hAnsi="方正小标宋_GBK" w:eastAsia="方正小标宋_GBK" w:cs="方正小标宋_GBK"/>
          <w:sz w:val="70"/>
          <w:szCs w:val="70"/>
        </w:rPr>
        <w:t>决算情况说明</w:t>
      </w:r>
    </w:p>
    <w:p w14:paraId="5447F752">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3A9ABDF8">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5CBDD27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1596.84</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83.91</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5.54</w:t>
      </w:r>
      <w:r>
        <w:rPr>
          <w:rFonts w:hint="eastAsia" w:ascii="Times New Roman" w:hAnsi="Times New Roman" w:eastAsia="仿宋_GB2312"/>
          <w:sz w:val="32"/>
          <w:szCs w:val="32"/>
        </w:rPr>
        <w:t>%，</w:t>
      </w:r>
      <w:r>
        <w:rPr>
          <w:rFonts w:hint="eastAsia" w:eastAsia="仿宋_GB2312"/>
          <w:sz w:val="32"/>
          <w:szCs w:val="32"/>
        </w:rPr>
        <w:t>主要是因为人员经费增加。</w:t>
      </w:r>
    </w:p>
    <w:p w14:paraId="5CA629E2">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19E5830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1596.84</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1277.86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80.02</w:t>
      </w:r>
      <w:r>
        <w:rPr>
          <w:rFonts w:hint="eastAsia" w:ascii="Times New Roman" w:hAnsi="Times New Roman" w:eastAsia="仿宋_GB2312"/>
          <w:sz w:val="32"/>
          <w:szCs w:val="32"/>
        </w:rPr>
        <w:t>%；上级补助收入0万元，占0%；事业收入</w:t>
      </w:r>
      <w:r>
        <w:rPr>
          <w:rFonts w:hint="eastAsia" w:ascii="Times New Roman" w:hAnsi="Times New Roman" w:eastAsia="仿宋_GB2312"/>
          <w:sz w:val="32"/>
          <w:szCs w:val="32"/>
          <w:lang w:val="en-US" w:eastAsia="zh-CN"/>
        </w:rPr>
        <w:t>225.52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14.12</w:t>
      </w:r>
      <w:r>
        <w:rPr>
          <w:rFonts w:hint="eastAsia" w:ascii="Times New Roman" w:hAnsi="Times New Roman" w:eastAsia="仿宋_GB2312"/>
          <w:sz w:val="32"/>
          <w:szCs w:val="32"/>
        </w:rPr>
        <w:t>%；经营收入0万元，占0%；附属单位上缴收入0万元，占0%；其他收入</w:t>
      </w:r>
      <w:r>
        <w:rPr>
          <w:rFonts w:hint="eastAsia" w:ascii="Times New Roman" w:hAnsi="Times New Roman" w:eastAsia="仿宋_GB2312"/>
          <w:sz w:val="32"/>
          <w:szCs w:val="32"/>
          <w:lang w:val="en-US" w:eastAsia="zh-CN"/>
        </w:rPr>
        <w:t>93.47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5.85</w:t>
      </w:r>
      <w:r>
        <w:rPr>
          <w:rFonts w:hint="eastAsia" w:ascii="Times New Roman" w:hAnsi="Times New Roman" w:eastAsia="仿宋_GB2312"/>
          <w:sz w:val="32"/>
          <w:szCs w:val="32"/>
        </w:rPr>
        <w:t>%。</w:t>
      </w:r>
    </w:p>
    <w:p w14:paraId="000965DC">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2EE2670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1584.3</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1562.61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98.63</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21.69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1.37</w:t>
      </w:r>
      <w:r>
        <w:rPr>
          <w:rFonts w:hint="eastAsia" w:ascii="Times New Roman" w:hAnsi="Times New Roman" w:eastAsia="仿宋_GB2312"/>
          <w:sz w:val="32"/>
          <w:szCs w:val="32"/>
        </w:rPr>
        <w:t>%；上缴上级支出0万元，占0%；经营支出0万元，占0%；对附属单位补助支出0万元，占0%。</w:t>
      </w:r>
    </w:p>
    <w:p w14:paraId="626282B8">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73793BE3">
      <w:pPr>
        <w:pStyle w:val="13"/>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1277.86</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55.64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4.55</w:t>
      </w:r>
      <w:r>
        <w:rPr>
          <w:rFonts w:hint="eastAsia" w:ascii="Times New Roman" w:hAnsi="Times New Roman" w:eastAsia="仿宋_GB2312"/>
          <w:sz w:val="32"/>
          <w:szCs w:val="32"/>
        </w:rPr>
        <w:t>%，主要是因为</w:t>
      </w:r>
      <w:r>
        <w:rPr>
          <w:rFonts w:hint="eastAsia" w:eastAsia="仿宋_GB2312"/>
          <w:sz w:val="32"/>
          <w:szCs w:val="32"/>
        </w:rPr>
        <w:t>人员经费增加。</w:t>
      </w:r>
    </w:p>
    <w:p w14:paraId="57B1CD6B">
      <w:pPr>
        <w:pStyle w:val="13"/>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531CF5E5">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0832A72E">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1277.86</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80.66</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55.64</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4.55</w:t>
      </w:r>
      <w:r>
        <w:rPr>
          <w:rFonts w:hint="eastAsia" w:ascii="Times New Roman" w:hAnsi="Times New Roman" w:eastAsia="仿宋_GB2312"/>
          <w:sz w:val="32"/>
          <w:szCs w:val="32"/>
        </w:rPr>
        <w:t>%，主要是因为</w:t>
      </w:r>
      <w:r>
        <w:rPr>
          <w:rFonts w:hint="eastAsia" w:eastAsia="仿宋_GB2312"/>
          <w:sz w:val="32"/>
          <w:szCs w:val="32"/>
        </w:rPr>
        <w:t>人员经费增加。</w:t>
      </w:r>
    </w:p>
    <w:p w14:paraId="60FEE757">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4055A1B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1277.86</w:t>
      </w:r>
      <w:r>
        <w:rPr>
          <w:rFonts w:hint="eastAsia" w:ascii="Times New Roman" w:hAnsi="Times New Roman" w:eastAsia="仿宋_GB2312"/>
          <w:sz w:val="32"/>
          <w:szCs w:val="32"/>
        </w:rPr>
        <w:t>万元，主要用于以下方面：教育支出</w:t>
      </w:r>
      <w:r>
        <w:rPr>
          <w:rFonts w:hint="eastAsia" w:ascii="Times New Roman" w:hAnsi="Times New Roman" w:eastAsia="仿宋_GB2312"/>
          <w:sz w:val="32"/>
          <w:szCs w:val="32"/>
          <w:lang w:val="en-US" w:eastAsia="zh-CN"/>
        </w:rPr>
        <w:t>1277.86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eastAsia="仿宋_GB2312"/>
          <w:sz w:val="32"/>
          <w:szCs w:val="32"/>
        </w:rPr>
        <w:t>社会保障和就业支出</w:t>
      </w:r>
      <w:r>
        <w:rPr>
          <w:rFonts w:hint="eastAsia" w:eastAsia="仿宋_GB2312"/>
          <w:sz w:val="32"/>
          <w:szCs w:val="32"/>
          <w:lang w:val="en-US" w:eastAsia="zh-CN"/>
        </w:rPr>
        <w:t>0</w:t>
      </w:r>
      <w:r>
        <w:rPr>
          <w:rFonts w:hint="eastAsia" w:eastAsia="仿宋_GB2312"/>
          <w:sz w:val="32"/>
          <w:szCs w:val="32"/>
        </w:rPr>
        <w:t>万元，占</w:t>
      </w:r>
      <w:r>
        <w:rPr>
          <w:rFonts w:hint="eastAsia" w:eastAsia="仿宋_GB2312"/>
          <w:sz w:val="32"/>
          <w:szCs w:val="32"/>
          <w:lang w:val="en-US" w:eastAsia="zh-CN"/>
        </w:rPr>
        <w:t>0</w:t>
      </w:r>
      <w:r>
        <w:rPr>
          <w:rFonts w:eastAsia="仿宋_GB2312"/>
          <w:sz w:val="32"/>
          <w:szCs w:val="32"/>
        </w:rPr>
        <w:t>%</w:t>
      </w:r>
      <w:r>
        <w:rPr>
          <w:rFonts w:hint="eastAsia" w:eastAsia="仿宋_GB2312"/>
          <w:sz w:val="32"/>
          <w:szCs w:val="32"/>
        </w:rPr>
        <w:t>；卫生健康支出</w:t>
      </w:r>
      <w:r>
        <w:rPr>
          <w:rFonts w:hint="eastAsia" w:eastAsia="仿宋_GB2312"/>
          <w:sz w:val="32"/>
          <w:szCs w:val="32"/>
          <w:lang w:val="en-US" w:eastAsia="zh-CN"/>
        </w:rPr>
        <w:t>0</w:t>
      </w:r>
      <w:r>
        <w:rPr>
          <w:rFonts w:hint="eastAsia" w:eastAsia="仿宋_GB2312"/>
          <w:sz w:val="32"/>
          <w:szCs w:val="32"/>
        </w:rPr>
        <w:t>万元，占</w:t>
      </w:r>
      <w:r>
        <w:rPr>
          <w:rFonts w:hint="eastAsia" w:eastAsia="仿宋_GB2312"/>
          <w:sz w:val="32"/>
          <w:szCs w:val="32"/>
          <w:lang w:val="en-US" w:eastAsia="zh-CN"/>
        </w:rPr>
        <w:t>0</w:t>
      </w:r>
      <w:r>
        <w:rPr>
          <w:rFonts w:eastAsia="仿宋_GB2312"/>
          <w:sz w:val="32"/>
          <w:szCs w:val="32"/>
        </w:rPr>
        <w:t>%</w:t>
      </w:r>
      <w:r>
        <w:rPr>
          <w:rFonts w:hint="eastAsia" w:eastAsia="仿宋_GB2312"/>
          <w:sz w:val="32"/>
          <w:szCs w:val="32"/>
        </w:rPr>
        <w:t>。</w:t>
      </w:r>
      <w:r>
        <w:rPr>
          <w:rFonts w:ascii="Times New Roman" w:hAnsi="Times New Roman" w:eastAsia="仿宋_GB2312"/>
          <w:sz w:val="32"/>
          <w:szCs w:val="32"/>
        </w:rPr>
        <w:t xml:space="preserve"> </w:t>
      </w:r>
    </w:p>
    <w:p w14:paraId="2DD7ED4C">
      <w:pPr>
        <w:pStyle w:val="13"/>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6ECF0506">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1069.03</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1277.86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119.53</w:t>
      </w:r>
      <w:r>
        <w:rPr>
          <w:rFonts w:hint="eastAsia" w:ascii="Times New Roman" w:hAnsi="Times New Roman" w:eastAsia="仿宋_GB2312"/>
          <w:sz w:val="32"/>
          <w:szCs w:val="32"/>
        </w:rPr>
        <w:t>%，其中：</w:t>
      </w:r>
    </w:p>
    <w:p w14:paraId="2103C65F">
      <w:pPr>
        <w:pStyle w:val="13"/>
        <w:numPr>
          <w:ilvl w:val="0"/>
          <w:numId w:val="2"/>
        </w:numPr>
        <w:spacing w:line="600" w:lineRule="exact"/>
        <w:rPr>
          <w:rFonts w:ascii="Times New Roman" w:hAnsi="Times New Roman" w:eastAsia="仿宋_GB2312"/>
          <w:sz w:val="32"/>
          <w:szCs w:val="32"/>
        </w:rPr>
      </w:pPr>
      <w:r>
        <w:rPr>
          <w:rFonts w:hint="eastAsia" w:eastAsia="仿宋_GB2312"/>
          <w:sz w:val="32"/>
          <w:szCs w:val="32"/>
        </w:rPr>
        <w:t>教育支出（类）普通教育（款）高中教育（项）</w:t>
      </w:r>
    </w:p>
    <w:p w14:paraId="73293FC0">
      <w:pPr>
        <w:pStyle w:val="13"/>
        <w:spacing w:line="600" w:lineRule="exact"/>
        <w:ind w:firstLine="640" w:firstLineChars="200"/>
        <w:outlineLvl w:val="1"/>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1069.03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1277.86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119.53</w:t>
      </w:r>
      <w:r>
        <w:rPr>
          <w:rFonts w:hint="eastAsia" w:ascii="Times New Roman" w:hAnsi="Times New Roman" w:eastAsia="仿宋_GB2312"/>
          <w:sz w:val="32"/>
          <w:szCs w:val="32"/>
        </w:rPr>
        <w:t>%，决算数大于年初预算数的主要原因是：</w:t>
      </w:r>
      <w:r>
        <w:rPr>
          <w:rFonts w:hint="eastAsia" w:eastAsia="仿宋_GB2312"/>
          <w:sz w:val="32"/>
          <w:szCs w:val="32"/>
        </w:rPr>
        <w:t>人员经费政策性增加、上年结转资金的支出</w:t>
      </w:r>
      <w:r>
        <w:rPr>
          <w:rFonts w:hint="eastAsia" w:ascii="Times New Roman" w:hAnsi="Times New Roman" w:eastAsia="仿宋_GB2312"/>
          <w:sz w:val="32"/>
          <w:szCs w:val="32"/>
        </w:rPr>
        <w:t>。</w:t>
      </w:r>
    </w:p>
    <w:p w14:paraId="0D37FA63">
      <w:pPr>
        <w:pStyle w:val="13"/>
        <w:spacing w:line="600" w:lineRule="exact"/>
        <w:ind w:firstLine="640" w:firstLineChars="200"/>
        <w:outlineLvl w:val="1"/>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、教育支出（类）教育费附加安排的支出（款）其他教育费附加安排的支出（项）</w:t>
      </w:r>
    </w:p>
    <w:p w14:paraId="661B0557">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万元，由于预算数</w:t>
      </w:r>
      <w:r>
        <w:rPr>
          <w:rFonts w:hint="eastAsia" w:ascii="Times New Roman" w:hAnsi="Times New Roman" w:eastAsia="仿宋_GB2312" w:cs="Times New Roman"/>
          <w:color w:val="auto"/>
          <w:sz w:val="32"/>
          <w:szCs w:val="32"/>
          <w:lang w:eastAsia="zh-CN"/>
        </w:rPr>
        <w:t>和决算数都</w:t>
      </w:r>
      <w:r>
        <w:rPr>
          <w:rFonts w:hint="eastAsia" w:ascii="Times New Roman" w:hAnsi="Times New Roman" w:eastAsia="仿宋_GB2312" w:cs="Times New Roman"/>
          <w:color w:val="auto"/>
          <w:sz w:val="32"/>
          <w:szCs w:val="32"/>
        </w:rPr>
        <w:t>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p>
    <w:p w14:paraId="3C93801A">
      <w:pPr>
        <w:pStyle w:val="13"/>
        <w:spacing w:line="600" w:lineRule="exact"/>
        <w:ind w:firstLine="640" w:firstLineChars="200"/>
        <w:outlineLvl w:val="1"/>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、社会保障和就业支出（类）行政事业单位养老支出（款）机关事业单位基本养老保险缴费支出（项）</w:t>
      </w:r>
    </w:p>
    <w:p w14:paraId="3CBDBED5">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万元，由于预算数</w:t>
      </w:r>
      <w:r>
        <w:rPr>
          <w:rFonts w:hint="eastAsia" w:ascii="Times New Roman" w:hAnsi="Times New Roman" w:eastAsia="仿宋_GB2312" w:cs="Times New Roman"/>
          <w:color w:val="auto"/>
          <w:sz w:val="32"/>
          <w:szCs w:val="32"/>
          <w:lang w:eastAsia="zh-CN"/>
        </w:rPr>
        <w:t>和决算数都</w:t>
      </w:r>
      <w:r>
        <w:rPr>
          <w:rFonts w:hint="eastAsia" w:ascii="Times New Roman" w:hAnsi="Times New Roman" w:eastAsia="仿宋_GB2312" w:cs="Times New Roman"/>
          <w:color w:val="auto"/>
          <w:sz w:val="32"/>
          <w:szCs w:val="32"/>
        </w:rPr>
        <w:t>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p>
    <w:p w14:paraId="6C228B74">
      <w:pPr>
        <w:pStyle w:val="13"/>
        <w:spacing w:line="600" w:lineRule="exact"/>
        <w:ind w:firstLine="640" w:firstLineChars="200"/>
        <w:outlineLvl w:val="1"/>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w:t>
      </w:r>
      <w:r>
        <w:rPr>
          <w:rFonts w:hint="eastAsia" w:ascii="Times New Roman" w:hAnsi="Times New Roman" w:eastAsia="仿宋_GB2312" w:cs="Times New Roman"/>
          <w:color w:val="auto"/>
          <w:sz w:val="32"/>
          <w:szCs w:val="32"/>
        </w:rPr>
        <w:t>、卫生健康支出（类）计划生育事务（款）计划生育服务（项）</w:t>
      </w:r>
    </w:p>
    <w:p w14:paraId="73208BAB">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年初预算为0万元，支出决算为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万元，由于预算数</w:t>
      </w:r>
      <w:r>
        <w:rPr>
          <w:rFonts w:hint="eastAsia" w:ascii="Times New Roman" w:hAnsi="Times New Roman" w:eastAsia="仿宋_GB2312" w:cs="Times New Roman"/>
          <w:color w:val="auto"/>
          <w:sz w:val="32"/>
          <w:szCs w:val="32"/>
          <w:lang w:eastAsia="zh-CN"/>
        </w:rPr>
        <w:t>和决算数都</w:t>
      </w:r>
      <w:r>
        <w:rPr>
          <w:rFonts w:hint="eastAsia" w:ascii="Times New Roman" w:hAnsi="Times New Roman" w:eastAsia="仿宋_GB2312" w:cs="Times New Roman"/>
          <w:color w:val="auto"/>
          <w:sz w:val="32"/>
          <w:szCs w:val="32"/>
        </w:rPr>
        <w:t>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p>
    <w:p w14:paraId="111EFBA1">
      <w:pPr>
        <w:pStyle w:val="13"/>
        <w:spacing w:line="600" w:lineRule="exact"/>
        <w:ind w:firstLine="640" w:firstLineChars="200"/>
        <w:outlineLvl w:val="1"/>
        <w:rPr>
          <w:rFonts w:ascii="Times New Roman" w:hAnsi="Times New Roman" w:eastAsia="仿宋_GB2312" w:cs="Times New Roman"/>
          <w:color w:val="auto"/>
          <w:sz w:val="32"/>
          <w:szCs w:val="32"/>
        </w:rPr>
      </w:pPr>
    </w:p>
    <w:p w14:paraId="56B0FEF7">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2989285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1256.17</w:t>
      </w:r>
      <w:r>
        <w:rPr>
          <w:rFonts w:hint="eastAsia" w:ascii="Times New Roman" w:hAnsi="Times New Roman" w:eastAsia="仿宋_GB2312"/>
          <w:sz w:val="32"/>
          <w:szCs w:val="32"/>
        </w:rPr>
        <w:t>万元，其中：</w:t>
      </w:r>
    </w:p>
    <w:p w14:paraId="0E0927A0">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1097.42</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87.36</w:t>
      </w:r>
      <w:r>
        <w:rPr>
          <w:rFonts w:hint="eastAsia" w:ascii="Times New Roman" w:hAnsi="Times New Roman" w:eastAsia="仿宋_GB2312"/>
          <w:sz w:val="32"/>
          <w:szCs w:val="32"/>
        </w:rPr>
        <w:t>%,主要包括基本工资、津贴补贴、奖金、伙食补助费、</w:t>
      </w:r>
      <w:r>
        <w:rPr>
          <w:rFonts w:hint="eastAsia" w:eastAsia="仿宋_GB2312"/>
          <w:sz w:val="32"/>
          <w:szCs w:val="32"/>
        </w:rPr>
        <w:t>绩效工资、社会保障缴费及住房公积金、其他工资福利支出、抚恤金、生活补助、助学金等；公用经费</w:t>
      </w:r>
      <w:r>
        <w:rPr>
          <w:rFonts w:hint="eastAsia" w:eastAsia="仿宋_GB2312"/>
          <w:sz w:val="32"/>
          <w:szCs w:val="32"/>
          <w:lang w:val="en-US" w:eastAsia="zh-CN"/>
        </w:rPr>
        <w:t>158.75</w:t>
      </w:r>
      <w:r>
        <w:rPr>
          <w:rFonts w:hint="eastAsia" w:eastAsia="仿宋_GB2312"/>
          <w:sz w:val="32"/>
          <w:szCs w:val="32"/>
        </w:rPr>
        <w:t>万元，占基本支出的</w:t>
      </w:r>
      <w:r>
        <w:rPr>
          <w:rFonts w:hint="eastAsia" w:eastAsia="仿宋_GB2312"/>
          <w:sz w:val="32"/>
          <w:szCs w:val="32"/>
          <w:lang w:val="en-US" w:eastAsia="zh-CN"/>
        </w:rPr>
        <w:t>12.64</w:t>
      </w:r>
      <w:r>
        <w:rPr>
          <w:rFonts w:eastAsia="仿宋_GB2312"/>
          <w:sz w:val="32"/>
          <w:szCs w:val="32"/>
        </w:rPr>
        <w:t xml:space="preserve"> %</w:t>
      </w:r>
      <w:r>
        <w:rPr>
          <w:rFonts w:hint="eastAsia" w:eastAsia="仿宋_GB2312"/>
          <w:sz w:val="32"/>
          <w:szCs w:val="32"/>
        </w:rPr>
        <w:t>，主要包括办公费、印刷费、水电费、物业管理费、维修费、专用材料费、劳务费、工会经费、办公设备及专用设备购置等</w:t>
      </w:r>
      <w:r>
        <w:rPr>
          <w:rFonts w:hint="eastAsia" w:ascii="Times New Roman" w:hAnsi="Times New Roman" w:eastAsia="仿宋_GB2312"/>
          <w:sz w:val="32"/>
          <w:szCs w:val="32"/>
        </w:rPr>
        <w:t>。</w:t>
      </w:r>
    </w:p>
    <w:p w14:paraId="0E655A26">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2F5301CE">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0BE22C16">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“三公”经费财政拨款支出预算为0万元，支出决算为</w:t>
      </w:r>
      <w:r>
        <w:rPr>
          <w:rFonts w:hint="eastAsia" w:ascii="Times New Roman" w:hAnsi="Times New Roman" w:eastAsia="仿宋_GB2312"/>
          <w:sz w:val="32"/>
          <w:szCs w:val="32"/>
          <w:lang w:val="en-US" w:eastAsia="zh-CN"/>
        </w:rPr>
        <w:t>0.56</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由于预算数为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r>
        <w:rPr>
          <w:rFonts w:hint="eastAsia" w:ascii="Times New Roman" w:hAnsi="Times New Roman" w:eastAsia="仿宋_GB2312"/>
          <w:sz w:val="32"/>
          <w:szCs w:val="32"/>
        </w:rPr>
        <w:t>，决算数大于预算数的主要原因是以前年度日常招待费支出是使用事业收入支出，与上年相比</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0.88</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61.11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rPr>
        <w:t>的主要原因是</w:t>
      </w:r>
      <w:r>
        <w:rPr>
          <w:rFonts w:hint="eastAsia" w:ascii="Times New Roman" w:hAnsi="Times New Roman" w:eastAsia="仿宋_GB2312" w:cs="Times New Roman"/>
          <w:color w:val="auto"/>
          <w:sz w:val="32"/>
          <w:szCs w:val="32"/>
        </w:rPr>
        <w:t>厉行节约</w:t>
      </w:r>
      <w:r>
        <w:rPr>
          <w:rFonts w:hint="eastAsia" w:ascii="Times New Roman" w:hAnsi="Times New Roman" w:eastAsia="仿宋_GB2312"/>
          <w:sz w:val="32"/>
          <w:szCs w:val="32"/>
        </w:rPr>
        <w:t>。其中：</w:t>
      </w:r>
    </w:p>
    <w:p w14:paraId="76BAEC1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w:t>
      </w:r>
      <w:r>
        <w:rPr>
          <w:rFonts w:hint="eastAsia" w:ascii="Times New Roman" w:hAnsi="Times New Roman" w:eastAsia="仿宋_GB2312" w:cs="Times New Roman"/>
          <w:color w:val="auto"/>
          <w:sz w:val="32"/>
          <w:szCs w:val="32"/>
        </w:rPr>
        <w:t>由于预算数为0，无法计算百分比，决算数与预算数持平的主要原因是厉行节约，未安排，与上年相比持平，持平的主要原因是厉行节约，未安排</w:t>
      </w:r>
      <w:r>
        <w:rPr>
          <w:rFonts w:hint="eastAsia" w:ascii="Times New Roman" w:hAnsi="Times New Roman" w:eastAsia="仿宋_GB2312"/>
          <w:sz w:val="32"/>
          <w:szCs w:val="32"/>
        </w:rPr>
        <w:t>。</w:t>
      </w:r>
    </w:p>
    <w:p w14:paraId="3D104840">
      <w:pPr>
        <w:pStyle w:val="13"/>
        <w:spacing w:line="600" w:lineRule="exact"/>
        <w:ind w:firstLine="800" w:firstLineChars="250"/>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公务接待费支出预算为0万元，支出决算为</w:t>
      </w:r>
      <w:r>
        <w:rPr>
          <w:rFonts w:hint="eastAsia" w:ascii="Times New Roman" w:hAnsi="Times New Roman" w:eastAsia="仿宋_GB2312"/>
          <w:sz w:val="32"/>
          <w:szCs w:val="32"/>
          <w:lang w:val="en-US" w:eastAsia="zh-CN"/>
        </w:rPr>
        <w:t>0.56</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由于预算数为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r>
        <w:rPr>
          <w:rFonts w:hint="eastAsia" w:ascii="Times New Roman" w:hAnsi="Times New Roman" w:eastAsia="仿宋_GB2312"/>
          <w:sz w:val="32"/>
          <w:szCs w:val="32"/>
        </w:rPr>
        <w:t>，决算数大于预算数的主要原因是以前年度日常招待费支出是使用事业收入支出，与上年相比</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0.88</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61.11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rPr>
        <w:t>的主要原因是</w:t>
      </w:r>
      <w:r>
        <w:rPr>
          <w:rFonts w:hint="eastAsia" w:ascii="Times New Roman" w:hAnsi="Times New Roman" w:eastAsia="仿宋_GB2312" w:cs="Times New Roman"/>
          <w:color w:val="auto"/>
          <w:sz w:val="32"/>
          <w:szCs w:val="32"/>
        </w:rPr>
        <w:t>厉行节约</w:t>
      </w:r>
      <w:r>
        <w:rPr>
          <w:rFonts w:hint="eastAsia" w:ascii="Times New Roman" w:hAnsi="Times New Roman" w:eastAsia="仿宋_GB2312" w:cs="Times New Roman"/>
          <w:color w:val="auto"/>
          <w:sz w:val="32"/>
          <w:szCs w:val="32"/>
          <w:lang w:eastAsia="zh-CN"/>
        </w:rPr>
        <w:t>。</w:t>
      </w:r>
    </w:p>
    <w:p w14:paraId="79F9B92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公务用车购置费支出预算为0万元，支出决算为0元，</w:t>
      </w:r>
      <w:r>
        <w:rPr>
          <w:rFonts w:hint="eastAsia" w:ascii="Times New Roman" w:hAnsi="Times New Roman" w:eastAsia="仿宋_GB2312" w:cs="Times New Roman"/>
          <w:color w:val="auto"/>
          <w:sz w:val="32"/>
          <w:szCs w:val="32"/>
        </w:rPr>
        <w:t>由于预算数为0，无法计算百分比，决算数与预算数持平的主要原因是厉行节约，未安排，与上年相比持平，持平的主要原因是厉行节约，未安排。</w:t>
      </w:r>
    </w:p>
    <w:p w14:paraId="18903E3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公务用车运行维护费支出预算为0元，支出决算为0元，</w:t>
      </w:r>
      <w:r>
        <w:rPr>
          <w:rFonts w:hint="eastAsia" w:ascii="Times New Roman" w:hAnsi="Times New Roman" w:eastAsia="仿宋_GB2312" w:cs="Times New Roman"/>
          <w:color w:val="auto"/>
          <w:sz w:val="32"/>
          <w:szCs w:val="32"/>
        </w:rPr>
        <w:t>由于预算数为0，无法计算百分比，决算数与预算数持平的主要原因是厉行节约，未安排，与上年相比持平，持平的主要原因是厉行节约，未安排。</w:t>
      </w:r>
    </w:p>
    <w:p w14:paraId="0889C942">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031CCE06">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年度“三公”经费财政拨款支出决算中，</w:t>
      </w:r>
      <w:r>
        <w:rPr>
          <w:rFonts w:hint="eastAsia" w:ascii="Times New Roman" w:hAnsi="Times New Roman" w:eastAsia="仿宋_GB2312" w:cs="Times New Roman"/>
          <w:color w:val="auto"/>
          <w:sz w:val="32"/>
          <w:szCs w:val="32"/>
        </w:rPr>
        <w:t>公务接待费支出决算</w:t>
      </w:r>
      <w:r>
        <w:rPr>
          <w:rFonts w:hint="eastAsia" w:ascii="Times New Roman" w:hAnsi="Times New Roman" w:eastAsia="仿宋_GB2312" w:cs="Times New Roman"/>
          <w:color w:val="auto"/>
          <w:sz w:val="32"/>
          <w:szCs w:val="32"/>
          <w:lang w:val="en-US" w:eastAsia="zh-CN"/>
        </w:rPr>
        <w:t>0.56</w:t>
      </w:r>
      <w:r>
        <w:rPr>
          <w:rFonts w:hint="eastAsia" w:ascii="Times New Roman" w:hAnsi="Times New Roman" w:eastAsia="仿宋_GB2312" w:cs="Times New Roman"/>
          <w:color w:val="auto"/>
          <w:sz w:val="32"/>
          <w:szCs w:val="32"/>
        </w:rPr>
        <w:t>万元，占100%,因公出国（境）费支出决算0万元，占0 %,公务用车购置费及运行维护费支出决算0万元，占0 %。其中：</w:t>
      </w:r>
    </w:p>
    <w:p w14:paraId="4A2F1045">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1、因公出国（境）费支出决算为0万元，全年安排因公出国（境）团组0个，累计0人次</w:t>
      </w:r>
      <w:r>
        <w:rPr>
          <w:rFonts w:hint="eastAsia" w:ascii="楷体" w:hAnsi="楷体" w:eastAsia="楷体" w:cs="楷体"/>
          <w:b/>
          <w:bCs/>
          <w:i/>
          <w:color w:val="auto"/>
          <w:sz w:val="32"/>
          <w:szCs w:val="32"/>
        </w:rPr>
        <w:t>。</w:t>
      </w:r>
    </w:p>
    <w:p w14:paraId="521C20A4">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0.56</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150</w:t>
      </w:r>
      <w:r>
        <w:rPr>
          <w:rFonts w:hint="eastAsia" w:ascii="Times New Roman" w:hAnsi="Times New Roman" w:eastAsia="仿宋_GB2312"/>
          <w:sz w:val="32"/>
          <w:szCs w:val="32"/>
        </w:rPr>
        <w:t>人次，</w:t>
      </w:r>
      <w:r>
        <w:rPr>
          <w:rFonts w:hint="eastAsia" w:ascii="Times New Roman" w:hAnsi="Times New Roman" w:eastAsia="仿宋_GB2312" w:cs="Times New Roman"/>
          <w:color w:val="auto"/>
          <w:sz w:val="32"/>
          <w:szCs w:val="32"/>
        </w:rPr>
        <w:t>主要是教育教学活动、安全工作检查、各类会议及活动等发生的接待支出。</w:t>
      </w:r>
    </w:p>
    <w:p w14:paraId="274FB39A">
      <w:pPr>
        <w:spacing w:line="600" w:lineRule="exact"/>
        <w:ind w:firstLine="800" w:firstLineChars="250"/>
        <w:rPr>
          <w:rFonts w:ascii="楷体" w:hAnsi="楷体" w:eastAsia="楷体" w:cs="楷体"/>
          <w:b/>
          <w:bCs/>
          <w:i/>
          <w:kern w:val="0"/>
          <w:sz w:val="32"/>
          <w:szCs w:val="32"/>
        </w:rPr>
      </w:pPr>
      <w:r>
        <w:rPr>
          <w:rFonts w:hint="eastAsia" w:ascii="Times New Roman" w:hAnsi="Times New Roman" w:eastAsia="仿宋_GB2312"/>
          <w:sz w:val="32"/>
          <w:szCs w:val="32"/>
        </w:rPr>
        <w:t>3、公务用车购置费及运行维护费支出决算为0万元，其中：公务用车购置费0万元，本单位更新公务用车0辆</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公务用车运行维护费0万元，截</w:t>
      </w:r>
      <w:r>
        <w:rPr>
          <w:rFonts w:hint="eastAsia" w:ascii="Times New Roman" w:hAnsi="Times New Roman" w:eastAsia="仿宋_GB2312"/>
          <w:sz w:val="32"/>
          <w:szCs w:val="32"/>
          <w:lang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年12月31日，我单位开支财政拨款的公务用车保有量为0辆。</w:t>
      </w:r>
    </w:p>
    <w:p w14:paraId="31B847DB">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39895AA8">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年度政府性基金预算财政拨款收入0万元；年初结转和结余0万元；支出0万元，其中基本支出0万元，项目支出0万元；年末结转和结余0万元。</w:t>
      </w:r>
      <w:r>
        <w:rPr>
          <w:rFonts w:hint="eastAsia" w:ascii="Times New Roman" w:hAnsi="Times New Roman" w:eastAsia="仿宋_GB2312" w:cs="Times New Roman"/>
          <w:color w:val="auto"/>
          <w:sz w:val="32"/>
          <w:szCs w:val="32"/>
        </w:rPr>
        <w:t>本</w:t>
      </w:r>
      <w:r>
        <w:rPr>
          <w:rFonts w:hint="eastAsia" w:ascii="Times New Roman" w:hAnsi="Times New Roman" w:eastAsia="仿宋_GB2312" w:cs="Times New Roman"/>
          <w:color w:val="auto"/>
          <w:sz w:val="32"/>
          <w:szCs w:val="32"/>
          <w:lang w:eastAsia="zh-CN"/>
        </w:rPr>
        <w:t>单位</w:t>
      </w:r>
      <w:r>
        <w:rPr>
          <w:rFonts w:hint="eastAsia" w:ascii="仿宋_GB2312" w:hAnsi="Calibri" w:eastAsia="仿宋_GB2312"/>
          <w:sz w:val="32"/>
          <w:szCs w:val="32"/>
        </w:rPr>
        <w:t>没有</w:t>
      </w:r>
      <w:r>
        <w:rPr>
          <w:rFonts w:hint="eastAsia" w:ascii="Times New Roman" w:hAnsi="Times New Roman" w:eastAsia="仿宋_GB2312" w:cs="Times New Roman"/>
          <w:color w:val="auto"/>
          <w:sz w:val="32"/>
          <w:szCs w:val="32"/>
        </w:rPr>
        <w:t>政府性基金预算财政拨款收入，也没有使用政府性基金预算财政拨款安排的</w:t>
      </w:r>
      <w:r>
        <w:rPr>
          <w:rFonts w:hint="eastAsia" w:ascii="仿宋_GB2312" w:hAnsi="Calibri" w:eastAsia="仿宋_GB2312"/>
          <w:sz w:val="32"/>
          <w:szCs w:val="32"/>
        </w:rPr>
        <w:t>支出。</w:t>
      </w:r>
    </w:p>
    <w:p w14:paraId="692C9AEB">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3D5836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本单位2024年</w:t>
      </w:r>
      <w:r>
        <w:rPr>
          <w:rFonts w:hint="eastAsia" w:ascii="Times New Roman" w:hAnsi="Times New Roman" w:eastAsia="仿宋_GB2312"/>
          <w:sz w:val="32"/>
          <w:szCs w:val="32"/>
        </w:rPr>
        <w:t>度机关运行经费支出0万元，与年初预算数持平，主要原因是：</w:t>
      </w:r>
      <w:r>
        <w:rPr>
          <w:rFonts w:hint="eastAsia" w:ascii="Times New Roman" w:hAnsi="Times New Roman" w:eastAsia="仿宋_GB2312"/>
          <w:sz w:val="32"/>
          <w:szCs w:val="32"/>
          <w:lang w:val="en-US" w:eastAsia="zh-CN"/>
        </w:rPr>
        <w:t>本单位没有机关运行经费支出</w:t>
      </w:r>
      <w:r>
        <w:rPr>
          <w:rFonts w:hint="eastAsia" w:ascii="Times New Roman" w:hAnsi="Times New Roman" w:eastAsia="仿宋_GB2312"/>
          <w:sz w:val="32"/>
          <w:szCs w:val="32"/>
        </w:rPr>
        <w:t>。</w:t>
      </w:r>
    </w:p>
    <w:p w14:paraId="443AF84F">
      <w:pPr>
        <w:pStyle w:val="13"/>
        <w:spacing w:line="600" w:lineRule="exact"/>
        <w:ind w:firstLine="640" w:firstLineChars="200"/>
        <w:rPr>
          <w:rFonts w:hAnsi="黑体"/>
          <w:bCs/>
          <w:sz w:val="32"/>
          <w:szCs w:val="32"/>
        </w:rPr>
      </w:pPr>
      <w:r>
        <w:rPr>
          <w:rFonts w:hint="eastAsia" w:hAnsi="黑体"/>
          <w:bCs/>
          <w:sz w:val="32"/>
          <w:szCs w:val="32"/>
        </w:rPr>
        <w:t>十、一般性支出情况说明</w:t>
      </w:r>
    </w:p>
    <w:p w14:paraId="3875AB0D">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开支会议费0万元，人数0人，内容无；开支培训费</w:t>
      </w:r>
      <w:r>
        <w:rPr>
          <w:rFonts w:hint="eastAsia" w:ascii="Times New Roman" w:hAnsi="Times New Roman" w:eastAsia="仿宋_GB2312"/>
          <w:sz w:val="32"/>
          <w:szCs w:val="32"/>
          <w:lang w:val="en-US" w:eastAsia="zh-CN"/>
        </w:rPr>
        <w:t>1.15</w:t>
      </w:r>
      <w:r>
        <w:rPr>
          <w:rFonts w:hint="eastAsia" w:ascii="Times New Roman" w:hAnsi="Times New Roman" w:eastAsia="仿宋_GB2312"/>
          <w:sz w:val="32"/>
          <w:szCs w:val="32"/>
        </w:rPr>
        <w:t>万元，人数</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人，</w:t>
      </w:r>
      <w:r>
        <w:rPr>
          <w:rFonts w:hint="eastAsia" w:ascii="Times New Roman" w:hAnsi="Times New Roman" w:eastAsia="仿宋_GB2312"/>
          <w:sz w:val="32"/>
          <w:szCs w:val="32"/>
          <w:lang w:eastAsia="zh-CN"/>
        </w:rPr>
        <w:t>高考学考新教材培训支出</w:t>
      </w:r>
      <w:r>
        <w:rPr>
          <w:rFonts w:hint="eastAsia" w:ascii="Times New Roman" w:hAnsi="Times New Roman" w:eastAsia="仿宋_GB2312"/>
          <w:sz w:val="32"/>
          <w:szCs w:val="32"/>
        </w:rPr>
        <w:t>。</w:t>
      </w:r>
    </w:p>
    <w:p w14:paraId="615BE64F">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666EFA4B">
      <w:pPr>
        <w:pStyle w:val="13"/>
        <w:spacing w:line="58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年度政府采购支出总额14</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.48万元，其中：政府采购货物支出3</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.51 万元、政府采购工程支出39.08万元、政府采购服务支出63.89万元。授予中小企业合同金额98.8万元，占政府采购支出总额的70.3%，其中：授予小微企业合同金额49.94万元，</w:t>
      </w:r>
      <w:r>
        <w:rPr>
          <w:rFonts w:hint="eastAsia" w:ascii="Times New Roman" w:hAnsi="Times New Roman" w:eastAsia="仿宋_GB2312"/>
          <w:color w:val="auto"/>
          <w:sz w:val="32"/>
          <w:szCs w:val="32"/>
        </w:rPr>
        <w:t>占授予中小企业合同金额的50.5%。货物采购授予中小企业合同金额占货物支出金额的41.8%，工程采购授予中小企业合同金额占工程支出金额的12.1%，服务采购授予中小企业合同金额占服务支出金额的51.9%。</w:t>
      </w:r>
    </w:p>
    <w:p w14:paraId="7D2252F7">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2CA06D5A">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color w:val="auto"/>
          <w:sz w:val="32"/>
          <w:szCs w:val="32"/>
        </w:rPr>
        <w:t>年12月31日，单位共有车辆0辆，其中省级及以上领导用车0辆、主要负责人用车0辆、机要通信用车0辆、应急保障用车0辆、执法执勤用车0辆、特种专业技术用车0辆、离退休干部服务用车0辆、其他用车0辆；单位价值100万元以上设备（不含车辆）0套。</w:t>
      </w:r>
    </w:p>
    <w:p w14:paraId="2BC47FAB">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17B98156">
      <w:pPr>
        <w:pStyle w:val="13"/>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1A9BD303">
      <w:pPr>
        <w:pStyle w:val="13"/>
        <w:spacing w:line="580" w:lineRule="exact"/>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color w:val="auto"/>
          <w:sz w:val="32"/>
          <w:szCs w:val="32"/>
        </w:rPr>
        <w:t>年湘潭县第十中学不断强化预算绩效工作，将预算绩效管理工作纳入日常工作中，正逐步使预算绩效工作全覆盖。</w:t>
      </w:r>
      <w:r>
        <w:rPr>
          <w:rFonts w:hint="eastAsia" w:ascii="Times New Roman" w:hAnsi="Times New Roman" w:eastAsia="仿宋_GB2312"/>
          <w:color w:val="auto"/>
          <w:sz w:val="32"/>
          <w:szCs w:val="32"/>
        </w:rPr>
        <w:br w:type="textWrapping"/>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1、加强组织领导，健全组织机构，设立专门机构从事预算绩效管理工作。</w:t>
      </w:r>
      <w:r>
        <w:rPr>
          <w:rFonts w:hint="eastAsia" w:ascii="Times New Roman" w:hAnsi="Times New Roman" w:eastAsia="仿宋_GB2312"/>
          <w:color w:val="auto"/>
          <w:sz w:val="32"/>
          <w:szCs w:val="32"/>
        </w:rPr>
        <w:br w:type="textWrapping"/>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2、强化制度建立，制定了预算绩效管理工作细则，具体明确了绩效管理工作要求，为建立科学、规范、高效的预算绩效管理体系提供了制度保障。</w:t>
      </w:r>
      <w:r>
        <w:rPr>
          <w:rFonts w:hint="eastAsia" w:ascii="Times New Roman" w:hAnsi="Times New Roman" w:eastAsia="仿宋_GB2312"/>
          <w:color w:val="auto"/>
          <w:sz w:val="32"/>
          <w:szCs w:val="32"/>
        </w:rPr>
        <w:br w:type="textWrapping"/>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3、加强预算绩效目标管理，积极推进项目绩效评价。</w:t>
      </w:r>
    </w:p>
    <w:p w14:paraId="4B2B5666">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湘潭县第十中学业</w:t>
      </w:r>
      <w:r>
        <w:rPr>
          <w:rFonts w:hint="eastAsia" w:ascii="楷体" w:hAnsi="楷体" w:eastAsia="楷体" w:cs="楷体"/>
          <w:b/>
          <w:bCs/>
          <w:sz w:val="32"/>
          <w:szCs w:val="32"/>
        </w:rPr>
        <w:t>整体支出绩效情况</w:t>
      </w:r>
    </w:p>
    <w:p w14:paraId="5696C36F">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color w:val="auto"/>
          <w:sz w:val="32"/>
          <w:szCs w:val="32"/>
        </w:rPr>
        <w:t>通过预算绩效管理工作的开展，学校不断完善硬件建设，改善办学条件，提高了学校教育教学质量。</w:t>
      </w:r>
      <w:r>
        <w:rPr>
          <w:rFonts w:hint="eastAsia" w:ascii="Times New Roman" w:hAnsi="Times New Roman" w:eastAsia="仿宋_GB2312"/>
          <w:color w:val="auto"/>
          <w:sz w:val="32"/>
          <w:szCs w:val="32"/>
        </w:rPr>
        <w:br w:type="textWrapping"/>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1、加强学校基础设施建设，努力改善办学条件。</w:t>
      </w:r>
      <w:r>
        <w:rPr>
          <w:rFonts w:hint="eastAsia" w:ascii="Times New Roman" w:hAnsi="Times New Roman" w:eastAsia="仿宋_GB2312"/>
          <w:color w:val="auto"/>
          <w:sz w:val="32"/>
          <w:szCs w:val="32"/>
        </w:rPr>
        <w:br w:type="textWrapping"/>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2、规范办学行为，坚持依法治校，管理制度健全，管理体制完善，办学活动规范，执行收费政策，规范采购行为。</w:t>
      </w:r>
      <w:r>
        <w:rPr>
          <w:rFonts w:hint="eastAsia" w:ascii="Times New Roman" w:hAnsi="Times New Roman" w:eastAsia="仿宋_GB2312"/>
          <w:color w:val="auto"/>
          <w:sz w:val="32"/>
          <w:szCs w:val="32"/>
        </w:rPr>
        <w:br w:type="textWrapping"/>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3、重视教师队伍建设，提高教师素质，注重师德师风建设，塑造教师为人师表的良好。</w:t>
      </w:r>
    </w:p>
    <w:p w14:paraId="52840002">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639714BF">
      <w:pPr>
        <w:pStyle w:val="13"/>
        <w:spacing w:line="580" w:lineRule="exact"/>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1、缺乏明确的目标、制度。预算时只注重预算资金，从而忽视了相关的目标制定。</w:t>
      </w:r>
      <w:r>
        <w:rPr>
          <w:rFonts w:hint="eastAsia" w:ascii="Times New Roman" w:hAnsi="Times New Roman" w:eastAsia="仿宋_GB2312"/>
          <w:color w:val="auto"/>
          <w:sz w:val="32"/>
          <w:szCs w:val="32"/>
        </w:rPr>
        <w:br w:type="textWrapping"/>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2、考核标准缺失。在实施预算管理工作时，缺乏相应的考核标准，导致绩效管理工作难以有效实施。</w:t>
      </w:r>
      <w:r>
        <w:rPr>
          <w:rFonts w:hint="eastAsia" w:ascii="Times New Roman" w:hAnsi="Times New Roman" w:eastAsia="仿宋_GB2312"/>
          <w:color w:val="auto"/>
          <w:sz w:val="32"/>
          <w:szCs w:val="32"/>
        </w:rPr>
        <w:br w:type="textWrapping"/>
      </w:r>
      <w:r>
        <w:rPr>
          <w:rFonts w:hint="eastAsia" w:ascii="Times New Roman" w:hAnsi="Times New Roman" w:eastAsia="仿宋_GB2312"/>
          <w:color w:val="auto"/>
          <w:sz w:val="32"/>
          <w:szCs w:val="32"/>
          <w:lang w:val="en-US" w:eastAsia="zh-CN"/>
        </w:rPr>
        <w:t xml:space="preserve">    </w:t>
      </w:r>
      <w:bookmarkStart w:id="3" w:name="_GoBack"/>
      <w:bookmarkEnd w:id="3"/>
      <w:r>
        <w:rPr>
          <w:rFonts w:hint="eastAsia" w:ascii="Times New Roman" w:hAnsi="Times New Roman" w:eastAsia="仿宋_GB2312"/>
          <w:color w:val="auto"/>
          <w:sz w:val="32"/>
          <w:szCs w:val="32"/>
        </w:rPr>
        <w:t>3、财务管理与预算绩效管理脱节，在预算绩效实施过程中，只重视财务管理而忽视了预算绩效管理，导致财务管理与绩效管理脱节。</w:t>
      </w:r>
    </w:p>
    <w:p w14:paraId="2E159484">
      <w:pPr>
        <w:pStyle w:val="13"/>
        <w:jc w:val="both"/>
        <w:rPr>
          <w:sz w:val="72"/>
          <w:szCs w:val="72"/>
        </w:rPr>
      </w:pPr>
    </w:p>
    <w:p w14:paraId="5F1F5DB7">
      <w:pPr>
        <w:pStyle w:val="13"/>
        <w:jc w:val="center"/>
        <w:rPr>
          <w:sz w:val="72"/>
          <w:szCs w:val="72"/>
        </w:rPr>
      </w:pPr>
    </w:p>
    <w:p w14:paraId="3D6D38BA">
      <w:pPr>
        <w:pStyle w:val="13"/>
        <w:jc w:val="center"/>
        <w:rPr>
          <w:sz w:val="72"/>
          <w:szCs w:val="72"/>
        </w:rPr>
      </w:pPr>
    </w:p>
    <w:p w14:paraId="3C81786D">
      <w:pPr>
        <w:pStyle w:val="13"/>
        <w:jc w:val="both"/>
        <w:rPr>
          <w:rFonts w:ascii="方正小标宋_GBK" w:hAnsi="方正小标宋_GBK" w:eastAsia="方正小标宋_GBK" w:cs="方正小标宋_GBK"/>
          <w:sz w:val="72"/>
          <w:szCs w:val="72"/>
        </w:rPr>
      </w:pPr>
    </w:p>
    <w:p w14:paraId="5287BF7D">
      <w:pPr>
        <w:pStyle w:val="13"/>
        <w:jc w:val="center"/>
        <w:rPr>
          <w:rFonts w:ascii="方正小标宋_GBK" w:hAnsi="方正小标宋_GBK" w:eastAsia="方正小标宋_GBK" w:cs="方正小标宋_GBK"/>
          <w:sz w:val="72"/>
          <w:szCs w:val="72"/>
        </w:rPr>
      </w:pPr>
    </w:p>
    <w:p w14:paraId="4167CA28">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29AD49ED">
      <w:pPr>
        <w:jc w:val="center"/>
        <w:rPr>
          <w:rFonts w:ascii="方正小标宋_GBK" w:hAnsi="方正小标宋_GBK" w:eastAsia="方正小标宋_GBK" w:cs="方正小标宋_GBK"/>
          <w:color w:val="000000"/>
          <w:kern w:val="0"/>
          <w:sz w:val="70"/>
          <w:szCs w:val="70"/>
        </w:rPr>
      </w:pPr>
    </w:p>
    <w:p w14:paraId="1AC9F16C">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02D755AF">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72D23B94">
      <w:pPr>
        <w:spacing w:line="600" w:lineRule="exact"/>
        <w:ind w:firstLine="640" w:firstLineChars="200"/>
        <w:rPr>
          <w:rFonts w:eastAsia="仿宋_GB2312"/>
          <w:kern w:val="0"/>
          <w:sz w:val="32"/>
          <w:szCs w:val="32"/>
        </w:rPr>
      </w:pPr>
      <w:r>
        <w:rPr>
          <w:rFonts w:hint="eastAsia" w:cs="黑体" w:asciiTheme="minorEastAsia" w:hAnsiTheme="minorEastAsia"/>
          <w:color w:val="000000"/>
          <w:kern w:val="0"/>
          <w:sz w:val="32"/>
          <w:szCs w:val="32"/>
        </w:rPr>
        <w:t>一、</w:t>
      </w:r>
      <w:r>
        <w:rPr>
          <w:rFonts w:hint="eastAsia" w:eastAsia="仿宋_GB2312"/>
          <w:kern w:val="0"/>
          <w:sz w:val="32"/>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75579C13">
      <w:pPr>
        <w:spacing w:line="600" w:lineRule="exact"/>
        <w:ind w:firstLine="640" w:firstLineChars="200"/>
        <w:rPr>
          <w:rFonts w:eastAsia="仿宋_GB2312"/>
          <w:kern w:val="0"/>
          <w:sz w:val="32"/>
          <w:szCs w:val="32"/>
        </w:rPr>
      </w:pPr>
      <w:r>
        <w:rPr>
          <w:rFonts w:hint="eastAsia" w:eastAsia="仿宋_GB2312"/>
          <w:kern w:val="0"/>
          <w:sz w:val="32"/>
          <w:szCs w:val="32"/>
          <w:lang w:eastAsia="zh-CN"/>
        </w:rPr>
        <w:t>二</w:t>
      </w:r>
      <w:r>
        <w:rPr>
          <w:rFonts w:hint="eastAsia" w:eastAsia="仿宋_GB2312"/>
          <w:kern w:val="0"/>
          <w:sz w:val="32"/>
          <w:szCs w:val="32"/>
        </w:rPr>
        <w:t>、基本支出：是指为保障机构正常运转、完成日常工作任务而发生的人员支出和公用支出。</w:t>
      </w:r>
    </w:p>
    <w:p w14:paraId="5ADE5691">
      <w:pPr>
        <w:widowControl/>
        <w:shd w:val="clear" w:color="auto" w:fill="FFFFFF"/>
        <w:jc w:val="left"/>
        <w:rPr>
          <w:rFonts w:hint="eastAsia" w:ascii="仿宋_GB2312" w:eastAsia="仿宋_GB2312"/>
          <w:sz w:val="30"/>
          <w:szCs w:val="30"/>
        </w:rPr>
      </w:pPr>
      <w:r>
        <w:rPr>
          <w:rFonts w:hint="eastAsia" w:ascii="仿宋_GB2312" w:eastAsia="仿宋_GB2312"/>
          <w:sz w:val="30"/>
          <w:szCs w:val="30"/>
        </w:rPr>
        <w:t>　　</w:t>
      </w:r>
      <w:r>
        <w:rPr>
          <w:rFonts w:hint="eastAsia" w:ascii="仿宋_GB2312" w:eastAsia="仿宋_GB2312"/>
          <w:sz w:val="30"/>
          <w:szCs w:val="30"/>
          <w:lang w:eastAsia="zh-CN"/>
        </w:rPr>
        <w:t>三</w:t>
      </w:r>
      <w:r>
        <w:rPr>
          <w:rFonts w:hint="eastAsia" w:ascii="仿宋_GB2312" w:eastAsia="仿宋_GB2312"/>
          <w:sz w:val="30"/>
          <w:szCs w:val="30"/>
        </w:rPr>
        <w:t>、</w:t>
      </w:r>
      <w:r>
        <w:rPr>
          <w:rFonts w:hint="eastAsia" w:eastAsia="仿宋_GB2312"/>
          <w:kern w:val="0"/>
          <w:sz w:val="32"/>
          <w:szCs w:val="32"/>
        </w:rPr>
        <w:t>项目支出：是指在基本支出之外为完成特定行政任务和事业发展目标所发生的支出。</w:t>
      </w:r>
    </w:p>
    <w:p w14:paraId="70AD636D">
      <w:pPr>
        <w:widowControl/>
        <w:jc w:val="left"/>
        <w:rPr>
          <w:rFonts w:hint="eastAsia" w:ascii="宋体" w:hAnsi="宋体" w:cs="黑体"/>
          <w:color w:val="000000"/>
          <w:kern w:val="0"/>
          <w:sz w:val="32"/>
          <w:szCs w:val="32"/>
        </w:rPr>
      </w:pPr>
    </w:p>
    <w:p w14:paraId="081D359F">
      <w:pPr>
        <w:pStyle w:val="13"/>
        <w:jc w:val="center"/>
        <w:rPr>
          <w:sz w:val="72"/>
          <w:szCs w:val="72"/>
        </w:rPr>
      </w:pPr>
    </w:p>
    <w:p w14:paraId="5A9A77FF">
      <w:pPr>
        <w:pStyle w:val="13"/>
        <w:jc w:val="center"/>
        <w:rPr>
          <w:sz w:val="72"/>
          <w:szCs w:val="72"/>
        </w:rPr>
      </w:pPr>
    </w:p>
    <w:p w14:paraId="7412C60D">
      <w:pPr>
        <w:pStyle w:val="13"/>
        <w:jc w:val="center"/>
        <w:rPr>
          <w:sz w:val="72"/>
          <w:szCs w:val="72"/>
        </w:rPr>
      </w:pPr>
    </w:p>
    <w:p w14:paraId="3340793D">
      <w:pPr>
        <w:pStyle w:val="13"/>
        <w:jc w:val="center"/>
        <w:rPr>
          <w:sz w:val="72"/>
          <w:szCs w:val="72"/>
        </w:rPr>
      </w:pPr>
    </w:p>
    <w:p w14:paraId="2E749CDA">
      <w:pPr>
        <w:pStyle w:val="13"/>
        <w:jc w:val="center"/>
        <w:rPr>
          <w:sz w:val="72"/>
          <w:szCs w:val="72"/>
        </w:rPr>
      </w:pPr>
    </w:p>
    <w:p w14:paraId="7D77B3FF">
      <w:pPr>
        <w:pStyle w:val="13"/>
        <w:jc w:val="center"/>
        <w:rPr>
          <w:sz w:val="72"/>
          <w:szCs w:val="72"/>
        </w:rPr>
      </w:pPr>
    </w:p>
    <w:p w14:paraId="4F7A0114">
      <w:pPr>
        <w:pStyle w:val="13"/>
        <w:jc w:val="center"/>
        <w:rPr>
          <w:sz w:val="72"/>
          <w:szCs w:val="72"/>
        </w:rPr>
      </w:pPr>
    </w:p>
    <w:p w14:paraId="017818CD">
      <w:pPr>
        <w:rPr>
          <w:sz w:val="72"/>
          <w:szCs w:val="72"/>
        </w:rPr>
      </w:pPr>
      <w:r>
        <w:rPr>
          <w:sz w:val="72"/>
          <w:szCs w:val="72"/>
        </w:rPr>
        <w:br w:type="page"/>
      </w:r>
    </w:p>
    <w:p w14:paraId="3EF88760">
      <w:pPr>
        <w:pStyle w:val="13"/>
        <w:jc w:val="center"/>
        <w:rPr>
          <w:rFonts w:ascii="方正小标宋_GBK" w:hAnsi="方正小标宋_GBK" w:eastAsia="方正小标宋_GBK" w:cs="方正小标宋_GBK"/>
          <w:sz w:val="72"/>
          <w:szCs w:val="72"/>
        </w:rPr>
      </w:pPr>
    </w:p>
    <w:p w14:paraId="21EF50EA">
      <w:pPr>
        <w:pStyle w:val="13"/>
        <w:jc w:val="center"/>
        <w:rPr>
          <w:rFonts w:ascii="方正小标宋_GBK" w:hAnsi="方正小标宋_GBK" w:eastAsia="方正小标宋_GBK" w:cs="方正小标宋_GBK"/>
          <w:sz w:val="72"/>
          <w:szCs w:val="72"/>
        </w:rPr>
      </w:pPr>
    </w:p>
    <w:p w14:paraId="1497BE46">
      <w:pPr>
        <w:pStyle w:val="13"/>
        <w:jc w:val="center"/>
        <w:rPr>
          <w:rFonts w:ascii="方正小标宋_GBK" w:hAnsi="方正小标宋_GBK" w:eastAsia="方正小标宋_GBK" w:cs="方正小标宋_GBK"/>
          <w:sz w:val="72"/>
          <w:szCs w:val="72"/>
        </w:rPr>
      </w:pPr>
    </w:p>
    <w:p w14:paraId="0C4908AF">
      <w:pPr>
        <w:pStyle w:val="13"/>
        <w:jc w:val="center"/>
        <w:rPr>
          <w:rFonts w:ascii="方正小标宋_GBK" w:hAnsi="方正小标宋_GBK" w:eastAsia="方正小标宋_GBK" w:cs="方正小标宋_GBK"/>
          <w:sz w:val="72"/>
          <w:szCs w:val="72"/>
        </w:rPr>
      </w:pPr>
    </w:p>
    <w:p w14:paraId="3699F5A6">
      <w:pPr>
        <w:pStyle w:val="13"/>
        <w:jc w:val="center"/>
        <w:rPr>
          <w:rFonts w:ascii="方正小标宋_GBK" w:hAnsi="方正小标宋_GBK" w:eastAsia="方正小标宋_GBK" w:cs="方正小标宋_GBK"/>
          <w:sz w:val="72"/>
          <w:szCs w:val="72"/>
        </w:rPr>
      </w:pPr>
    </w:p>
    <w:p w14:paraId="6C5C7468">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3D60C520">
      <w:pPr>
        <w:pStyle w:val="13"/>
        <w:jc w:val="center"/>
        <w:rPr>
          <w:rFonts w:ascii="方正小标宋_GBK" w:hAnsi="方正小标宋_GBK" w:eastAsia="方正小标宋_GBK" w:cs="方正小标宋_GBK"/>
          <w:sz w:val="70"/>
          <w:szCs w:val="70"/>
        </w:rPr>
      </w:pPr>
    </w:p>
    <w:p w14:paraId="6EA3AEC1">
      <w:pPr>
        <w:pStyle w:val="13"/>
        <w:jc w:val="center"/>
        <w:rPr>
          <w:sz w:val="72"/>
          <w:szCs w:val="72"/>
        </w:rPr>
      </w:pPr>
      <w:r>
        <w:rPr>
          <w:rFonts w:hint="eastAsia" w:ascii="方正小标宋_GBK" w:hAnsi="方正小标宋_GBK" w:eastAsia="方正小标宋_GBK" w:cs="方正小标宋_GBK"/>
          <w:sz w:val="70"/>
          <w:szCs w:val="70"/>
        </w:rPr>
        <w:t>附件</w:t>
      </w:r>
    </w:p>
    <w:p w14:paraId="44312AEE">
      <w:pPr>
        <w:rPr>
          <w:sz w:val="72"/>
          <w:szCs w:val="72"/>
        </w:rPr>
      </w:pPr>
      <w:r>
        <w:rPr>
          <w:sz w:val="72"/>
          <w:szCs w:val="72"/>
        </w:rPr>
        <w:br w:type="page"/>
      </w:r>
    </w:p>
    <w:p w14:paraId="16509BA5">
      <w:pPr>
        <w:pStyle w:val="13"/>
        <w:spacing w:line="600" w:lineRule="exact"/>
        <w:ind w:firstLine="640" w:firstLineChars="200"/>
        <w:rPr>
          <w:rFonts w:ascii="Times New Roman" w:hAnsi="Times New Roman" w:eastAsia="仿宋_GB2312"/>
          <w:sz w:val="32"/>
          <w:szCs w:val="32"/>
        </w:rPr>
      </w:pPr>
      <w:r>
        <w:rPr>
          <w:rFonts w:hint="eastAsia" w:ascii="楷体" w:hAnsi="楷体" w:eastAsia="楷体" w:cs="楷体"/>
          <w:b/>
          <w:bCs/>
          <w:sz w:val="32"/>
          <w:szCs w:val="32"/>
        </w:rPr>
        <w:t>一、</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w:t>
      </w:r>
      <w:r>
        <w:rPr>
          <w:rFonts w:hint="eastAsia" w:ascii="Times New Roman" w:hAnsi="Times New Roman" w:eastAsia="仿宋_GB2312"/>
          <w:sz w:val="32"/>
          <w:szCs w:val="32"/>
          <w:lang w:eastAsia="zh-CN"/>
        </w:rPr>
        <w:t>湘潭县第十中学</w:t>
      </w:r>
      <w:r>
        <w:rPr>
          <w:rFonts w:hint="eastAsia" w:ascii="Times New Roman" w:hAnsi="Times New Roman" w:eastAsia="仿宋_GB2312"/>
          <w:sz w:val="32"/>
          <w:szCs w:val="32"/>
        </w:rPr>
        <w:t>整体支出绩效自评报告。</w:t>
      </w:r>
    </w:p>
    <w:tbl>
      <w:tblPr>
        <w:tblStyle w:val="9"/>
        <w:tblW w:w="9669" w:type="dxa"/>
        <w:tblInd w:w="0" w:type="dxa"/>
        <w:tblLayout w:type="fixed"/>
        <w:tblCellMar>
          <w:top w:w="0" w:type="dxa"/>
          <w:left w:w="108" w:type="dxa"/>
          <w:bottom w:w="0" w:type="dxa"/>
          <w:right w:w="108" w:type="dxa"/>
        </w:tblCellMar>
      </w:tblPr>
      <w:tblGrid>
        <w:gridCol w:w="917"/>
        <w:gridCol w:w="1507"/>
        <w:gridCol w:w="1192"/>
        <w:gridCol w:w="2020"/>
        <w:gridCol w:w="1770"/>
        <w:gridCol w:w="1100"/>
        <w:gridCol w:w="1163"/>
      </w:tblGrid>
      <w:tr w14:paraId="423467F7">
        <w:tblPrEx>
          <w:tblCellMar>
            <w:top w:w="0" w:type="dxa"/>
            <w:left w:w="108" w:type="dxa"/>
            <w:bottom w:w="0" w:type="dxa"/>
            <w:right w:w="108" w:type="dxa"/>
          </w:tblCellMar>
        </w:tblPrEx>
        <w:trPr>
          <w:trHeight w:val="537" w:hRule="atLeast"/>
        </w:trPr>
        <w:tc>
          <w:tcPr>
            <w:tcW w:w="917" w:type="dxa"/>
            <w:vMerge w:val="restart"/>
            <w:tcBorders>
              <w:top w:val="single" w:color="auto" w:sz="4" w:space="0"/>
              <w:left w:val="single" w:color="auto" w:sz="4" w:space="0"/>
              <w:bottom w:val="single" w:color="auto" w:sz="4" w:space="0"/>
              <w:right w:val="single" w:color="auto" w:sz="4" w:space="0"/>
            </w:tcBorders>
            <w:noWrap w:val="0"/>
            <w:vAlign w:val="center"/>
          </w:tcPr>
          <w:p w14:paraId="32D6CD60">
            <w:pPr>
              <w:widowControl/>
              <w:spacing w:after="511" w:afterLines="213"/>
              <w:jc w:val="center"/>
              <w:rPr>
                <w:rFonts w:ascii="宋体" w:hAnsi="宋体" w:cs="宋体"/>
                <w:b/>
                <w:bCs/>
                <w:kern w:val="0"/>
                <w:sz w:val="24"/>
              </w:rPr>
            </w:pPr>
            <w:r>
              <w:rPr>
                <w:rFonts w:hint="eastAsia" w:ascii="宋体" w:hAnsi="宋体" w:cs="宋体"/>
                <w:b/>
                <w:bCs/>
                <w:kern w:val="0"/>
                <w:sz w:val="24"/>
              </w:rPr>
              <w:t>单位基本信息</w:t>
            </w:r>
          </w:p>
        </w:tc>
        <w:tc>
          <w:tcPr>
            <w:tcW w:w="1507" w:type="dxa"/>
            <w:tcBorders>
              <w:top w:val="single" w:color="auto" w:sz="4" w:space="0"/>
              <w:left w:val="nil"/>
              <w:bottom w:val="single" w:color="auto" w:sz="4" w:space="0"/>
              <w:right w:val="single" w:color="auto" w:sz="4" w:space="0"/>
            </w:tcBorders>
            <w:noWrap w:val="0"/>
            <w:vAlign w:val="center"/>
          </w:tcPr>
          <w:p w14:paraId="20D0BE92">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单位名称</w:t>
            </w:r>
          </w:p>
        </w:tc>
        <w:tc>
          <w:tcPr>
            <w:tcW w:w="7245" w:type="dxa"/>
            <w:gridSpan w:val="5"/>
            <w:tcBorders>
              <w:top w:val="single" w:color="auto" w:sz="4" w:space="0"/>
              <w:left w:val="nil"/>
              <w:bottom w:val="single" w:color="auto" w:sz="4" w:space="0"/>
              <w:right w:val="single" w:color="auto" w:sz="4" w:space="0"/>
            </w:tcBorders>
            <w:noWrap w:val="0"/>
            <w:vAlign w:val="center"/>
          </w:tcPr>
          <w:p w14:paraId="53BCB1D9">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湘潭县第十中学</w:t>
            </w:r>
          </w:p>
        </w:tc>
      </w:tr>
      <w:tr w14:paraId="266DE76E">
        <w:tblPrEx>
          <w:tblCellMar>
            <w:top w:w="0" w:type="dxa"/>
            <w:left w:w="108" w:type="dxa"/>
            <w:bottom w:w="0" w:type="dxa"/>
            <w:right w:w="108" w:type="dxa"/>
          </w:tblCellMar>
        </w:tblPrEx>
        <w:trPr>
          <w:trHeight w:val="49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7532D436">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0E05BF36">
            <w:pPr>
              <w:widowControl/>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7245" w:type="dxa"/>
            <w:gridSpan w:val="5"/>
            <w:tcBorders>
              <w:top w:val="single" w:color="auto" w:sz="4" w:space="0"/>
              <w:left w:val="nil"/>
              <w:bottom w:val="single" w:color="auto" w:sz="4" w:space="0"/>
              <w:right w:val="single" w:color="auto" w:sz="4" w:space="0"/>
            </w:tcBorders>
            <w:noWrap w:val="0"/>
            <w:vAlign w:val="center"/>
          </w:tcPr>
          <w:p w14:paraId="23BAE944">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湘潭县杨嘉桥镇合金村洞合组</w:t>
            </w:r>
          </w:p>
        </w:tc>
      </w:tr>
      <w:tr w14:paraId="13C58CF1">
        <w:tblPrEx>
          <w:tblCellMar>
            <w:top w:w="0" w:type="dxa"/>
            <w:left w:w="108" w:type="dxa"/>
            <w:bottom w:w="0" w:type="dxa"/>
            <w:right w:w="108" w:type="dxa"/>
          </w:tblCellMar>
        </w:tblPrEx>
        <w:trPr>
          <w:trHeight w:val="630"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2A42164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79C7B067">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单位决算绩效管理联系人</w:t>
            </w:r>
          </w:p>
        </w:tc>
        <w:tc>
          <w:tcPr>
            <w:tcW w:w="3212" w:type="dxa"/>
            <w:gridSpan w:val="2"/>
            <w:tcBorders>
              <w:top w:val="single" w:color="auto" w:sz="4" w:space="0"/>
              <w:left w:val="nil"/>
              <w:bottom w:val="single" w:color="auto" w:sz="4" w:space="0"/>
              <w:right w:val="single" w:color="auto" w:sz="4" w:space="0"/>
            </w:tcBorders>
            <w:noWrap w:val="0"/>
            <w:vAlign w:val="center"/>
          </w:tcPr>
          <w:p w14:paraId="11C31B31">
            <w:pPr>
              <w:widowControl/>
              <w:jc w:val="center"/>
              <w:rPr>
                <w:rFonts w:ascii="仿宋_GB2312" w:hAnsi="宋体" w:eastAsia="仿宋_GB2312" w:cs="宋体"/>
                <w:kern w:val="0"/>
                <w:sz w:val="24"/>
              </w:rPr>
            </w:pPr>
            <w:r>
              <w:rPr>
                <w:rFonts w:hint="eastAsia" w:ascii="仿宋_GB2312" w:hAnsi="宋体" w:eastAsia="仿宋_GB2312" w:cs="宋体"/>
                <w:kern w:val="0"/>
                <w:sz w:val="24"/>
              </w:rPr>
              <w:t>沈文志</w:t>
            </w:r>
          </w:p>
        </w:tc>
        <w:tc>
          <w:tcPr>
            <w:tcW w:w="1770" w:type="dxa"/>
            <w:tcBorders>
              <w:top w:val="nil"/>
              <w:left w:val="nil"/>
              <w:bottom w:val="single" w:color="auto" w:sz="4" w:space="0"/>
              <w:right w:val="single" w:color="auto" w:sz="4" w:space="0"/>
            </w:tcBorders>
            <w:noWrap w:val="0"/>
            <w:vAlign w:val="center"/>
          </w:tcPr>
          <w:p w14:paraId="6E247DEB">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2263" w:type="dxa"/>
            <w:gridSpan w:val="2"/>
            <w:tcBorders>
              <w:top w:val="single" w:color="auto" w:sz="4" w:space="0"/>
              <w:left w:val="nil"/>
              <w:bottom w:val="single" w:color="auto" w:sz="4" w:space="0"/>
              <w:right w:val="single" w:color="auto" w:sz="4" w:space="0"/>
            </w:tcBorders>
            <w:noWrap w:val="0"/>
            <w:vAlign w:val="center"/>
          </w:tcPr>
          <w:p w14:paraId="47513150">
            <w:pPr>
              <w:widowControl/>
              <w:jc w:val="center"/>
              <w:rPr>
                <w:rFonts w:ascii="仿宋_GB2312" w:hAnsi="宋体" w:eastAsia="仿宋_GB2312" w:cs="宋体"/>
                <w:kern w:val="0"/>
                <w:sz w:val="24"/>
              </w:rPr>
            </w:pPr>
            <w:r>
              <w:rPr>
                <w:rFonts w:hint="eastAsia" w:ascii="仿宋_GB2312" w:hAnsi="宋体" w:eastAsia="仿宋_GB2312" w:cs="宋体"/>
                <w:kern w:val="0"/>
                <w:sz w:val="24"/>
              </w:rPr>
              <w:t>13975295257</w:t>
            </w:r>
          </w:p>
        </w:tc>
      </w:tr>
      <w:tr w14:paraId="59CFF372">
        <w:tblPrEx>
          <w:tblCellMar>
            <w:top w:w="0" w:type="dxa"/>
            <w:left w:w="108" w:type="dxa"/>
            <w:bottom w:w="0" w:type="dxa"/>
            <w:right w:w="108" w:type="dxa"/>
          </w:tblCellMar>
        </w:tblPrEx>
        <w:trPr>
          <w:trHeight w:val="49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3D9354A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2C90207B">
            <w:pPr>
              <w:widowControl/>
              <w:jc w:val="center"/>
              <w:rPr>
                <w:rFonts w:ascii="仿宋_GB2312" w:hAnsi="宋体" w:eastAsia="仿宋_GB2312" w:cs="宋体"/>
                <w:kern w:val="0"/>
                <w:sz w:val="24"/>
              </w:rPr>
            </w:pPr>
            <w:r>
              <w:rPr>
                <w:rFonts w:hint="eastAsia" w:ascii="仿宋_GB2312" w:hAnsi="宋体" w:eastAsia="仿宋_GB2312" w:cs="宋体"/>
                <w:kern w:val="0"/>
                <w:sz w:val="24"/>
              </w:rPr>
              <w:t>人员编制数</w:t>
            </w:r>
          </w:p>
        </w:tc>
        <w:tc>
          <w:tcPr>
            <w:tcW w:w="3212" w:type="dxa"/>
            <w:gridSpan w:val="2"/>
            <w:tcBorders>
              <w:top w:val="single" w:color="auto" w:sz="4" w:space="0"/>
              <w:left w:val="nil"/>
              <w:bottom w:val="single" w:color="auto" w:sz="4" w:space="0"/>
              <w:right w:val="single" w:color="auto" w:sz="4" w:space="0"/>
            </w:tcBorders>
            <w:noWrap w:val="0"/>
            <w:vAlign w:val="center"/>
          </w:tcPr>
          <w:p w14:paraId="51A9D372">
            <w:pPr>
              <w:widowControl/>
              <w:jc w:val="center"/>
              <w:rPr>
                <w:rFonts w:ascii="仿宋_GB2312" w:hAnsi="宋体" w:eastAsia="仿宋_GB2312" w:cs="宋体"/>
                <w:kern w:val="0"/>
                <w:sz w:val="24"/>
              </w:rPr>
            </w:pPr>
            <w:r>
              <w:rPr>
                <w:rFonts w:hint="eastAsia" w:ascii="仿宋_GB2312" w:hAnsi="宋体" w:eastAsia="仿宋_GB2312" w:cs="宋体"/>
                <w:kern w:val="0"/>
                <w:sz w:val="24"/>
              </w:rPr>
              <w:t>64</w:t>
            </w:r>
          </w:p>
        </w:tc>
        <w:tc>
          <w:tcPr>
            <w:tcW w:w="1770" w:type="dxa"/>
            <w:tcBorders>
              <w:top w:val="nil"/>
              <w:left w:val="nil"/>
              <w:bottom w:val="single" w:color="auto" w:sz="4" w:space="0"/>
              <w:right w:val="single" w:color="auto" w:sz="4" w:space="0"/>
            </w:tcBorders>
            <w:noWrap w:val="0"/>
            <w:vAlign w:val="center"/>
          </w:tcPr>
          <w:p w14:paraId="25E372BE">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实有人数</w:t>
            </w:r>
          </w:p>
        </w:tc>
        <w:tc>
          <w:tcPr>
            <w:tcW w:w="2263" w:type="dxa"/>
            <w:gridSpan w:val="2"/>
            <w:tcBorders>
              <w:top w:val="single" w:color="auto" w:sz="4" w:space="0"/>
              <w:left w:val="nil"/>
              <w:bottom w:val="single" w:color="auto" w:sz="4" w:space="0"/>
              <w:right w:val="single" w:color="auto" w:sz="4" w:space="0"/>
            </w:tcBorders>
            <w:noWrap w:val="0"/>
            <w:vAlign w:val="center"/>
          </w:tcPr>
          <w:p w14:paraId="14E9B7BD">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69</w:t>
            </w:r>
          </w:p>
        </w:tc>
      </w:tr>
      <w:tr w14:paraId="35C89CCC">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32BB053A">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2853F589">
            <w:pPr>
              <w:widowControl/>
              <w:jc w:val="center"/>
              <w:rPr>
                <w:rFonts w:ascii="仿宋_GB2312" w:hAnsi="宋体" w:eastAsia="仿宋_GB2312" w:cs="宋体"/>
                <w:kern w:val="0"/>
                <w:sz w:val="24"/>
              </w:rPr>
            </w:pPr>
            <w:r>
              <w:rPr>
                <w:rFonts w:hint="eastAsia" w:ascii="仿宋_GB2312" w:hAnsi="宋体" w:eastAsia="仿宋_GB2312" w:cs="宋体"/>
                <w:kern w:val="0"/>
                <w:sz w:val="24"/>
              </w:rPr>
              <w:t>单位职能</w:t>
            </w:r>
          </w:p>
        </w:tc>
        <w:tc>
          <w:tcPr>
            <w:tcW w:w="7245" w:type="dxa"/>
            <w:gridSpan w:val="5"/>
            <w:tcBorders>
              <w:top w:val="single" w:color="auto" w:sz="4" w:space="0"/>
              <w:left w:val="nil"/>
              <w:bottom w:val="single" w:color="auto" w:sz="4" w:space="0"/>
              <w:right w:val="single" w:color="000000" w:sz="4" w:space="0"/>
            </w:tcBorders>
            <w:noWrap w:val="0"/>
            <w:vAlign w:val="center"/>
          </w:tcPr>
          <w:p w14:paraId="3366D258">
            <w:pPr>
              <w:ind w:firstLine="480" w:firstLineChars="200"/>
              <w:rPr>
                <w:rFonts w:hint="eastAsia" w:ascii="仿宋" w:hAnsi="仿宋" w:eastAsia="仿宋" w:cs="仿宋"/>
                <w:sz w:val="24"/>
              </w:rPr>
            </w:pPr>
            <w:r>
              <w:rPr>
                <w:rFonts w:hint="eastAsia" w:ascii="仿宋" w:hAnsi="仿宋" w:eastAsia="仿宋" w:cs="仿宋"/>
                <w:sz w:val="24"/>
              </w:rPr>
              <w:t>1.宣传贯彻执行党和国家大教育方针、政策、法律法规等；坚持依法治教、依法治学，贯彻执行县教育局的行政规章制度。</w:t>
            </w:r>
          </w:p>
          <w:p w14:paraId="6F44F774">
            <w:pPr>
              <w:ind w:firstLine="480" w:firstLineChars="200"/>
              <w:rPr>
                <w:rFonts w:hint="eastAsia" w:ascii="仿宋" w:hAnsi="仿宋" w:eastAsia="仿宋" w:cs="仿宋"/>
                <w:sz w:val="24"/>
              </w:rPr>
            </w:pPr>
            <w:r>
              <w:rPr>
                <w:rFonts w:hint="eastAsia" w:ascii="仿宋" w:hAnsi="仿宋" w:eastAsia="仿宋" w:cs="仿宋"/>
                <w:sz w:val="24"/>
              </w:rPr>
              <w:t>2.配合县人民政府制定符合党的教育方针和国家教育法律法规以及本校的教育发展规划和学校布局调整规划，并抓好组织实施和落实工作 。</w:t>
            </w:r>
          </w:p>
          <w:p w14:paraId="757D91E0">
            <w:pPr>
              <w:ind w:firstLine="480" w:firstLineChars="200"/>
              <w:rPr>
                <w:rFonts w:hint="eastAsia" w:ascii="仿宋" w:hAnsi="仿宋" w:eastAsia="仿宋" w:cs="仿宋"/>
                <w:b/>
                <w:sz w:val="24"/>
              </w:rPr>
            </w:pPr>
            <w:r>
              <w:rPr>
                <w:rFonts w:hint="eastAsia" w:ascii="仿宋" w:hAnsi="仿宋" w:eastAsia="仿宋" w:cs="仿宋"/>
                <w:sz w:val="24"/>
              </w:rPr>
              <w:t>3.做好高中段学历教育及相关的社会服务，促进基础教育发展。</w:t>
            </w:r>
          </w:p>
          <w:p w14:paraId="7919090E">
            <w:pPr>
              <w:widowControl/>
              <w:jc w:val="left"/>
              <w:rPr>
                <w:rFonts w:ascii="仿宋_GB2312" w:hAnsi="宋体" w:eastAsia="仿宋_GB2312" w:cs="宋体"/>
                <w:kern w:val="0"/>
                <w:sz w:val="20"/>
                <w:szCs w:val="20"/>
              </w:rPr>
            </w:pPr>
          </w:p>
        </w:tc>
      </w:tr>
      <w:tr w14:paraId="000248A2">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5C3FD887">
            <w:pPr>
              <w:widowControl/>
              <w:jc w:val="left"/>
              <w:rPr>
                <w:rFonts w:ascii="宋体" w:hAnsi="宋体" w:cs="宋体"/>
                <w:b/>
                <w:bCs/>
                <w:kern w:val="0"/>
                <w:sz w:val="24"/>
              </w:rPr>
            </w:pPr>
          </w:p>
        </w:tc>
        <w:tc>
          <w:tcPr>
            <w:tcW w:w="8752" w:type="dxa"/>
            <w:gridSpan w:val="6"/>
            <w:tcBorders>
              <w:top w:val="single" w:color="auto" w:sz="4" w:space="0"/>
              <w:left w:val="nil"/>
              <w:bottom w:val="nil"/>
              <w:right w:val="single" w:color="auto" w:sz="4" w:space="0"/>
            </w:tcBorders>
            <w:noWrap w:val="0"/>
            <w:vAlign w:val="center"/>
          </w:tcPr>
          <w:p w14:paraId="5AF8BA54">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单位年度收入决算（万元）</w:t>
            </w:r>
          </w:p>
        </w:tc>
      </w:tr>
      <w:tr w14:paraId="393A1347">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003A70E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7AC7510C">
            <w:pPr>
              <w:widowControl/>
              <w:jc w:val="center"/>
              <w:rPr>
                <w:rFonts w:ascii="仿宋_GB2312" w:hAnsi="宋体" w:eastAsia="仿宋_GB2312" w:cs="宋体"/>
                <w:kern w:val="0"/>
                <w:sz w:val="24"/>
              </w:rPr>
            </w:pPr>
            <w:r>
              <w:rPr>
                <w:rFonts w:hint="eastAsia" w:ascii="仿宋_GB2312" w:hAnsi="宋体" w:eastAsia="仿宋_GB2312" w:cs="宋体"/>
                <w:kern w:val="0"/>
                <w:sz w:val="24"/>
              </w:rPr>
              <w:t>收入合计</w:t>
            </w:r>
          </w:p>
        </w:tc>
        <w:tc>
          <w:tcPr>
            <w:tcW w:w="1192" w:type="dxa"/>
            <w:tcBorders>
              <w:top w:val="single" w:color="auto" w:sz="4" w:space="0"/>
              <w:left w:val="nil"/>
              <w:bottom w:val="single" w:color="auto" w:sz="4" w:space="0"/>
              <w:right w:val="single" w:color="auto" w:sz="4" w:space="0"/>
            </w:tcBorders>
            <w:noWrap w:val="0"/>
            <w:vAlign w:val="center"/>
          </w:tcPr>
          <w:p w14:paraId="29305DE4">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财政决算拨款</w:t>
            </w:r>
          </w:p>
        </w:tc>
        <w:tc>
          <w:tcPr>
            <w:tcW w:w="2020" w:type="dxa"/>
            <w:tcBorders>
              <w:top w:val="single" w:color="auto" w:sz="4" w:space="0"/>
              <w:left w:val="nil"/>
              <w:bottom w:val="single" w:color="auto" w:sz="4" w:space="0"/>
              <w:right w:val="single" w:color="auto" w:sz="4" w:space="0"/>
            </w:tcBorders>
            <w:noWrap w:val="0"/>
            <w:vAlign w:val="center"/>
          </w:tcPr>
          <w:p w14:paraId="569F6FD1">
            <w:pPr>
              <w:widowControl/>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政府性基金</w:t>
            </w:r>
          </w:p>
        </w:tc>
        <w:tc>
          <w:tcPr>
            <w:tcW w:w="1770" w:type="dxa"/>
            <w:tcBorders>
              <w:top w:val="single" w:color="auto" w:sz="4" w:space="0"/>
              <w:left w:val="nil"/>
              <w:bottom w:val="single" w:color="auto" w:sz="4" w:space="0"/>
              <w:right w:val="single" w:color="auto" w:sz="4" w:space="0"/>
            </w:tcBorders>
            <w:noWrap w:val="0"/>
            <w:vAlign w:val="center"/>
          </w:tcPr>
          <w:p w14:paraId="4F75F3FF">
            <w:pPr>
              <w:widowControl/>
              <w:jc w:val="center"/>
              <w:rPr>
                <w:rFonts w:ascii="仿宋_GB2312" w:hAnsi="宋体" w:eastAsia="仿宋_GB2312" w:cs="宋体"/>
                <w:kern w:val="0"/>
                <w:sz w:val="24"/>
              </w:rPr>
            </w:pPr>
            <w:r>
              <w:rPr>
                <w:rFonts w:hint="eastAsia" w:ascii="仿宋_GB2312" w:hAnsi="宋体" w:eastAsia="仿宋_GB2312"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noWrap w:val="0"/>
            <w:vAlign w:val="center"/>
          </w:tcPr>
          <w:p w14:paraId="4873A23C">
            <w:pPr>
              <w:widowControl/>
              <w:jc w:val="center"/>
              <w:rPr>
                <w:rFonts w:ascii="仿宋_GB2312" w:hAnsi="宋体" w:eastAsia="仿宋_GB2312" w:cs="宋体"/>
                <w:kern w:val="0"/>
                <w:sz w:val="24"/>
              </w:rPr>
            </w:pPr>
            <w:r>
              <w:rPr>
                <w:rFonts w:hint="eastAsia" w:ascii="仿宋_GB2312" w:hAnsi="宋体" w:eastAsia="仿宋_GB2312" w:cs="宋体"/>
                <w:kern w:val="0"/>
                <w:sz w:val="24"/>
              </w:rPr>
              <w:t>上级补助</w:t>
            </w:r>
          </w:p>
        </w:tc>
        <w:tc>
          <w:tcPr>
            <w:tcW w:w="1163" w:type="dxa"/>
            <w:tcBorders>
              <w:top w:val="single" w:color="auto" w:sz="4" w:space="0"/>
              <w:left w:val="nil"/>
              <w:bottom w:val="single" w:color="auto" w:sz="4" w:space="0"/>
              <w:right w:val="single" w:color="auto" w:sz="4" w:space="0"/>
            </w:tcBorders>
            <w:noWrap w:val="0"/>
            <w:vAlign w:val="center"/>
          </w:tcPr>
          <w:p w14:paraId="4A94E01A">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其他收入</w:t>
            </w:r>
          </w:p>
        </w:tc>
      </w:tr>
      <w:tr w14:paraId="17DEC11F">
        <w:tblPrEx>
          <w:tblCellMar>
            <w:top w:w="0" w:type="dxa"/>
            <w:left w:w="108" w:type="dxa"/>
            <w:bottom w:w="0" w:type="dxa"/>
            <w:right w:w="108" w:type="dxa"/>
          </w:tblCellMar>
        </w:tblPrEx>
        <w:trPr>
          <w:trHeight w:val="52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795A949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4998FE8B">
            <w:pPr>
              <w:widowControl/>
              <w:jc w:val="center"/>
              <w:rPr>
                <w:rFonts w:hint="default" w:ascii="仿宋_GB2312" w:hAnsi="宋体" w:cs="宋体"/>
                <w:kern w:val="0"/>
                <w:sz w:val="24"/>
                <w:lang w:val="en-US"/>
              </w:rPr>
            </w:pPr>
            <w:r>
              <w:rPr>
                <w:rFonts w:hint="eastAsia" w:eastAsia="仿宋_GB2312"/>
                <w:b/>
                <w:bCs/>
                <w:kern w:val="0"/>
                <w:szCs w:val="21"/>
                <w:lang w:val="en-US" w:eastAsia="zh-CN"/>
              </w:rPr>
              <w:t>1596.84</w:t>
            </w:r>
          </w:p>
        </w:tc>
        <w:tc>
          <w:tcPr>
            <w:tcW w:w="1192" w:type="dxa"/>
            <w:tcBorders>
              <w:top w:val="nil"/>
              <w:left w:val="nil"/>
              <w:bottom w:val="single" w:color="auto" w:sz="4" w:space="0"/>
              <w:right w:val="single" w:color="auto" w:sz="4" w:space="0"/>
            </w:tcBorders>
            <w:noWrap/>
            <w:vAlign w:val="center"/>
          </w:tcPr>
          <w:p w14:paraId="31E8E7F0">
            <w:pPr>
              <w:widowControl/>
              <w:jc w:val="center"/>
              <w:rPr>
                <w:rFonts w:hint="default" w:ascii="宋体" w:hAnsi="宋体" w:cs="宋体" w:eastAsiaTheme="minorEastAsia"/>
                <w:kern w:val="0"/>
                <w:sz w:val="24"/>
                <w:lang w:val="en-US" w:eastAsia="zh-CN"/>
              </w:rPr>
            </w:pPr>
            <w:r>
              <w:rPr>
                <w:rFonts w:hint="eastAsia" w:eastAsia="仿宋_GB2312"/>
                <w:kern w:val="0"/>
                <w:szCs w:val="21"/>
                <w:lang w:val="en-US" w:eastAsia="zh-CN"/>
              </w:rPr>
              <w:t>1277.86</w:t>
            </w:r>
          </w:p>
        </w:tc>
        <w:tc>
          <w:tcPr>
            <w:tcW w:w="2020" w:type="dxa"/>
            <w:tcBorders>
              <w:top w:val="nil"/>
              <w:left w:val="nil"/>
              <w:bottom w:val="single" w:color="auto" w:sz="4" w:space="0"/>
              <w:right w:val="single" w:color="auto" w:sz="4" w:space="0"/>
            </w:tcBorders>
            <w:noWrap/>
            <w:vAlign w:val="center"/>
          </w:tcPr>
          <w:p w14:paraId="4036F346">
            <w:pPr>
              <w:widowControl/>
              <w:jc w:val="left"/>
              <w:rPr>
                <w:rFonts w:ascii="宋体" w:hAnsi="宋体" w:cs="宋体"/>
                <w:kern w:val="0"/>
                <w:sz w:val="24"/>
              </w:rPr>
            </w:pPr>
            <w:r>
              <w:rPr>
                <w:rFonts w:hint="eastAsia" w:ascii="宋体" w:hAnsi="宋体" w:cs="宋体"/>
                <w:kern w:val="0"/>
                <w:sz w:val="24"/>
              </w:rPr>
              <w:t>　</w:t>
            </w:r>
          </w:p>
        </w:tc>
        <w:tc>
          <w:tcPr>
            <w:tcW w:w="1770" w:type="dxa"/>
            <w:tcBorders>
              <w:top w:val="nil"/>
              <w:left w:val="nil"/>
              <w:bottom w:val="single" w:color="auto" w:sz="4" w:space="0"/>
              <w:right w:val="single" w:color="auto" w:sz="4" w:space="0"/>
            </w:tcBorders>
            <w:noWrap w:val="0"/>
            <w:vAlign w:val="center"/>
          </w:tcPr>
          <w:p w14:paraId="223C2174">
            <w:pPr>
              <w:widowControl/>
              <w:jc w:val="center"/>
              <w:rPr>
                <w:rFonts w:hint="default" w:ascii="仿宋_GB2312" w:hAnsi="宋体" w:eastAsia="仿宋_GB2312" w:cs="宋体"/>
                <w:kern w:val="0"/>
                <w:sz w:val="24"/>
                <w:lang w:val="en-US" w:eastAsia="zh-CN"/>
              </w:rPr>
            </w:pPr>
            <w:r>
              <w:rPr>
                <w:rFonts w:hint="eastAsia" w:eastAsia="仿宋_GB2312"/>
                <w:kern w:val="0"/>
                <w:szCs w:val="21"/>
                <w:lang w:val="en-US" w:eastAsia="zh-CN"/>
              </w:rPr>
              <w:t>225.52</w:t>
            </w:r>
          </w:p>
        </w:tc>
        <w:tc>
          <w:tcPr>
            <w:tcW w:w="1100" w:type="dxa"/>
            <w:tcBorders>
              <w:top w:val="nil"/>
              <w:left w:val="nil"/>
              <w:bottom w:val="single" w:color="auto" w:sz="4" w:space="0"/>
              <w:right w:val="single" w:color="auto" w:sz="4" w:space="0"/>
            </w:tcBorders>
            <w:noWrap w:val="0"/>
            <w:vAlign w:val="center"/>
          </w:tcPr>
          <w:p w14:paraId="311B7E25">
            <w:pPr>
              <w:widowControl/>
              <w:jc w:val="right"/>
              <w:rPr>
                <w:rFonts w:ascii="仿宋_GB2312" w:hAnsi="宋体" w:eastAsia="仿宋_GB2312" w:cs="宋体"/>
                <w:kern w:val="0"/>
                <w:sz w:val="24"/>
              </w:rPr>
            </w:pPr>
          </w:p>
        </w:tc>
        <w:tc>
          <w:tcPr>
            <w:tcW w:w="1163" w:type="dxa"/>
            <w:tcBorders>
              <w:top w:val="nil"/>
              <w:left w:val="nil"/>
              <w:bottom w:val="single" w:color="auto" w:sz="4" w:space="0"/>
              <w:right w:val="single" w:color="auto" w:sz="4" w:space="0"/>
            </w:tcBorders>
            <w:noWrap w:val="0"/>
            <w:vAlign w:val="center"/>
          </w:tcPr>
          <w:p w14:paraId="4D8B1531">
            <w:pPr>
              <w:widowControl/>
              <w:jc w:val="center"/>
              <w:rPr>
                <w:rFonts w:hint="default" w:ascii="仿宋_GB2312" w:hAnsi="宋体" w:eastAsia="仿宋_GB2312" w:cs="宋体"/>
                <w:kern w:val="0"/>
                <w:sz w:val="24"/>
                <w:lang w:val="en-US" w:eastAsia="zh-CN"/>
              </w:rPr>
            </w:pPr>
            <w:r>
              <w:rPr>
                <w:rFonts w:hint="eastAsia" w:eastAsia="仿宋_GB2312"/>
                <w:kern w:val="0"/>
                <w:szCs w:val="21"/>
                <w:lang w:val="en-US" w:eastAsia="zh-CN"/>
              </w:rPr>
              <w:t>93.46</w:t>
            </w:r>
          </w:p>
        </w:tc>
      </w:tr>
      <w:tr w14:paraId="16E9FEC8">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1581CA88">
            <w:pPr>
              <w:widowControl/>
              <w:jc w:val="left"/>
              <w:rPr>
                <w:rFonts w:ascii="宋体" w:hAnsi="宋体" w:cs="宋体"/>
                <w:b/>
                <w:bCs/>
                <w:kern w:val="0"/>
                <w:sz w:val="24"/>
              </w:rPr>
            </w:pPr>
          </w:p>
        </w:tc>
        <w:tc>
          <w:tcPr>
            <w:tcW w:w="8752" w:type="dxa"/>
            <w:gridSpan w:val="6"/>
            <w:tcBorders>
              <w:top w:val="single" w:color="auto" w:sz="4" w:space="0"/>
              <w:left w:val="nil"/>
              <w:bottom w:val="single" w:color="auto" w:sz="4" w:space="0"/>
              <w:right w:val="single" w:color="auto" w:sz="4" w:space="0"/>
            </w:tcBorders>
            <w:noWrap w:val="0"/>
            <w:vAlign w:val="center"/>
          </w:tcPr>
          <w:p w14:paraId="17F6CDBE">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单位年度支出决算（万元）</w:t>
            </w:r>
          </w:p>
        </w:tc>
      </w:tr>
      <w:tr w14:paraId="198694C8">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0DDD46C3">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24FF296">
            <w:pPr>
              <w:widowControl/>
              <w:jc w:val="center"/>
              <w:rPr>
                <w:rFonts w:ascii="仿宋_GB2312" w:hAnsi="宋体" w:eastAsia="仿宋_GB2312" w:cs="宋体"/>
                <w:kern w:val="0"/>
                <w:sz w:val="24"/>
              </w:rPr>
            </w:pPr>
            <w:r>
              <w:rPr>
                <w:rFonts w:hint="eastAsia" w:ascii="仿宋_GB2312" w:hAnsi="宋体" w:eastAsia="仿宋_GB2312" w:cs="宋体"/>
                <w:kern w:val="0"/>
                <w:sz w:val="24"/>
              </w:rPr>
              <w:t>支出合计</w:t>
            </w:r>
          </w:p>
        </w:tc>
        <w:tc>
          <w:tcPr>
            <w:tcW w:w="3212" w:type="dxa"/>
            <w:gridSpan w:val="2"/>
            <w:tcBorders>
              <w:top w:val="single" w:color="auto" w:sz="4" w:space="0"/>
              <w:left w:val="nil"/>
              <w:bottom w:val="single" w:color="auto" w:sz="4" w:space="0"/>
              <w:right w:val="single" w:color="auto" w:sz="4" w:space="0"/>
            </w:tcBorders>
            <w:noWrap w:val="0"/>
            <w:vAlign w:val="center"/>
          </w:tcPr>
          <w:p w14:paraId="031BDDBC">
            <w:pPr>
              <w:widowControl/>
              <w:jc w:val="center"/>
              <w:rPr>
                <w:rFonts w:ascii="仿宋_GB2312" w:hAnsi="宋体" w:eastAsia="仿宋_GB2312" w:cs="宋体"/>
                <w:kern w:val="0"/>
                <w:sz w:val="24"/>
              </w:rPr>
            </w:pPr>
            <w:r>
              <w:rPr>
                <w:rFonts w:hint="eastAsia" w:ascii="仿宋_GB2312" w:hAnsi="宋体" w:eastAsia="仿宋_GB2312" w:cs="宋体"/>
                <w:kern w:val="0"/>
                <w:sz w:val="24"/>
              </w:rPr>
              <w:t>基本支出</w:t>
            </w:r>
          </w:p>
        </w:tc>
        <w:tc>
          <w:tcPr>
            <w:tcW w:w="4033" w:type="dxa"/>
            <w:gridSpan w:val="3"/>
            <w:tcBorders>
              <w:top w:val="single" w:color="auto" w:sz="4" w:space="0"/>
              <w:left w:val="nil"/>
              <w:bottom w:val="single" w:color="auto" w:sz="4" w:space="0"/>
              <w:right w:val="single" w:color="auto" w:sz="4" w:space="0"/>
            </w:tcBorders>
            <w:noWrap w:val="0"/>
            <w:vAlign w:val="center"/>
          </w:tcPr>
          <w:p w14:paraId="0EB5046D">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项目支出</w:t>
            </w:r>
          </w:p>
        </w:tc>
      </w:tr>
      <w:tr w14:paraId="69709877">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35B60AF8">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56D60229">
            <w:pPr>
              <w:widowControl/>
              <w:jc w:val="center"/>
              <w:rPr>
                <w:rFonts w:ascii="仿宋_GB2312" w:hAnsi="宋体" w:cs="宋体"/>
                <w:kern w:val="0"/>
                <w:sz w:val="24"/>
              </w:rPr>
            </w:pPr>
            <w:r>
              <w:rPr>
                <w:rFonts w:hint="eastAsia" w:eastAsia="仿宋_GB2312"/>
                <w:b/>
                <w:bCs/>
                <w:kern w:val="0"/>
                <w:szCs w:val="21"/>
                <w:lang w:val="en-US" w:eastAsia="zh-CN"/>
              </w:rPr>
              <w:t>1584.3</w:t>
            </w:r>
            <w:r>
              <w:rPr>
                <w:rFonts w:hint="eastAsia" w:ascii="宋体" w:hAnsi="宋体" w:cs="宋体"/>
                <w:kern w:val="0"/>
                <w:sz w:val="24"/>
              </w:rPr>
              <w:t>　</w:t>
            </w:r>
          </w:p>
        </w:tc>
        <w:tc>
          <w:tcPr>
            <w:tcW w:w="3212" w:type="dxa"/>
            <w:gridSpan w:val="2"/>
            <w:tcBorders>
              <w:top w:val="single" w:color="auto" w:sz="4" w:space="0"/>
              <w:left w:val="nil"/>
              <w:bottom w:val="single" w:color="auto" w:sz="4" w:space="0"/>
              <w:right w:val="single" w:color="auto" w:sz="4" w:space="0"/>
            </w:tcBorders>
            <w:noWrap/>
            <w:vAlign w:val="center"/>
          </w:tcPr>
          <w:p w14:paraId="76C23657">
            <w:pPr>
              <w:widowControl/>
              <w:jc w:val="center"/>
              <w:rPr>
                <w:rFonts w:hint="default" w:ascii="宋体" w:hAnsi="宋体" w:cs="宋体" w:eastAsiaTheme="minorEastAsia"/>
                <w:kern w:val="0"/>
                <w:sz w:val="24"/>
                <w:lang w:val="en-US" w:eastAsia="zh-CN"/>
              </w:rPr>
            </w:pPr>
            <w:r>
              <w:rPr>
                <w:rFonts w:hint="eastAsia" w:eastAsia="仿宋_GB2312"/>
                <w:kern w:val="0"/>
                <w:szCs w:val="21"/>
                <w:lang w:val="en-US" w:eastAsia="zh-CN"/>
              </w:rPr>
              <w:t>1562.61</w:t>
            </w:r>
          </w:p>
        </w:tc>
        <w:tc>
          <w:tcPr>
            <w:tcW w:w="4033" w:type="dxa"/>
            <w:gridSpan w:val="3"/>
            <w:tcBorders>
              <w:top w:val="single" w:color="auto" w:sz="4" w:space="0"/>
              <w:left w:val="nil"/>
              <w:bottom w:val="single" w:color="auto" w:sz="4" w:space="0"/>
              <w:right w:val="single" w:color="auto" w:sz="4" w:space="0"/>
            </w:tcBorders>
            <w:noWrap w:val="0"/>
            <w:vAlign w:val="center"/>
          </w:tcPr>
          <w:p w14:paraId="53C1604C">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21.69</w:t>
            </w:r>
          </w:p>
        </w:tc>
      </w:tr>
      <w:tr w14:paraId="3107FC9F">
        <w:tblPrEx>
          <w:tblCellMar>
            <w:top w:w="0" w:type="dxa"/>
            <w:left w:w="108" w:type="dxa"/>
            <w:bottom w:w="0" w:type="dxa"/>
            <w:right w:w="108" w:type="dxa"/>
          </w:tblCellMar>
        </w:tblPrEx>
        <w:trPr>
          <w:trHeight w:val="530"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0633E6D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2153D04A">
            <w:pPr>
              <w:widowControl/>
              <w:jc w:val="center"/>
              <w:rPr>
                <w:rFonts w:ascii="仿宋_GB2312" w:hAnsi="宋体" w:eastAsia="仿宋_GB2312" w:cs="宋体"/>
                <w:kern w:val="0"/>
                <w:sz w:val="24"/>
              </w:rPr>
            </w:pPr>
            <w:r>
              <w:rPr>
                <w:rFonts w:hint="eastAsia" w:ascii="仿宋_GB2312" w:hAnsi="宋体" w:eastAsia="仿宋_GB2312" w:cs="宋体"/>
                <w:kern w:val="0"/>
                <w:sz w:val="24"/>
              </w:rPr>
              <w:t>其中</w:t>
            </w:r>
          </w:p>
        </w:tc>
        <w:tc>
          <w:tcPr>
            <w:tcW w:w="7245" w:type="dxa"/>
            <w:gridSpan w:val="5"/>
            <w:tcBorders>
              <w:top w:val="single" w:color="auto" w:sz="4" w:space="0"/>
              <w:left w:val="nil"/>
              <w:bottom w:val="single" w:color="auto" w:sz="4" w:space="0"/>
              <w:right w:val="single" w:color="auto" w:sz="4" w:space="0"/>
            </w:tcBorders>
            <w:noWrap w:val="0"/>
            <w:vAlign w:val="center"/>
          </w:tcPr>
          <w:p w14:paraId="163D37A3">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三公经费决算（万元）</w:t>
            </w:r>
          </w:p>
        </w:tc>
      </w:tr>
      <w:tr w14:paraId="32B9C4E8">
        <w:tblPrEx>
          <w:tblCellMar>
            <w:top w:w="0" w:type="dxa"/>
            <w:left w:w="108" w:type="dxa"/>
            <w:bottom w:w="0" w:type="dxa"/>
            <w:right w:w="108" w:type="dxa"/>
          </w:tblCellMar>
        </w:tblPrEx>
        <w:trPr>
          <w:trHeight w:val="55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22A9A36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1ED3261">
            <w:pPr>
              <w:widowControl/>
              <w:jc w:val="center"/>
              <w:rPr>
                <w:rFonts w:ascii="仿宋_GB2312" w:hAnsi="宋体" w:eastAsia="仿宋_GB2312" w:cs="宋体"/>
                <w:kern w:val="0"/>
                <w:sz w:val="24"/>
              </w:rPr>
            </w:pPr>
            <w:r>
              <w:rPr>
                <w:rFonts w:hint="eastAsia" w:ascii="仿宋_GB2312" w:hAnsi="宋体" w:eastAsia="仿宋_GB2312" w:cs="宋体"/>
                <w:kern w:val="0"/>
                <w:sz w:val="24"/>
              </w:rPr>
              <w:t>公务接待费</w:t>
            </w:r>
          </w:p>
        </w:tc>
        <w:tc>
          <w:tcPr>
            <w:tcW w:w="3212" w:type="dxa"/>
            <w:gridSpan w:val="2"/>
            <w:tcBorders>
              <w:top w:val="single" w:color="auto" w:sz="4" w:space="0"/>
              <w:left w:val="nil"/>
              <w:bottom w:val="single" w:color="auto" w:sz="4" w:space="0"/>
              <w:right w:val="single" w:color="auto" w:sz="4" w:space="0"/>
            </w:tcBorders>
            <w:noWrap w:val="0"/>
            <w:vAlign w:val="center"/>
          </w:tcPr>
          <w:p w14:paraId="4DBF8278">
            <w:pPr>
              <w:widowControl/>
              <w:jc w:val="center"/>
              <w:rPr>
                <w:rFonts w:ascii="仿宋_GB2312" w:hAnsi="宋体" w:eastAsia="仿宋_GB2312" w:cs="宋体"/>
                <w:kern w:val="0"/>
                <w:sz w:val="24"/>
              </w:rPr>
            </w:pPr>
            <w:r>
              <w:rPr>
                <w:rFonts w:hint="eastAsia" w:ascii="仿宋_GB2312" w:hAnsi="宋体" w:eastAsia="仿宋_GB2312"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noWrap w:val="0"/>
            <w:vAlign w:val="center"/>
          </w:tcPr>
          <w:p w14:paraId="746EEBD8">
            <w:pPr>
              <w:widowControl/>
              <w:jc w:val="center"/>
              <w:rPr>
                <w:rFonts w:ascii="仿宋_GB2312" w:hAnsi="宋体" w:eastAsia="仿宋_GB2312" w:cs="宋体"/>
                <w:kern w:val="0"/>
                <w:sz w:val="24"/>
              </w:rPr>
            </w:pPr>
            <w:r>
              <w:rPr>
                <w:rFonts w:hint="eastAsia" w:ascii="仿宋_GB2312" w:hAnsi="宋体" w:eastAsia="仿宋_GB2312" w:cs="宋体"/>
                <w:kern w:val="0"/>
                <w:sz w:val="24"/>
              </w:rPr>
              <w:t>因公出国（境）费</w:t>
            </w:r>
          </w:p>
        </w:tc>
        <w:tc>
          <w:tcPr>
            <w:tcW w:w="1163" w:type="dxa"/>
            <w:tcBorders>
              <w:top w:val="nil"/>
              <w:left w:val="nil"/>
              <w:bottom w:val="single" w:color="auto" w:sz="4" w:space="0"/>
              <w:right w:val="single" w:color="auto" w:sz="4" w:space="0"/>
            </w:tcBorders>
            <w:noWrap w:val="0"/>
            <w:vAlign w:val="center"/>
          </w:tcPr>
          <w:p w14:paraId="5A683624">
            <w:pPr>
              <w:widowControl/>
              <w:jc w:val="center"/>
              <w:rPr>
                <w:rFonts w:ascii="仿宋_GB2312" w:hAnsi="宋体" w:eastAsia="仿宋_GB2312" w:cs="宋体"/>
                <w:kern w:val="0"/>
                <w:sz w:val="24"/>
              </w:rPr>
            </w:pPr>
            <w:r>
              <w:rPr>
                <w:rFonts w:hint="eastAsia" w:ascii="仿宋_GB2312" w:hAnsi="宋体" w:eastAsia="仿宋_GB2312" w:cs="宋体"/>
                <w:kern w:val="0"/>
                <w:sz w:val="24"/>
              </w:rPr>
              <w:t>合计</w:t>
            </w:r>
          </w:p>
        </w:tc>
      </w:tr>
      <w:tr w14:paraId="4EF18AE5">
        <w:tblPrEx>
          <w:tblCellMar>
            <w:top w:w="0" w:type="dxa"/>
            <w:left w:w="108" w:type="dxa"/>
            <w:bottom w:w="0" w:type="dxa"/>
            <w:right w:w="108" w:type="dxa"/>
          </w:tblCellMar>
        </w:tblPrEx>
        <w:trPr>
          <w:trHeight w:val="580"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4DC76698">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0"/>
            <w:vAlign w:val="center"/>
          </w:tcPr>
          <w:p w14:paraId="74655D1F">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0.56</w:t>
            </w:r>
          </w:p>
        </w:tc>
        <w:tc>
          <w:tcPr>
            <w:tcW w:w="3212" w:type="dxa"/>
            <w:gridSpan w:val="2"/>
            <w:tcBorders>
              <w:top w:val="single" w:color="auto" w:sz="4" w:space="0"/>
              <w:left w:val="single" w:color="auto" w:sz="4" w:space="0"/>
              <w:bottom w:val="single" w:color="auto" w:sz="4" w:space="0"/>
              <w:right w:val="single" w:color="auto" w:sz="4" w:space="0"/>
            </w:tcBorders>
            <w:noWrap w:val="0"/>
            <w:vAlign w:val="center"/>
          </w:tcPr>
          <w:p w14:paraId="0B941163">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4DC83BFA">
            <w:pPr>
              <w:widowControl/>
              <w:jc w:val="center"/>
              <w:rPr>
                <w:rFonts w:ascii="仿宋_GB2312" w:hAnsi="宋体" w:eastAsia="仿宋_GB2312" w:cs="宋体"/>
                <w:kern w:val="0"/>
                <w:sz w:val="24"/>
              </w:rPr>
            </w:pPr>
            <w:r>
              <w:rPr>
                <w:rFonts w:hint="eastAsia" w:ascii="仿宋_GB2312" w:hAnsi="宋体" w:eastAsia="仿宋_GB2312" w:cs="宋体"/>
                <w:kern w:val="0"/>
                <w:sz w:val="24"/>
              </w:rPr>
              <w:t>0　</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7918CD79">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0.56</w:t>
            </w:r>
          </w:p>
        </w:tc>
      </w:tr>
      <w:tr w14:paraId="0993348A">
        <w:tblPrEx>
          <w:tblCellMar>
            <w:top w:w="0" w:type="dxa"/>
            <w:left w:w="108" w:type="dxa"/>
            <w:bottom w:w="0" w:type="dxa"/>
            <w:right w:w="108" w:type="dxa"/>
          </w:tblCellMar>
        </w:tblPrEx>
        <w:trPr>
          <w:trHeight w:val="600" w:hRule="atLeast"/>
        </w:trPr>
        <w:tc>
          <w:tcPr>
            <w:tcW w:w="917" w:type="dxa"/>
            <w:tcBorders>
              <w:top w:val="single" w:color="auto" w:sz="4" w:space="0"/>
              <w:left w:val="single" w:color="auto" w:sz="4" w:space="0"/>
              <w:bottom w:val="single" w:color="auto" w:sz="4" w:space="0"/>
              <w:right w:val="single" w:color="auto" w:sz="4" w:space="0"/>
            </w:tcBorders>
            <w:noWrap w:val="0"/>
            <w:vAlign w:val="center"/>
          </w:tcPr>
          <w:p w14:paraId="0CCD8BBE">
            <w:pPr>
              <w:widowControl/>
              <w:jc w:val="center"/>
              <w:rPr>
                <w:rFonts w:hint="eastAsia" w:ascii="宋体" w:hAnsi="宋体" w:cs="宋体"/>
                <w:b/>
                <w:bCs/>
                <w:kern w:val="0"/>
                <w:sz w:val="24"/>
              </w:rPr>
            </w:pPr>
            <w:r>
              <w:rPr>
                <w:rFonts w:hint="eastAsia" w:ascii="宋体" w:hAnsi="宋体" w:cs="宋体"/>
                <w:b/>
                <w:bCs/>
                <w:kern w:val="0"/>
                <w:sz w:val="24"/>
              </w:rPr>
              <w:t>单位</w:t>
            </w:r>
            <w:r>
              <w:rPr>
                <w:rFonts w:hint="eastAsia" w:ascii="宋体" w:hAnsi="宋体" w:cs="宋体"/>
                <w:b/>
                <w:bCs/>
                <w:kern w:val="0"/>
                <w:sz w:val="24"/>
              </w:rPr>
              <w:br w:type="textWrapping"/>
            </w:r>
            <w:r>
              <w:rPr>
                <w:rFonts w:hint="eastAsia" w:ascii="宋体" w:hAnsi="宋体" w:cs="宋体"/>
                <w:b/>
                <w:bCs/>
                <w:kern w:val="0"/>
                <w:sz w:val="24"/>
              </w:rPr>
              <w:t>整体</w:t>
            </w:r>
            <w:r>
              <w:rPr>
                <w:rFonts w:hint="eastAsia" w:ascii="宋体" w:hAnsi="宋体" w:cs="宋体"/>
                <w:b/>
                <w:bCs/>
                <w:kern w:val="0"/>
                <w:sz w:val="24"/>
              </w:rPr>
              <w:br w:type="textWrapping"/>
            </w:r>
            <w:r>
              <w:rPr>
                <w:rFonts w:hint="eastAsia" w:ascii="宋体" w:hAnsi="宋体" w:cs="宋体"/>
                <w:b/>
                <w:bCs/>
                <w:kern w:val="0"/>
                <w:sz w:val="24"/>
              </w:rPr>
              <w:t>支出</w:t>
            </w:r>
            <w:r>
              <w:rPr>
                <w:rFonts w:hint="eastAsia" w:ascii="宋体" w:hAnsi="宋体" w:cs="宋体"/>
                <w:b/>
                <w:bCs/>
                <w:kern w:val="0"/>
                <w:sz w:val="24"/>
              </w:rPr>
              <w:br w:type="textWrapping"/>
            </w:r>
            <w:r>
              <w:rPr>
                <w:rFonts w:hint="eastAsia" w:ascii="宋体" w:hAnsi="宋体" w:cs="宋体"/>
                <w:b/>
                <w:bCs/>
                <w:kern w:val="0"/>
                <w:sz w:val="24"/>
              </w:rPr>
              <w:t>绩效</w:t>
            </w:r>
            <w:r>
              <w:rPr>
                <w:rFonts w:hint="eastAsia" w:ascii="宋体" w:hAnsi="宋体" w:cs="宋体"/>
                <w:b/>
                <w:bCs/>
                <w:kern w:val="0"/>
                <w:sz w:val="24"/>
              </w:rPr>
              <w:br w:type="textWrapping"/>
            </w:r>
            <w:r>
              <w:rPr>
                <w:rFonts w:hint="eastAsia" w:ascii="宋体" w:hAnsi="宋体" w:cs="宋体"/>
                <w:b/>
                <w:bCs/>
                <w:kern w:val="0"/>
                <w:sz w:val="24"/>
              </w:rPr>
              <w:t>评价</w:t>
            </w:r>
          </w:p>
        </w:tc>
        <w:tc>
          <w:tcPr>
            <w:tcW w:w="8752" w:type="dxa"/>
            <w:gridSpan w:val="6"/>
            <w:tcBorders>
              <w:top w:val="single" w:color="auto" w:sz="4" w:space="0"/>
              <w:left w:val="single" w:color="auto" w:sz="4" w:space="0"/>
              <w:bottom w:val="single" w:color="auto" w:sz="4" w:space="0"/>
              <w:right w:val="single" w:color="000000" w:sz="4" w:space="0"/>
            </w:tcBorders>
            <w:noWrap w:val="0"/>
            <w:vAlign w:val="center"/>
          </w:tcPr>
          <w:p w14:paraId="25C7519A">
            <w:pPr>
              <w:widowControl/>
              <w:jc w:val="left"/>
              <w:rPr>
                <w:rFonts w:ascii="仿宋_GB2312" w:hAnsi="宋体" w:eastAsia="仿宋_GB2312" w:cs="宋体"/>
                <w:kern w:val="0"/>
                <w:sz w:val="24"/>
              </w:rPr>
            </w:pPr>
            <w:r>
              <w:rPr>
                <w:rFonts w:hint="eastAsia" w:ascii="仿宋_GB2312" w:hAnsi="宋体" w:eastAsia="仿宋_GB2312" w:cs="宋体"/>
                <w:kern w:val="0"/>
                <w:sz w:val="24"/>
              </w:rPr>
              <w:t>在今年收支预算内，确保完成了以下整体目标：</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1、确保了全部教职工工资、社会保障费、绩效工资等发放到位。</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2、确保了学校运转正常。</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3、确保学校基本建设经费和设备购置经费及时支付到位，工程正常推进，设备采购到位，基本建设、设备设施验收合格。</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4、确保了各资助和扶贫资金落实到位。</w:t>
            </w:r>
          </w:p>
        </w:tc>
      </w:tr>
      <w:tr w14:paraId="6A36C163">
        <w:tblPrEx>
          <w:tblCellMar>
            <w:top w:w="0" w:type="dxa"/>
            <w:left w:w="108" w:type="dxa"/>
            <w:bottom w:w="0" w:type="dxa"/>
            <w:right w:w="108" w:type="dxa"/>
          </w:tblCellMar>
        </w:tblPrEx>
        <w:trPr>
          <w:trHeight w:val="600" w:hRule="atLeast"/>
        </w:trPr>
        <w:tc>
          <w:tcPr>
            <w:tcW w:w="917" w:type="dxa"/>
            <w:tcBorders>
              <w:top w:val="single" w:color="auto" w:sz="4" w:space="0"/>
              <w:left w:val="single" w:color="auto" w:sz="4" w:space="0"/>
              <w:bottom w:val="single" w:color="auto" w:sz="4" w:space="0"/>
              <w:right w:val="single" w:color="auto" w:sz="4" w:space="0"/>
            </w:tcBorders>
            <w:noWrap w:val="0"/>
            <w:vAlign w:val="center"/>
          </w:tcPr>
          <w:p w14:paraId="1D689709">
            <w:pPr>
              <w:widowControl/>
              <w:jc w:val="center"/>
              <w:rPr>
                <w:rFonts w:hint="eastAsia" w:ascii="宋体" w:hAnsi="宋体" w:cs="宋体"/>
                <w:b/>
                <w:bCs/>
                <w:kern w:val="0"/>
                <w:sz w:val="24"/>
              </w:rPr>
            </w:pPr>
          </w:p>
        </w:tc>
        <w:tc>
          <w:tcPr>
            <w:tcW w:w="8752" w:type="dxa"/>
            <w:gridSpan w:val="6"/>
            <w:tcBorders>
              <w:top w:val="single" w:color="auto" w:sz="4" w:space="0"/>
              <w:left w:val="single" w:color="auto" w:sz="4" w:space="0"/>
              <w:bottom w:val="single" w:color="000000" w:sz="4" w:space="0"/>
              <w:right w:val="single" w:color="000000" w:sz="4" w:space="0"/>
            </w:tcBorders>
            <w:noWrap w:val="0"/>
            <w:vAlign w:val="center"/>
          </w:tcPr>
          <w:p w14:paraId="603D87F1">
            <w:pPr>
              <w:widowControl/>
              <w:jc w:val="left"/>
              <w:rPr>
                <w:rFonts w:hint="eastAsia" w:ascii="仿宋_GB2312" w:hAnsi="宋体" w:eastAsia="仿宋_GB2312" w:cs="宋体"/>
                <w:kern w:val="0"/>
                <w:sz w:val="24"/>
              </w:rPr>
            </w:pPr>
          </w:p>
        </w:tc>
      </w:tr>
    </w:tbl>
    <w:p w14:paraId="70CD412A">
      <w:pPr>
        <w:pStyle w:val="13"/>
        <w:spacing w:line="600" w:lineRule="exact"/>
        <w:ind w:firstLine="640" w:firstLineChars="200"/>
        <w:rPr>
          <w:rFonts w:ascii="Times New Roman" w:hAnsi="Times New Roman" w:eastAsia="仿宋_GB2312"/>
          <w:sz w:val="32"/>
          <w:szCs w:val="32"/>
        </w:rPr>
      </w:pPr>
    </w:p>
    <w:p w14:paraId="701F1F81">
      <w:pPr>
        <w:pStyle w:val="13"/>
        <w:jc w:val="center"/>
        <w:rPr>
          <w:sz w:val="72"/>
          <w:szCs w:val="72"/>
        </w:rPr>
      </w:pPr>
    </w:p>
    <w:p w14:paraId="18151A56">
      <w:pPr>
        <w:pStyle w:val="13"/>
        <w:jc w:val="center"/>
        <w:rPr>
          <w:sz w:val="72"/>
          <w:szCs w:val="72"/>
        </w:rPr>
      </w:pPr>
    </w:p>
    <w:tbl>
      <w:tblPr>
        <w:tblStyle w:val="9"/>
        <w:tblW w:w="9669" w:type="dxa"/>
        <w:tblInd w:w="0" w:type="dxa"/>
        <w:tblLayout w:type="fixed"/>
        <w:tblCellMar>
          <w:top w:w="0" w:type="dxa"/>
          <w:left w:w="108" w:type="dxa"/>
          <w:bottom w:w="0" w:type="dxa"/>
          <w:right w:w="108" w:type="dxa"/>
        </w:tblCellMar>
      </w:tblPr>
      <w:tblGrid>
        <w:gridCol w:w="457"/>
        <w:gridCol w:w="460"/>
        <w:gridCol w:w="1507"/>
        <w:gridCol w:w="1192"/>
        <w:gridCol w:w="2020"/>
        <w:gridCol w:w="1770"/>
        <w:gridCol w:w="1100"/>
        <w:gridCol w:w="1163"/>
      </w:tblGrid>
      <w:tr w14:paraId="1F8EE158">
        <w:tblPrEx>
          <w:tblCellMar>
            <w:top w:w="0" w:type="dxa"/>
            <w:left w:w="108" w:type="dxa"/>
            <w:bottom w:w="0" w:type="dxa"/>
            <w:right w:w="108" w:type="dxa"/>
          </w:tblCellMar>
        </w:tblPrEx>
        <w:trPr>
          <w:trHeight w:val="420" w:hRule="atLeast"/>
        </w:trPr>
        <w:tc>
          <w:tcPr>
            <w:tcW w:w="917" w:type="dxa"/>
            <w:gridSpan w:val="2"/>
            <w:tcBorders>
              <w:top w:val="single" w:color="auto" w:sz="4" w:space="0"/>
              <w:left w:val="single" w:color="auto" w:sz="4" w:space="0"/>
              <w:bottom w:val="single" w:color="auto" w:sz="4" w:space="0"/>
              <w:right w:val="single" w:color="auto" w:sz="4" w:space="0"/>
            </w:tcBorders>
            <w:noWrap w:val="0"/>
            <w:vAlign w:val="center"/>
          </w:tcPr>
          <w:p w14:paraId="5A29398E">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noWrap w:val="0"/>
            <w:vAlign w:val="center"/>
          </w:tcPr>
          <w:p w14:paraId="6CF81952">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49969E13">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noWrap w:val="0"/>
            <w:vAlign w:val="center"/>
          </w:tcPr>
          <w:p w14:paraId="25B65639">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48EDC68">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763B08F5">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14:paraId="53CCCF86">
        <w:tblPrEx>
          <w:tblCellMar>
            <w:top w:w="0" w:type="dxa"/>
            <w:left w:w="108" w:type="dxa"/>
            <w:bottom w:w="0" w:type="dxa"/>
            <w:right w:w="108" w:type="dxa"/>
          </w:tblCellMar>
        </w:tblPrEx>
        <w:trPr>
          <w:trHeight w:val="420" w:hRule="atLeast"/>
        </w:trPr>
        <w:tc>
          <w:tcPr>
            <w:tcW w:w="457" w:type="dxa"/>
            <w:vMerge w:val="restart"/>
            <w:tcBorders>
              <w:top w:val="nil"/>
              <w:left w:val="single" w:color="auto" w:sz="4" w:space="0"/>
              <w:bottom w:val="single" w:color="auto" w:sz="4" w:space="0"/>
              <w:right w:val="single" w:color="auto" w:sz="4" w:space="0"/>
            </w:tcBorders>
            <w:noWrap w:val="0"/>
            <w:vAlign w:val="center"/>
          </w:tcPr>
          <w:p w14:paraId="6E9FAA6A">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单位</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整</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体支出</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绩</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效</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目标</w:t>
            </w:r>
          </w:p>
        </w:tc>
        <w:tc>
          <w:tcPr>
            <w:tcW w:w="460" w:type="dxa"/>
            <w:vMerge w:val="restart"/>
            <w:tcBorders>
              <w:top w:val="nil"/>
              <w:left w:val="single" w:color="auto" w:sz="4" w:space="0"/>
              <w:bottom w:val="single" w:color="auto" w:sz="4" w:space="0"/>
              <w:right w:val="nil"/>
            </w:tcBorders>
            <w:noWrap w:val="0"/>
            <w:vAlign w:val="center"/>
          </w:tcPr>
          <w:p w14:paraId="199E1D96">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noWrap w:val="0"/>
            <w:vAlign w:val="center"/>
          </w:tcPr>
          <w:p w14:paraId="66F36D41">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single" w:color="auto" w:sz="4" w:space="0"/>
              <w:left w:val="nil"/>
              <w:bottom w:val="single" w:color="auto" w:sz="4" w:space="0"/>
              <w:right w:val="single" w:color="auto" w:sz="4" w:space="0"/>
            </w:tcBorders>
            <w:noWrap w:val="0"/>
            <w:vAlign w:val="center"/>
          </w:tcPr>
          <w:p w14:paraId="6CC8AA0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single" w:color="auto" w:sz="4" w:space="0"/>
              <w:left w:val="nil"/>
              <w:bottom w:val="single" w:color="auto" w:sz="4" w:space="0"/>
              <w:right w:val="single" w:color="auto" w:sz="4" w:space="0"/>
            </w:tcBorders>
            <w:noWrap w:val="0"/>
            <w:vAlign w:val="center"/>
          </w:tcPr>
          <w:p w14:paraId="364649AF">
            <w:pPr>
              <w:widowControl/>
              <w:jc w:val="left"/>
              <w:rPr>
                <w:rFonts w:ascii="仿宋_GB2312" w:hAnsi="宋体" w:eastAsia="仿宋_GB2312" w:cs="宋体"/>
                <w:kern w:val="0"/>
                <w:sz w:val="24"/>
              </w:rPr>
            </w:pPr>
            <w:r>
              <w:rPr>
                <w:rFonts w:hint="eastAsia" w:ascii="仿宋_GB2312" w:hAnsi="宋体" w:eastAsia="仿宋_GB2312" w:cs="宋体"/>
                <w:kern w:val="0"/>
                <w:sz w:val="24"/>
              </w:rPr>
              <w:t>实有教职员工数</w:t>
            </w:r>
          </w:p>
        </w:tc>
        <w:tc>
          <w:tcPr>
            <w:tcW w:w="1770" w:type="dxa"/>
            <w:tcBorders>
              <w:top w:val="single" w:color="auto" w:sz="4" w:space="0"/>
              <w:left w:val="nil"/>
              <w:bottom w:val="single" w:color="auto" w:sz="4" w:space="0"/>
              <w:right w:val="single" w:color="auto" w:sz="4" w:space="0"/>
            </w:tcBorders>
            <w:noWrap w:val="0"/>
            <w:vAlign w:val="center"/>
          </w:tcPr>
          <w:p w14:paraId="71EAC88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single" w:color="auto" w:sz="4" w:space="0"/>
              <w:left w:val="nil"/>
              <w:bottom w:val="single" w:color="auto" w:sz="4" w:space="0"/>
              <w:right w:val="single" w:color="auto" w:sz="4" w:space="0"/>
            </w:tcBorders>
            <w:noWrap w:val="0"/>
            <w:vAlign w:val="center"/>
          </w:tcPr>
          <w:p w14:paraId="0AE87179">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69</w:t>
            </w:r>
            <w:r>
              <w:rPr>
                <w:rFonts w:hint="eastAsia" w:ascii="仿宋_GB2312" w:hAnsi="宋体" w:eastAsia="仿宋_GB2312" w:cs="宋体"/>
                <w:kern w:val="0"/>
                <w:sz w:val="24"/>
              </w:rPr>
              <w:t>人</w:t>
            </w:r>
          </w:p>
        </w:tc>
        <w:tc>
          <w:tcPr>
            <w:tcW w:w="1163" w:type="dxa"/>
            <w:tcBorders>
              <w:top w:val="single" w:color="auto" w:sz="4" w:space="0"/>
              <w:left w:val="nil"/>
              <w:bottom w:val="single" w:color="auto" w:sz="4" w:space="0"/>
              <w:right w:val="single" w:color="auto" w:sz="4" w:space="0"/>
            </w:tcBorders>
            <w:noWrap w:val="0"/>
            <w:vAlign w:val="center"/>
          </w:tcPr>
          <w:p w14:paraId="0B4B216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287EF5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7F5FE5B6">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68E64678">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4481CA6B">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7569E71B">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7DB4E001">
            <w:pPr>
              <w:widowControl/>
              <w:jc w:val="left"/>
              <w:rPr>
                <w:rFonts w:ascii="仿宋_GB2312" w:hAnsi="宋体" w:eastAsia="仿宋_GB2312" w:cs="宋体"/>
                <w:kern w:val="0"/>
                <w:sz w:val="24"/>
              </w:rPr>
            </w:pPr>
            <w:r>
              <w:rPr>
                <w:rFonts w:hint="eastAsia" w:ascii="仿宋_GB2312" w:hAnsi="宋体" w:eastAsia="仿宋_GB2312" w:cs="宋体"/>
                <w:kern w:val="0"/>
                <w:sz w:val="24"/>
              </w:rPr>
              <w:t>人员工资及绩效工资</w:t>
            </w:r>
          </w:p>
        </w:tc>
        <w:tc>
          <w:tcPr>
            <w:tcW w:w="1770" w:type="dxa"/>
            <w:tcBorders>
              <w:top w:val="nil"/>
              <w:left w:val="nil"/>
              <w:bottom w:val="single" w:color="auto" w:sz="4" w:space="0"/>
              <w:right w:val="single" w:color="auto" w:sz="4" w:space="0"/>
            </w:tcBorders>
            <w:noWrap w:val="0"/>
            <w:vAlign w:val="center"/>
          </w:tcPr>
          <w:p w14:paraId="5CA1332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0A86905A">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lang w:val="en-US" w:eastAsia="zh-CN"/>
              </w:rPr>
              <w:t>1085.23</w:t>
            </w:r>
            <w:r>
              <w:rPr>
                <w:rFonts w:hint="eastAsia" w:ascii="仿宋_GB2312" w:hAnsi="宋体" w:eastAsia="仿宋_GB2312" w:cs="宋体"/>
                <w:color w:val="000000"/>
                <w:kern w:val="0"/>
                <w:sz w:val="24"/>
              </w:rPr>
              <w:t>万</w:t>
            </w:r>
            <w:r>
              <w:rPr>
                <w:rFonts w:hint="eastAsia" w:ascii="仿宋_GB2312" w:hAnsi="宋体" w:eastAsia="仿宋_GB2312" w:cs="宋体"/>
                <w:kern w:val="0"/>
                <w:sz w:val="24"/>
              </w:rPr>
              <w:t>元</w:t>
            </w:r>
          </w:p>
        </w:tc>
        <w:tc>
          <w:tcPr>
            <w:tcW w:w="1163" w:type="dxa"/>
            <w:tcBorders>
              <w:top w:val="nil"/>
              <w:left w:val="nil"/>
              <w:bottom w:val="single" w:color="auto" w:sz="4" w:space="0"/>
              <w:right w:val="single" w:color="auto" w:sz="4" w:space="0"/>
            </w:tcBorders>
            <w:noWrap w:val="0"/>
            <w:vAlign w:val="center"/>
          </w:tcPr>
          <w:p w14:paraId="5D7851C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F5E4A35">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2AB6A8C0">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0DFB403A">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05C85637">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2B4793D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1214FC1F">
            <w:pPr>
              <w:widowControl/>
              <w:jc w:val="left"/>
              <w:rPr>
                <w:rFonts w:ascii="仿宋_GB2312" w:hAnsi="宋体" w:eastAsia="仿宋_GB2312" w:cs="宋体"/>
                <w:kern w:val="0"/>
                <w:sz w:val="24"/>
              </w:rPr>
            </w:pPr>
            <w:r>
              <w:rPr>
                <w:rFonts w:hint="eastAsia" w:ascii="仿宋_GB2312" w:hAnsi="宋体" w:eastAsia="仿宋_GB2312" w:cs="宋体"/>
                <w:kern w:val="0"/>
                <w:sz w:val="24"/>
              </w:rPr>
              <w:t>对个人和家庭的补助</w:t>
            </w:r>
          </w:p>
        </w:tc>
        <w:tc>
          <w:tcPr>
            <w:tcW w:w="1770" w:type="dxa"/>
            <w:tcBorders>
              <w:top w:val="nil"/>
              <w:left w:val="nil"/>
              <w:bottom w:val="single" w:color="auto" w:sz="4" w:space="0"/>
              <w:right w:val="single" w:color="auto" w:sz="4" w:space="0"/>
            </w:tcBorders>
            <w:noWrap w:val="0"/>
            <w:vAlign w:val="center"/>
          </w:tcPr>
          <w:p w14:paraId="5C6FDFC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0DE4B45">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12.18</w:t>
            </w:r>
            <w:r>
              <w:rPr>
                <w:rFonts w:hint="eastAsia" w:ascii="仿宋_GB2312" w:hAnsi="宋体" w:eastAsia="仿宋_GB2312" w:cs="宋体"/>
                <w:kern w:val="0"/>
                <w:sz w:val="24"/>
              </w:rPr>
              <w:t>元</w:t>
            </w:r>
          </w:p>
        </w:tc>
        <w:tc>
          <w:tcPr>
            <w:tcW w:w="1163" w:type="dxa"/>
            <w:tcBorders>
              <w:top w:val="nil"/>
              <w:left w:val="nil"/>
              <w:bottom w:val="single" w:color="auto" w:sz="4" w:space="0"/>
              <w:right w:val="single" w:color="auto" w:sz="4" w:space="0"/>
            </w:tcBorders>
            <w:noWrap w:val="0"/>
            <w:vAlign w:val="center"/>
          </w:tcPr>
          <w:p w14:paraId="4FA1BC2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9E8FB65">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0D3D94CC">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30643B6D">
            <w:pPr>
              <w:widowControl/>
              <w:jc w:val="left"/>
              <w:rPr>
                <w:rFonts w:ascii="楷体_GB2312" w:hAnsi="宋体" w:eastAsia="楷体_GB2312"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0"/>
            <w:vAlign w:val="center"/>
          </w:tcPr>
          <w:p w14:paraId="3A71A357">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29E4FDBD">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780047EA">
            <w:pPr>
              <w:widowControl/>
              <w:jc w:val="left"/>
              <w:rPr>
                <w:rFonts w:ascii="仿宋_GB2312" w:hAnsi="宋体" w:eastAsia="仿宋_GB2312" w:cs="宋体"/>
                <w:kern w:val="0"/>
                <w:sz w:val="24"/>
              </w:rPr>
            </w:pPr>
            <w:r>
              <w:rPr>
                <w:rFonts w:hint="eastAsia" w:ascii="仿宋_GB2312" w:hAnsi="宋体" w:eastAsia="仿宋_GB2312" w:cs="宋体"/>
                <w:kern w:val="0"/>
                <w:sz w:val="24"/>
              </w:rPr>
              <w:t>工资及社会保障费等按时发放</w:t>
            </w:r>
          </w:p>
        </w:tc>
        <w:tc>
          <w:tcPr>
            <w:tcW w:w="1770" w:type="dxa"/>
            <w:tcBorders>
              <w:top w:val="nil"/>
              <w:left w:val="nil"/>
              <w:bottom w:val="single" w:color="auto" w:sz="4" w:space="0"/>
              <w:right w:val="single" w:color="auto" w:sz="4" w:space="0"/>
            </w:tcBorders>
            <w:noWrap w:val="0"/>
            <w:vAlign w:val="center"/>
          </w:tcPr>
          <w:p w14:paraId="462665C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6AB58ACD">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noWrap w:val="0"/>
            <w:vAlign w:val="center"/>
          </w:tcPr>
          <w:p w14:paraId="5E48252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FC061FA">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78C8AFFD">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0"/>
            <w:vAlign w:val="center"/>
          </w:tcPr>
          <w:p w14:paraId="16CCAAD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2</w:t>
            </w:r>
          </w:p>
        </w:tc>
        <w:tc>
          <w:tcPr>
            <w:tcW w:w="1507" w:type="dxa"/>
            <w:tcBorders>
              <w:top w:val="nil"/>
              <w:left w:val="nil"/>
              <w:bottom w:val="single" w:color="auto" w:sz="4" w:space="0"/>
              <w:right w:val="single" w:color="auto" w:sz="4" w:space="0"/>
            </w:tcBorders>
            <w:noWrap w:val="0"/>
            <w:vAlign w:val="center"/>
          </w:tcPr>
          <w:p w14:paraId="179C95CF">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45D7E2E2">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77F3816E">
            <w:pPr>
              <w:widowControl/>
              <w:jc w:val="left"/>
              <w:rPr>
                <w:rFonts w:ascii="仿宋_GB2312" w:hAnsi="宋体" w:eastAsia="仿宋_GB2312" w:cs="宋体"/>
                <w:kern w:val="0"/>
                <w:sz w:val="24"/>
              </w:rPr>
            </w:pPr>
            <w:r>
              <w:rPr>
                <w:rFonts w:hint="eastAsia" w:ascii="仿宋_GB2312" w:hAnsi="宋体" w:eastAsia="仿宋_GB2312" w:cs="宋体"/>
                <w:kern w:val="0"/>
                <w:sz w:val="24"/>
              </w:rPr>
              <w:t>公用经费足额拨付</w:t>
            </w:r>
          </w:p>
        </w:tc>
        <w:tc>
          <w:tcPr>
            <w:tcW w:w="1770" w:type="dxa"/>
            <w:tcBorders>
              <w:top w:val="nil"/>
              <w:left w:val="nil"/>
              <w:bottom w:val="single" w:color="auto" w:sz="4" w:space="0"/>
              <w:right w:val="single" w:color="auto" w:sz="4" w:space="0"/>
            </w:tcBorders>
            <w:noWrap w:val="0"/>
            <w:vAlign w:val="center"/>
          </w:tcPr>
          <w:p w14:paraId="27D1FF5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02B7A04A">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lang w:val="en-US" w:eastAsia="zh-CN"/>
              </w:rPr>
              <w:t>158.75</w:t>
            </w:r>
            <w:r>
              <w:rPr>
                <w:rFonts w:hint="eastAsia" w:ascii="仿宋_GB2312" w:hAnsi="宋体" w:eastAsia="仿宋_GB2312" w:cs="宋体"/>
                <w:kern w:val="0"/>
                <w:sz w:val="24"/>
              </w:rPr>
              <w:t>万元</w:t>
            </w:r>
          </w:p>
        </w:tc>
        <w:tc>
          <w:tcPr>
            <w:tcW w:w="1163" w:type="dxa"/>
            <w:tcBorders>
              <w:top w:val="nil"/>
              <w:left w:val="nil"/>
              <w:bottom w:val="single" w:color="auto" w:sz="4" w:space="0"/>
              <w:right w:val="single" w:color="auto" w:sz="4" w:space="0"/>
            </w:tcBorders>
            <w:noWrap w:val="0"/>
            <w:vAlign w:val="center"/>
          </w:tcPr>
          <w:p w14:paraId="2AAB76C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BD357D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49019E60">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0"/>
            <w:vAlign w:val="center"/>
          </w:tcPr>
          <w:p w14:paraId="6EF832DE">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2674C58">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624EA388">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51AD66C7">
            <w:pPr>
              <w:widowControl/>
              <w:jc w:val="left"/>
              <w:rPr>
                <w:rFonts w:ascii="仿宋_GB2312" w:hAnsi="宋体" w:eastAsia="仿宋_GB2312" w:cs="宋体"/>
                <w:kern w:val="0"/>
                <w:sz w:val="24"/>
              </w:rPr>
            </w:pPr>
            <w:r>
              <w:rPr>
                <w:rFonts w:hint="eastAsia" w:ascii="仿宋_GB2312" w:hAnsi="宋体" w:eastAsia="仿宋_GB2312" w:cs="宋体"/>
                <w:kern w:val="0"/>
                <w:sz w:val="24"/>
              </w:rPr>
              <w:t>确保所有学校运转正常</w:t>
            </w:r>
          </w:p>
        </w:tc>
        <w:tc>
          <w:tcPr>
            <w:tcW w:w="1770" w:type="dxa"/>
            <w:tcBorders>
              <w:top w:val="nil"/>
              <w:left w:val="nil"/>
              <w:bottom w:val="single" w:color="auto" w:sz="4" w:space="0"/>
              <w:right w:val="single" w:color="auto" w:sz="4" w:space="0"/>
            </w:tcBorders>
            <w:noWrap w:val="0"/>
            <w:vAlign w:val="center"/>
          </w:tcPr>
          <w:p w14:paraId="13B2BAD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42578FA">
            <w:pPr>
              <w:widowControl/>
              <w:jc w:val="center"/>
              <w:rPr>
                <w:rFonts w:ascii="仿宋_GB2312" w:hAnsi="宋体" w:eastAsia="仿宋_GB2312" w:cs="宋体"/>
                <w:kern w:val="0"/>
                <w:sz w:val="24"/>
              </w:rPr>
            </w:pPr>
            <w:r>
              <w:rPr>
                <w:rFonts w:hint="eastAsia" w:ascii="仿宋_GB2312" w:hAnsi="宋体" w:eastAsia="仿宋_GB2312" w:cs="宋体"/>
                <w:kern w:val="0"/>
                <w:sz w:val="24"/>
              </w:rPr>
              <w:t>运转正常</w:t>
            </w:r>
          </w:p>
        </w:tc>
        <w:tc>
          <w:tcPr>
            <w:tcW w:w="1163" w:type="dxa"/>
            <w:tcBorders>
              <w:top w:val="nil"/>
              <w:left w:val="nil"/>
              <w:bottom w:val="single" w:color="auto" w:sz="4" w:space="0"/>
              <w:right w:val="single" w:color="auto" w:sz="4" w:space="0"/>
            </w:tcBorders>
            <w:noWrap w:val="0"/>
            <w:vAlign w:val="center"/>
          </w:tcPr>
          <w:p w14:paraId="2EDE363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5BF5D22">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63C94697">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nil"/>
            </w:tcBorders>
            <w:noWrap w:val="0"/>
            <w:vAlign w:val="center"/>
          </w:tcPr>
          <w:p w14:paraId="77E1A631">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noWrap w:val="0"/>
            <w:vAlign w:val="center"/>
          </w:tcPr>
          <w:p w14:paraId="159F7BBD">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7E9C6E2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2D715D68">
            <w:pPr>
              <w:widowControl/>
              <w:jc w:val="left"/>
              <w:rPr>
                <w:rFonts w:ascii="仿宋_GB2312" w:hAnsi="宋体" w:eastAsia="仿宋_GB2312" w:cs="宋体"/>
                <w:kern w:val="0"/>
                <w:sz w:val="24"/>
              </w:rPr>
            </w:pPr>
            <w:r>
              <w:rPr>
                <w:rFonts w:hint="eastAsia" w:ascii="仿宋_GB2312" w:hAnsi="宋体" w:eastAsia="仿宋_GB2312" w:cs="宋体"/>
                <w:kern w:val="0"/>
                <w:sz w:val="24"/>
              </w:rPr>
              <w:t>建设资金和设备购置经费及时拨付</w:t>
            </w:r>
          </w:p>
        </w:tc>
        <w:tc>
          <w:tcPr>
            <w:tcW w:w="1770" w:type="dxa"/>
            <w:tcBorders>
              <w:top w:val="nil"/>
              <w:left w:val="nil"/>
              <w:bottom w:val="single" w:color="auto" w:sz="4" w:space="0"/>
              <w:right w:val="single" w:color="auto" w:sz="4" w:space="0"/>
            </w:tcBorders>
            <w:noWrap w:val="0"/>
            <w:vAlign w:val="center"/>
          </w:tcPr>
          <w:p w14:paraId="3207361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2D905CC5">
            <w:pPr>
              <w:widowControl/>
              <w:jc w:val="center"/>
              <w:rPr>
                <w:rFonts w:ascii="仿宋_GB2312" w:hAnsi="宋体" w:eastAsia="仿宋_GB2312" w:cs="宋体"/>
                <w:kern w:val="0"/>
                <w:sz w:val="24"/>
              </w:rPr>
            </w:pPr>
            <w:r>
              <w:rPr>
                <w:rFonts w:hint="eastAsia" w:ascii="仿宋_GB2312" w:hAnsi="宋体" w:eastAsia="仿宋_GB2312" w:cs="宋体"/>
                <w:kern w:val="0"/>
                <w:sz w:val="24"/>
              </w:rPr>
              <w:t>及时</w:t>
            </w:r>
          </w:p>
        </w:tc>
        <w:tc>
          <w:tcPr>
            <w:tcW w:w="1163" w:type="dxa"/>
            <w:tcBorders>
              <w:top w:val="nil"/>
              <w:left w:val="nil"/>
              <w:bottom w:val="single" w:color="auto" w:sz="4" w:space="0"/>
              <w:right w:val="single" w:color="auto" w:sz="4" w:space="0"/>
            </w:tcBorders>
            <w:noWrap w:val="0"/>
            <w:vAlign w:val="center"/>
          </w:tcPr>
          <w:p w14:paraId="5CE47C5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5A91F62">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146BD6BE">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274789DE">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682BC736">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3E7CEB7E">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59959548">
            <w:pPr>
              <w:widowControl/>
              <w:jc w:val="left"/>
              <w:rPr>
                <w:rFonts w:ascii="仿宋_GB2312" w:hAnsi="宋体" w:eastAsia="仿宋_GB2312" w:cs="宋体"/>
                <w:kern w:val="0"/>
                <w:sz w:val="24"/>
              </w:rPr>
            </w:pPr>
            <w:r>
              <w:rPr>
                <w:rFonts w:hint="eastAsia" w:ascii="仿宋_GB2312" w:hAnsi="宋体" w:eastAsia="仿宋_GB2312" w:cs="宋体"/>
                <w:kern w:val="0"/>
                <w:sz w:val="24"/>
              </w:rPr>
              <w:t>基本建设、设备设施验收</w:t>
            </w:r>
          </w:p>
        </w:tc>
        <w:tc>
          <w:tcPr>
            <w:tcW w:w="1770" w:type="dxa"/>
            <w:tcBorders>
              <w:top w:val="nil"/>
              <w:left w:val="nil"/>
              <w:bottom w:val="single" w:color="auto" w:sz="4" w:space="0"/>
              <w:right w:val="single" w:color="auto" w:sz="4" w:space="0"/>
            </w:tcBorders>
            <w:noWrap w:val="0"/>
            <w:vAlign w:val="center"/>
          </w:tcPr>
          <w:p w14:paraId="22155AC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4B36A440">
            <w:pPr>
              <w:widowControl/>
              <w:jc w:val="center"/>
              <w:rPr>
                <w:rFonts w:ascii="仿宋_GB2312" w:hAnsi="宋体" w:eastAsia="仿宋_GB2312" w:cs="宋体"/>
                <w:kern w:val="0"/>
                <w:sz w:val="24"/>
              </w:rPr>
            </w:pPr>
            <w:r>
              <w:rPr>
                <w:rFonts w:hint="eastAsia" w:ascii="仿宋_GB2312" w:hAnsi="宋体" w:eastAsia="仿宋_GB2312" w:cs="宋体"/>
                <w:kern w:val="0"/>
                <w:sz w:val="24"/>
              </w:rPr>
              <w:t>验收合格</w:t>
            </w:r>
          </w:p>
        </w:tc>
        <w:tc>
          <w:tcPr>
            <w:tcW w:w="1163" w:type="dxa"/>
            <w:tcBorders>
              <w:top w:val="nil"/>
              <w:left w:val="nil"/>
              <w:bottom w:val="single" w:color="auto" w:sz="4" w:space="0"/>
              <w:right w:val="single" w:color="auto" w:sz="4" w:space="0"/>
            </w:tcBorders>
            <w:noWrap w:val="0"/>
            <w:vAlign w:val="center"/>
          </w:tcPr>
          <w:p w14:paraId="11BFB40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ABE553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3B526F67">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2B6E37D5">
            <w:pPr>
              <w:widowControl/>
              <w:jc w:val="left"/>
              <w:rPr>
                <w:rFonts w:ascii="楷体_GB2312" w:hAnsi="宋体" w:eastAsia="楷体_GB2312"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noWrap w:val="0"/>
            <w:vAlign w:val="center"/>
          </w:tcPr>
          <w:p w14:paraId="1F85DFE1">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0B0D0F0C">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3F722A78">
            <w:pPr>
              <w:widowControl/>
              <w:jc w:val="left"/>
              <w:rPr>
                <w:rFonts w:ascii="仿宋_GB2312" w:hAnsi="宋体" w:eastAsia="仿宋_GB2312" w:cs="宋体"/>
                <w:kern w:val="0"/>
                <w:sz w:val="24"/>
              </w:rPr>
            </w:pPr>
            <w:r>
              <w:rPr>
                <w:rFonts w:hint="eastAsia" w:ascii="仿宋_GB2312" w:hAnsi="宋体" w:eastAsia="仿宋_GB2312" w:cs="宋体"/>
                <w:kern w:val="0"/>
                <w:sz w:val="24"/>
              </w:rPr>
              <w:t>教学条件不断改善</w:t>
            </w:r>
          </w:p>
        </w:tc>
        <w:tc>
          <w:tcPr>
            <w:tcW w:w="1770" w:type="dxa"/>
            <w:tcBorders>
              <w:top w:val="nil"/>
              <w:left w:val="nil"/>
              <w:bottom w:val="single" w:color="auto" w:sz="4" w:space="0"/>
              <w:right w:val="single" w:color="auto" w:sz="4" w:space="0"/>
            </w:tcBorders>
            <w:noWrap w:val="0"/>
            <w:vAlign w:val="center"/>
          </w:tcPr>
          <w:p w14:paraId="5AB9C86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70585BBB">
            <w:pPr>
              <w:widowControl/>
              <w:jc w:val="center"/>
              <w:rPr>
                <w:rFonts w:ascii="仿宋_GB2312" w:hAnsi="宋体" w:eastAsia="仿宋_GB2312" w:cs="宋体"/>
                <w:kern w:val="0"/>
                <w:sz w:val="24"/>
              </w:rPr>
            </w:pPr>
            <w:r>
              <w:rPr>
                <w:rFonts w:hint="eastAsia" w:ascii="仿宋_GB2312" w:hAnsi="宋体" w:eastAsia="仿宋_GB2312" w:cs="宋体"/>
                <w:kern w:val="0"/>
                <w:sz w:val="24"/>
              </w:rPr>
              <w:t>改善提升</w:t>
            </w:r>
          </w:p>
        </w:tc>
        <w:tc>
          <w:tcPr>
            <w:tcW w:w="1163" w:type="dxa"/>
            <w:tcBorders>
              <w:top w:val="nil"/>
              <w:left w:val="nil"/>
              <w:bottom w:val="single" w:color="auto" w:sz="4" w:space="0"/>
              <w:right w:val="single" w:color="auto" w:sz="4" w:space="0"/>
            </w:tcBorders>
            <w:noWrap w:val="0"/>
            <w:vAlign w:val="center"/>
          </w:tcPr>
          <w:p w14:paraId="190018F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FFF2321">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3A4F4A65">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049ADCE4">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noWrap w:val="0"/>
            <w:vAlign w:val="center"/>
          </w:tcPr>
          <w:p w14:paraId="5273CD6D">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3B83E06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2906B413">
            <w:pPr>
              <w:widowControl/>
              <w:jc w:val="left"/>
              <w:rPr>
                <w:rFonts w:ascii="仿宋_GB2312" w:hAnsi="宋体" w:eastAsia="仿宋_GB2312" w:cs="宋体"/>
                <w:kern w:val="0"/>
                <w:sz w:val="24"/>
              </w:rPr>
            </w:pPr>
            <w:r>
              <w:rPr>
                <w:rFonts w:hint="eastAsia" w:ascii="仿宋_GB2312" w:hAnsi="宋体" w:eastAsia="仿宋_GB2312" w:cs="宋体"/>
                <w:kern w:val="0"/>
                <w:sz w:val="24"/>
              </w:rPr>
              <w:t>教师和学生的幸福指数提升</w:t>
            </w:r>
          </w:p>
        </w:tc>
        <w:tc>
          <w:tcPr>
            <w:tcW w:w="1770" w:type="dxa"/>
            <w:tcBorders>
              <w:top w:val="nil"/>
              <w:left w:val="nil"/>
              <w:bottom w:val="single" w:color="auto" w:sz="4" w:space="0"/>
              <w:right w:val="single" w:color="auto" w:sz="4" w:space="0"/>
            </w:tcBorders>
            <w:noWrap w:val="0"/>
            <w:vAlign w:val="center"/>
          </w:tcPr>
          <w:p w14:paraId="656BA44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6667E44D">
            <w:pPr>
              <w:widowControl/>
              <w:jc w:val="center"/>
              <w:rPr>
                <w:rFonts w:ascii="仿宋_GB2312" w:hAnsi="宋体" w:eastAsia="仿宋_GB2312" w:cs="宋体"/>
                <w:kern w:val="0"/>
                <w:sz w:val="24"/>
              </w:rPr>
            </w:pPr>
            <w:r>
              <w:rPr>
                <w:rFonts w:hint="eastAsia" w:ascii="仿宋_GB2312" w:hAnsi="宋体" w:eastAsia="仿宋_GB2312" w:cs="宋体"/>
                <w:kern w:val="0"/>
                <w:sz w:val="24"/>
              </w:rPr>
              <w:t>提升</w:t>
            </w:r>
          </w:p>
        </w:tc>
        <w:tc>
          <w:tcPr>
            <w:tcW w:w="1163" w:type="dxa"/>
            <w:tcBorders>
              <w:top w:val="nil"/>
              <w:left w:val="nil"/>
              <w:bottom w:val="single" w:color="auto" w:sz="4" w:space="0"/>
              <w:right w:val="single" w:color="auto" w:sz="4" w:space="0"/>
            </w:tcBorders>
            <w:noWrap w:val="0"/>
            <w:vAlign w:val="center"/>
          </w:tcPr>
          <w:p w14:paraId="6A065A6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CFED71B">
        <w:tblPrEx>
          <w:tblCellMar>
            <w:top w:w="0" w:type="dxa"/>
            <w:left w:w="108" w:type="dxa"/>
            <w:bottom w:w="0" w:type="dxa"/>
            <w:right w:w="108" w:type="dxa"/>
          </w:tblCellMar>
        </w:tblPrEx>
        <w:trPr>
          <w:trHeight w:val="585"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6FB5B282">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0"/>
            <w:vAlign w:val="center"/>
          </w:tcPr>
          <w:p w14:paraId="7C863A0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4</w:t>
            </w:r>
          </w:p>
        </w:tc>
        <w:tc>
          <w:tcPr>
            <w:tcW w:w="1507" w:type="dxa"/>
            <w:tcBorders>
              <w:top w:val="nil"/>
              <w:left w:val="nil"/>
              <w:bottom w:val="single" w:color="auto" w:sz="4" w:space="0"/>
              <w:right w:val="single" w:color="auto" w:sz="4" w:space="0"/>
            </w:tcBorders>
            <w:noWrap w:val="0"/>
            <w:vAlign w:val="center"/>
          </w:tcPr>
          <w:p w14:paraId="55109BBF">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16C2752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4503E375">
            <w:pPr>
              <w:widowControl/>
              <w:jc w:val="left"/>
              <w:rPr>
                <w:rFonts w:ascii="仿宋_GB2312" w:hAnsi="宋体" w:eastAsia="仿宋_GB2312" w:cs="宋体"/>
                <w:kern w:val="0"/>
                <w:sz w:val="24"/>
              </w:rPr>
            </w:pPr>
            <w:r>
              <w:rPr>
                <w:rFonts w:hint="eastAsia" w:ascii="仿宋_GB2312" w:hAnsi="宋体" w:eastAsia="仿宋_GB2312" w:cs="宋体"/>
                <w:kern w:val="0"/>
                <w:sz w:val="24"/>
              </w:rPr>
              <w:t>资助资金落实到位</w:t>
            </w:r>
          </w:p>
        </w:tc>
        <w:tc>
          <w:tcPr>
            <w:tcW w:w="1770" w:type="dxa"/>
            <w:tcBorders>
              <w:top w:val="nil"/>
              <w:left w:val="nil"/>
              <w:bottom w:val="single" w:color="auto" w:sz="4" w:space="0"/>
              <w:right w:val="single" w:color="auto" w:sz="4" w:space="0"/>
            </w:tcBorders>
            <w:noWrap w:val="0"/>
            <w:vAlign w:val="center"/>
          </w:tcPr>
          <w:p w14:paraId="34A03F7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2DCDD886">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noWrap w:val="0"/>
            <w:vAlign w:val="center"/>
          </w:tcPr>
          <w:p w14:paraId="074D416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73B44F1">
        <w:tblPrEx>
          <w:tblCellMar>
            <w:top w:w="0" w:type="dxa"/>
            <w:left w:w="108" w:type="dxa"/>
            <w:bottom w:w="0" w:type="dxa"/>
            <w:right w:w="108" w:type="dxa"/>
          </w:tblCellMar>
        </w:tblPrEx>
        <w:trPr>
          <w:trHeight w:val="675"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33A3C05E">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0"/>
            <w:vAlign w:val="center"/>
          </w:tcPr>
          <w:p w14:paraId="6F954ABD">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4984577">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2F6ACE22">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41AD31C9">
            <w:pPr>
              <w:widowControl/>
              <w:jc w:val="left"/>
              <w:rPr>
                <w:rFonts w:ascii="仿宋_GB2312" w:hAnsi="宋体" w:eastAsia="仿宋_GB2312" w:cs="宋体"/>
                <w:kern w:val="0"/>
                <w:sz w:val="24"/>
              </w:rPr>
            </w:pPr>
            <w:r>
              <w:rPr>
                <w:rFonts w:hint="eastAsia" w:ascii="仿宋_GB2312" w:hAnsi="宋体" w:eastAsia="仿宋_GB2312" w:cs="宋体"/>
                <w:kern w:val="0"/>
                <w:sz w:val="24"/>
              </w:rPr>
              <w:t>学生资助和扶贫工作落实到位</w:t>
            </w:r>
          </w:p>
        </w:tc>
        <w:tc>
          <w:tcPr>
            <w:tcW w:w="1770" w:type="dxa"/>
            <w:tcBorders>
              <w:top w:val="nil"/>
              <w:left w:val="nil"/>
              <w:bottom w:val="single" w:color="auto" w:sz="4" w:space="0"/>
              <w:right w:val="single" w:color="auto" w:sz="4" w:space="0"/>
            </w:tcBorders>
            <w:noWrap w:val="0"/>
            <w:vAlign w:val="center"/>
          </w:tcPr>
          <w:p w14:paraId="67A5169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E6C374F">
            <w:pPr>
              <w:widowControl/>
              <w:jc w:val="center"/>
              <w:rPr>
                <w:rFonts w:ascii="仿宋_GB2312" w:hAnsi="宋体" w:eastAsia="仿宋_GB2312" w:cs="宋体"/>
                <w:kern w:val="0"/>
                <w:sz w:val="24"/>
              </w:rPr>
            </w:pPr>
            <w:r>
              <w:rPr>
                <w:rFonts w:hint="eastAsia" w:ascii="仿宋_GB2312" w:hAnsi="宋体" w:eastAsia="仿宋_GB2312" w:cs="宋体"/>
                <w:kern w:val="0"/>
                <w:sz w:val="24"/>
              </w:rPr>
              <w:t>落实到位</w:t>
            </w:r>
          </w:p>
        </w:tc>
        <w:tc>
          <w:tcPr>
            <w:tcW w:w="1163" w:type="dxa"/>
            <w:tcBorders>
              <w:top w:val="nil"/>
              <w:left w:val="nil"/>
              <w:bottom w:val="single" w:color="auto" w:sz="4" w:space="0"/>
              <w:right w:val="single" w:color="auto" w:sz="4" w:space="0"/>
            </w:tcBorders>
            <w:noWrap w:val="0"/>
            <w:vAlign w:val="center"/>
          </w:tcPr>
          <w:p w14:paraId="3120625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14:paraId="07746BA6">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C250EA7"/>
    <w:multiLevelType w:val="multilevel"/>
    <w:tmpl w:val="3C250EA7"/>
    <w:lvl w:ilvl="0" w:tentative="0">
      <w:start w:val="1"/>
      <w:numFmt w:val="decimal"/>
      <w:lvlText w:val="%1、"/>
      <w:lvlJc w:val="left"/>
      <w:pPr>
        <w:ind w:left="1520" w:hanging="720"/>
      </w:pPr>
      <w:rPr>
        <w:rFonts w:hint="default"/>
      </w:rPr>
    </w:lvl>
    <w:lvl w:ilvl="1" w:tentative="0">
      <w:start w:val="1"/>
      <w:numFmt w:val="lowerLetter"/>
      <w:lvlText w:val="%2)"/>
      <w:lvlJc w:val="left"/>
      <w:pPr>
        <w:ind w:left="1640" w:hanging="420"/>
      </w:pPr>
    </w:lvl>
    <w:lvl w:ilvl="2" w:tentative="0">
      <w:start w:val="1"/>
      <w:numFmt w:val="lowerRoman"/>
      <w:lvlText w:val="%3."/>
      <w:lvlJc w:val="right"/>
      <w:pPr>
        <w:ind w:left="2060" w:hanging="420"/>
      </w:pPr>
    </w:lvl>
    <w:lvl w:ilvl="3" w:tentative="0">
      <w:start w:val="1"/>
      <w:numFmt w:val="decimal"/>
      <w:lvlText w:val="%4."/>
      <w:lvlJc w:val="left"/>
      <w:pPr>
        <w:ind w:left="2480" w:hanging="420"/>
      </w:pPr>
    </w:lvl>
    <w:lvl w:ilvl="4" w:tentative="0">
      <w:start w:val="1"/>
      <w:numFmt w:val="lowerLetter"/>
      <w:lvlText w:val="%5)"/>
      <w:lvlJc w:val="left"/>
      <w:pPr>
        <w:ind w:left="2900" w:hanging="420"/>
      </w:pPr>
    </w:lvl>
    <w:lvl w:ilvl="5" w:tentative="0">
      <w:start w:val="1"/>
      <w:numFmt w:val="lowerRoman"/>
      <w:lvlText w:val="%6."/>
      <w:lvlJc w:val="right"/>
      <w:pPr>
        <w:ind w:left="3320" w:hanging="420"/>
      </w:pPr>
    </w:lvl>
    <w:lvl w:ilvl="6" w:tentative="0">
      <w:start w:val="1"/>
      <w:numFmt w:val="decimal"/>
      <w:lvlText w:val="%7."/>
      <w:lvlJc w:val="left"/>
      <w:pPr>
        <w:ind w:left="3740" w:hanging="420"/>
      </w:pPr>
    </w:lvl>
    <w:lvl w:ilvl="7" w:tentative="0">
      <w:start w:val="1"/>
      <w:numFmt w:val="lowerLetter"/>
      <w:lvlText w:val="%8)"/>
      <w:lvlJc w:val="left"/>
      <w:pPr>
        <w:ind w:left="4160" w:hanging="420"/>
      </w:pPr>
    </w:lvl>
    <w:lvl w:ilvl="8" w:tentative="0">
      <w:start w:val="1"/>
      <w:numFmt w:val="lowerRoman"/>
      <w:lvlText w:val="%9."/>
      <w:lvlJc w:val="right"/>
      <w:pPr>
        <w:ind w:left="45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EzN2Q1Yjg4OTIxMDhjZTQ0MDBjZDI2ODUyYmJiMTkifQ=="/>
  </w:docVars>
  <w:rsids>
    <w:rsidRoot w:val="004506F9"/>
    <w:rsid w:val="000115D1"/>
    <w:rsid w:val="0002229B"/>
    <w:rsid w:val="0002352E"/>
    <w:rsid w:val="0002531F"/>
    <w:rsid w:val="000273BD"/>
    <w:rsid w:val="00040CBC"/>
    <w:rsid w:val="000415B7"/>
    <w:rsid w:val="00041E3F"/>
    <w:rsid w:val="000475A6"/>
    <w:rsid w:val="00047B32"/>
    <w:rsid w:val="00055DAA"/>
    <w:rsid w:val="00061F7B"/>
    <w:rsid w:val="00063164"/>
    <w:rsid w:val="0006536A"/>
    <w:rsid w:val="000658A3"/>
    <w:rsid w:val="00074155"/>
    <w:rsid w:val="00083456"/>
    <w:rsid w:val="00085CAD"/>
    <w:rsid w:val="000934F4"/>
    <w:rsid w:val="000A3F69"/>
    <w:rsid w:val="000B5345"/>
    <w:rsid w:val="000D237F"/>
    <w:rsid w:val="000E3FC3"/>
    <w:rsid w:val="000E4E73"/>
    <w:rsid w:val="00103957"/>
    <w:rsid w:val="00107534"/>
    <w:rsid w:val="001217C0"/>
    <w:rsid w:val="00125D84"/>
    <w:rsid w:val="00135499"/>
    <w:rsid w:val="00136668"/>
    <w:rsid w:val="00152C6D"/>
    <w:rsid w:val="001538AA"/>
    <w:rsid w:val="001621C5"/>
    <w:rsid w:val="00162D39"/>
    <w:rsid w:val="001678BD"/>
    <w:rsid w:val="00182373"/>
    <w:rsid w:val="00191A7E"/>
    <w:rsid w:val="0019442F"/>
    <w:rsid w:val="00196EA4"/>
    <w:rsid w:val="001A67DB"/>
    <w:rsid w:val="001B4142"/>
    <w:rsid w:val="001B71CC"/>
    <w:rsid w:val="001C3C29"/>
    <w:rsid w:val="001D51E5"/>
    <w:rsid w:val="001E080D"/>
    <w:rsid w:val="001E53D0"/>
    <w:rsid w:val="001F0C3B"/>
    <w:rsid w:val="001F61F8"/>
    <w:rsid w:val="00202C82"/>
    <w:rsid w:val="00214427"/>
    <w:rsid w:val="00226CB7"/>
    <w:rsid w:val="00252809"/>
    <w:rsid w:val="002630BB"/>
    <w:rsid w:val="00264552"/>
    <w:rsid w:val="00264EF9"/>
    <w:rsid w:val="00265724"/>
    <w:rsid w:val="0027426B"/>
    <w:rsid w:val="002A2BD9"/>
    <w:rsid w:val="002B663A"/>
    <w:rsid w:val="002C5B73"/>
    <w:rsid w:val="002C6D64"/>
    <w:rsid w:val="002E0A30"/>
    <w:rsid w:val="0030198A"/>
    <w:rsid w:val="00301AAB"/>
    <w:rsid w:val="003130C4"/>
    <w:rsid w:val="00316C4B"/>
    <w:rsid w:val="00316FFF"/>
    <w:rsid w:val="0032192B"/>
    <w:rsid w:val="003479BD"/>
    <w:rsid w:val="0037197D"/>
    <w:rsid w:val="003768D5"/>
    <w:rsid w:val="003926B9"/>
    <w:rsid w:val="003C47E6"/>
    <w:rsid w:val="003C4FC2"/>
    <w:rsid w:val="003C64A6"/>
    <w:rsid w:val="003C783F"/>
    <w:rsid w:val="003D0D58"/>
    <w:rsid w:val="003F6E4E"/>
    <w:rsid w:val="00400369"/>
    <w:rsid w:val="00400CC6"/>
    <w:rsid w:val="00403367"/>
    <w:rsid w:val="0041602E"/>
    <w:rsid w:val="00416E61"/>
    <w:rsid w:val="00421AC6"/>
    <w:rsid w:val="00425E03"/>
    <w:rsid w:val="0042790C"/>
    <w:rsid w:val="00434421"/>
    <w:rsid w:val="00434E24"/>
    <w:rsid w:val="004506F9"/>
    <w:rsid w:val="004517B8"/>
    <w:rsid w:val="004625E5"/>
    <w:rsid w:val="00463280"/>
    <w:rsid w:val="004662E3"/>
    <w:rsid w:val="004717A2"/>
    <w:rsid w:val="00473DF3"/>
    <w:rsid w:val="00473FC9"/>
    <w:rsid w:val="00485B8B"/>
    <w:rsid w:val="00487911"/>
    <w:rsid w:val="00491741"/>
    <w:rsid w:val="004A09E0"/>
    <w:rsid w:val="004B0CEE"/>
    <w:rsid w:val="004F5C1D"/>
    <w:rsid w:val="00500E5F"/>
    <w:rsid w:val="005122EF"/>
    <w:rsid w:val="0051441A"/>
    <w:rsid w:val="00514DBB"/>
    <w:rsid w:val="00517C33"/>
    <w:rsid w:val="00517D5F"/>
    <w:rsid w:val="00523644"/>
    <w:rsid w:val="00526943"/>
    <w:rsid w:val="005347EE"/>
    <w:rsid w:val="0054069E"/>
    <w:rsid w:val="00542C5C"/>
    <w:rsid w:val="00544866"/>
    <w:rsid w:val="00557403"/>
    <w:rsid w:val="005767CC"/>
    <w:rsid w:val="00580A42"/>
    <w:rsid w:val="00590D9F"/>
    <w:rsid w:val="00591E66"/>
    <w:rsid w:val="00595D26"/>
    <w:rsid w:val="005A74E6"/>
    <w:rsid w:val="005B404E"/>
    <w:rsid w:val="005B6BF6"/>
    <w:rsid w:val="005B7EDE"/>
    <w:rsid w:val="005C6584"/>
    <w:rsid w:val="005D4D55"/>
    <w:rsid w:val="005E196D"/>
    <w:rsid w:val="005E2CFB"/>
    <w:rsid w:val="005F2103"/>
    <w:rsid w:val="005F3D1C"/>
    <w:rsid w:val="006020C1"/>
    <w:rsid w:val="00615A44"/>
    <w:rsid w:val="00622801"/>
    <w:rsid w:val="0062378F"/>
    <w:rsid w:val="00631773"/>
    <w:rsid w:val="00641842"/>
    <w:rsid w:val="00651EEC"/>
    <w:rsid w:val="00653322"/>
    <w:rsid w:val="00664718"/>
    <w:rsid w:val="0068017D"/>
    <w:rsid w:val="00686673"/>
    <w:rsid w:val="00691E8C"/>
    <w:rsid w:val="006A22C4"/>
    <w:rsid w:val="006A351B"/>
    <w:rsid w:val="006B0422"/>
    <w:rsid w:val="006C1B53"/>
    <w:rsid w:val="006D7730"/>
    <w:rsid w:val="006E420F"/>
    <w:rsid w:val="006E4370"/>
    <w:rsid w:val="006E5284"/>
    <w:rsid w:val="006F3EB5"/>
    <w:rsid w:val="00702E34"/>
    <w:rsid w:val="00704395"/>
    <w:rsid w:val="0070791D"/>
    <w:rsid w:val="00710FE7"/>
    <w:rsid w:val="007160FB"/>
    <w:rsid w:val="00717621"/>
    <w:rsid w:val="00720FF1"/>
    <w:rsid w:val="00723C85"/>
    <w:rsid w:val="00727A53"/>
    <w:rsid w:val="007446DF"/>
    <w:rsid w:val="00753573"/>
    <w:rsid w:val="00756930"/>
    <w:rsid w:val="00780CC7"/>
    <w:rsid w:val="00787B42"/>
    <w:rsid w:val="007A75F8"/>
    <w:rsid w:val="007B0E12"/>
    <w:rsid w:val="007B16CA"/>
    <w:rsid w:val="007C4539"/>
    <w:rsid w:val="007D02B4"/>
    <w:rsid w:val="007E1F03"/>
    <w:rsid w:val="007F3657"/>
    <w:rsid w:val="00812ED5"/>
    <w:rsid w:val="008277D9"/>
    <w:rsid w:val="0084478C"/>
    <w:rsid w:val="00845563"/>
    <w:rsid w:val="0086638C"/>
    <w:rsid w:val="00875EF5"/>
    <w:rsid w:val="00880FE4"/>
    <w:rsid w:val="008813CE"/>
    <w:rsid w:val="008A3E8D"/>
    <w:rsid w:val="008B0F39"/>
    <w:rsid w:val="0090421E"/>
    <w:rsid w:val="00907217"/>
    <w:rsid w:val="00921D39"/>
    <w:rsid w:val="009237C4"/>
    <w:rsid w:val="00925C1D"/>
    <w:rsid w:val="00944741"/>
    <w:rsid w:val="00944C48"/>
    <w:rsid w:val="00950247"/>
    <w:rsid w:val="00950252"/>
    <w:rsid w:val="00956B6C"/>
    <w:rsid w:val="00967F5D"/>
    <w:rsid w:val="0098489F"/>
    <w:rsid w:val="009916AE"/>
    <w:rsid w:val="0099613B"/>
    <w:rsid w:val="009A0F95"/>
    <w:rsid w:val="009B3ADF"/>
    <w:rsid w:val="009C3B52"/>
    <w:rsid w:val="009E304A"/>
    <w:rsid w:val="009E397A"/>
    <w:rsid w:val="009E6817"/>
    <w:rsid w:val="009E6E9A"/>
    <w:rsid w:val="009F0A1E"/>
    <w:rsid w:val="00A01D2B"/>
    <w:rsid w:val="00A04C3F"/>
    <w:rsid w:val="00A23D6A"/>
    <w:rsid w:val="00A37704"/>
    <w:rsid w:val="00A42218"/>
    <w:rsid w:val="00A547F1"/>
    <w:rsid w:val="00A62C88"/>
    <w:rsid w:val="00A70249"/>
    <w:rsid w:val="00A70B02"/>
    <w:rsid w:val="00A71D9F"/>
    <w:rsid w:val="00A77EC9"/>
    <w:rsid w:val="00A92E9F"/>
    <w:rsid w:val="00AA1E61"/>
    <w:rsid w:val="00AA344C"/>
    <w:rsid w:val="00AB0E49"/>
    <w:rsid w:val="00AB18FF"/>
    <w:rsid w:val="00AC2BBA"/>
    <w:rsid w:val="00AE0425"/>
    <w:rsid w:val="00AF0F50"/>
    <w:rsid w:val="00B056CF"/>
    <w:rsid w:val="00B33BEA"/>
    <w:rsid w:val="00B36D38"/>
    <w:rsid w:val="00B50F13"/>
    <w:rsid w:val="00B57C9F"/>
    <w:rsid w:val="00B63572"/>
    <w:rsid w:val="00B845B3"/>
    <w:rsid w:val="00B85D8B"/>
    <w:rsid w:val="00B87F47"/>
    <w:rsid w:val="00BA0AFA"/>
    <w:rsid w:val="00BA0D65"/>
    <w:rsid w:val="00BB076C"/>
    <w:rsid w:val="00BB4A40"/>
    <w:rsid w:val="00BC582A"/>
    <w:rsid w:val="00BD6268"/>
    <w:rsid w:val="00BD6C3E"/>
    <w:rsid w:val="00BE3674"/>
    <w:rsid w:val="00BE66A4"/>
    <w:rsid w:val="00BF6B1E"/>
    <w:rsid w:val="00C10681"/>
    <w:rsid w:val="00C2523E"/>
    <w:rsid w:val="00C3049A"/>
    <w:rsid w:val="00C31B1E"/>
    <w:rsid w:val="00C56DE3"/>
    <w:rsid w:val="00C576FC"/>
    <w:rsid w:val="00C57A61"/>
    <w:rsid w:val="00C71A42"/>
    <w:rsid w:val="00C77645"/>
    <w:rsid w:val="00C839E3"/>
    <w:rsid w:val="00C86ED9"/>
    <w:rsid w:val="00CB0BBC"/>
    <w:rsid w:val="00CB27BD"/>
    <w:rsid w:val="00CE04C3"/>
    <w:rsid w:val="00CE76A0"/>
    <w:rsid w:val="00D148C6"/>
    <w:rsid w:val="00D17A8A"/>
    <w:rsid w:val="00D3661B"/>
    <w:rsid w:val="00D415BA"/>
    <w:rsid w:val="00D56B92"/>
    <w:rsid w:val="00D612BD"/>
    <w:rsid w:val="00D63780"/>
    <w:rsid w:val="00D644EE"/>
    <w:rsid w:val="00D86C2E"/>
    <w:rsid w:val="00D90F18"/>
    <w:rsid w:val="00DA25E2"/>
    <w:rsid w:val="00DA2F75"/>
    <w:rsid w:val="00DB7CFC"/>
    <w:rsid w:val="00DD06FF"/>
    <w:rsid w:val="00DD5FE9"/>
    <w:rsid w:val="00DD7444"/>
    <w:rsid w:val="00E00C7A"/>
    <w:rsid w:val="00E10053"/>
    <w:rsid w:val="00E27E18"/>
    <w:rsid w:val="00E37D6C"/>
    <w:rsid w:val="00E55B68"/>
    <w:rsid w:val="00E561AE"/>
    <w:rsid w:val="00E6404C"/>
    <w:rsid w:val="00E67BE6"/>
    <w:rsid w:val="00E8683C"/>
    <w:rsid w:val="00E907AF"/>
    <w:rsid w:val="00EA2B72"/>
    <w:rsid w:val="00EB1E25"/>
    <w:rsid w:val="00EC5BE7"/>
    <w:rsid w:val="00ED6E7A"/>
    <w:rsid w:val="00EE1C50"/>
    <w:rsid w:val="00EF4CD7"/>
    <w:rsid w:val="00F45598"/>
    <w:rsid w:val="00F461E9"/>
    <w:rsid w:val="00F57235"/>
    <w:rsid w:val="00F74360"/>
    <w:rsid w:val="00FB462F"/>
    <w:rsid w:val="00FC0B40"/>
    <w:rsid w:val="00FD5ED0"/>
    <w:rsid w:val="00FE16FA"/>
    <w:rsid w:val="00FE328A"/>
    <w:rsid w:val="00FE6269"/>
    <w:rsid w:val="00FF5CD6"/>
    <w:rsid w:val="01C94C14"/>
    <w:rsid w:val="03794412"/>
    <w:rsid w:val="03CB51F7"/>
    <w:rsid w:val="04BF763A"/>
    <w:rsid w:val="050140F6"/>
    <w:rsid w:val="05340AB1"/>
    <w:rsid w:val="05622D66"/>
    <w:rsid w:val="05D47115"/>
    <w:rsid w:val="06110369"/>
    <w:rsid w:val="06F51A39"/>
    <w:rsid w:val="081B727D"/>
    <w:rsid w:val="08B651F8"/>
    <w:rsid w:val="08F54FFF"/>
    <w:rsid w:val="09532A47"/>
    <w:rsid w:val="09F47B7D"/>
    <w:rsid w:val="0AEB0B96"/>
    <w:rsid w:val="0B8213C1"/>
    <w:rsid w:val="0BB40776"/>
    <w:rsid w:val="0FF24D67"/>
    <w:rsid w:val="1005590E"/>
    <w:rsid w:val="10BE38BE"/>
    <w:rsid w:val="117143B2"/>
    <w:rsid w:val="11B36778"/>
    <w:rsid w:val="125D539E"/>
    <w:rsid w:val="133C27A4"/>
    <w:rsid w:val="14A72319"/>
    <w:rsid w:val="150277F8"/>
    <w:rsid w:val="15115C90"/>
    <w:rsid w:val="16081B17"/>
    <w:rsid w:val="16445BF1"/>
    <w:rsid w:val="16497E0D"/>
    <w:rsid w:val="1671385C"/>
    <w:rsid w:val="16F46E3D"/>
    <w:rsid w:val="17F17FFA"/>
    <w:rsid w:val="1AB82A4F"/>
    <w:rsid w:val="1ABA46D4"/>
    <w:rsid w:val="1ACB68E1"/>
    <w:rsid w:val="1B1500B3"/>
    <w:rsid w:val="1B483D25"/>
    <w:rsid w:val="1C4F3541"/>
    <w:rsid w:val="1CFA34AD"/>
    <w:rsid w:val="1D97DEFF"/>
    <w:rsid w:val="1D993E2D"/>
    <w:rsid w:val="1DF93765"/>
    <w:rsid w:val="1DFF72E5"/>
    <w:rsid w:val="1E4438CB"/>
    <w:rsid w:val="1EFC6F07"/>
    <w:rsid w:val="1F4E188E"/>
    <w:rsid w:val="21886A3B"/>
    <w:rsid w:val="22CA1278"/>
    <w:rsid w:val="23983A20"/>
    <w:rsid w:val="23AF735E"/>
    <w:rsid w:val="23CA5AA3"/>
    <w:rsid w:val="24973CD7"/>
    <w:rsid w:val="24AF1021"/>
    <w:rsid w:val="24EA3E07"/>
    <w:rsid w:val="25B255F8"/>
    <w:rsid w:val="25E66CC5"/>
    <w:rsid w:val="26094761"/>
    <w:rsid w:val="266F412D"/>
    <w:rsid w:val="26B937F4"/>
    <w:rsid w:val="27D26EEE"/>
    <w:rsid w:val="28CC03F4"/>
    <w:rsid w:val="28F45255"/>
    <w:rsid w:val="29542197"/>
    <w:rsid w:val="296323DA"/>
    <w:rsid w:val="2A944F41"/>
    <w:rsid w:val="2A977374"/>
    <w:rsid w:val="2B5D2EFD"/>
    <w:rsid w:val="2CAA7858"/>
    <w:rsid w:val="2D3F13A8"/>
    <w:rsid w:val="2D745013"/>
    <w:rsid w:val="2E717347"/>
    <w:rsid w:val="2FDF85B8"/>
    <w:rsid w:val="2FFFEE04"/>
    <w:rsid w:val="32375B2F"/>
    <w:rsid w:val="329830F5"/>
    <w:rsid w:val="333F4E52"/>
    <w:rsid w:val="3494238C"/>
    <w:rsid w:val="34DF85B0"/>
    <w:rsid w:val="34E70363"/>
    <w:rsid w:val="34EC3BCC"/>
    <w:rsid w:val="365657A0"/>
    <w:rsid w:val="37FF25E3"/>
    <w:rsid w:val="39A95BE7"/>
    <w:rsid w:val="3A2F07E2"/>
    <w:rsid w:val="3B8F36BC"/>
    <w:rsid w:val="3C4E2A76"/>
    <w:rsid w:val="3D25588D"/>
    <w:rsid w:val="3D2C4BB9"/>
    <w:rsid w:val="3D4A76E1"/>
    <w:rsid w:val="3E6802A3"/>
    <w:rsid w:val="3EA22AD1"/>
    <w:rsid w:val="3EE56AD7"/>
    <w:rsid w:val="3EEF22EE"/>
    <w:rsid w:val="40157D2E"/>
    <w:rsid w:val="4070745F"/>
    <w:rsid w:val="40B530C4"/>
    <w:rsid w:val="411B31B2"/>
    <w:rsid w:val="419D4D10"/>
    <w:rsid w:val="42F0679A"/>
    <w:rsid w:val="43C62F99"/>
    <w:rsid w:val="45326953"/>
    <w:rsid w:val="456A6B72"/>
    <w:rsid w:val="458B6AE9"/>
    <w:rsid w:val="46C978C9"/>
    <w:rsid w:val="46EC346A"/>
    <w:rsid w:val="46EE37D3"/>
    <w:rsid w:val="47052CDB"/>
    <w:rsid w:val="475C073D"/>
    <w:rsid w:val="4855757D"/>
    <w:rsid w:val="48B56357"/>
    <w:rsid w:val="4904108C"/>
    <w:rsid w:val="491FF225"/>
    <w:rsid w:val="49294BE3"/>
    <w:rsid w:val="498540AB"/>
    <w:rsid w:val="4A9D2228"/>
    <w:rsid w:val="4AAA17BF"/>
    <w:rsid w:val="4AE22D66"/>
    <w:rsid w:val="4C253911"/>
    <w:rsid w:val="4D0C050F"/>
    <w:rsid w:val="4D50664E"/>
    <w:rsid w:val="4DF62D80"/>
    <w:rsid w:val="4EF86F9D"/>
    <w:rsid w:val="4FFD214C"/>
    <w:rsid w:val="51134562"/>
    <w:rsid w:val="512F6EC2"/>
    <w:rsid w:val="51D004F0"/>
    <w:rsid w:val="51D830B6"/>
    <w:rsid w:val="5301063F"/>
    <w:rsid w:val="5334431C"/>
    <w:rsid w:val="54680171"/>
    <w:rsid w:val="56150435"/>
    <w:rsid w:val="57055C0C"/>
    <w:rsid w:val="5777D4F5"/>
    <w:rsid w:val="5996188C"/>
    <w:rsid w:val="59A33373"/>
    <w:rsid w:val="59D068BB"/>
    <w:rsid w:val="59DD8326"/>
    <w:rsid w:val="5AA94CFE"/>
    <w:rsid w:val="5AFB0D5E"/>
    <w:rsid w:val="5BE03293"/>
    <w:rsid w:val="5C180C7F"/>
    <w:rsid w:val="5C7165E1"/>
    <w:rsid w:val="5CB87D6C"/>
    <w:rsid w:val="5DEF592A"/>
    <w:rsid w:val="5E744DF4"/>
    <w:rsid w:val="5E993BCD"/>
    <w:rsid w:val="5FA6034F"/>
    <w:rsid w:val="5FC6BB1E"/>
    <w:rsid w:val="5FF720F1"/>
    <w:rsid w:val="61DB374B"/>
    <w:rsid w:val="628D5946"/>
    <w:rsid w:val="62B611F1"/>
    <w:rsid w:val="650A75D2"/>
    <w:rsid w:val="65984911"/>
    <w:rsid w:val="65BD7602"/>
    <w:rsid w:val="66842DC6"/>
    <w:rsid w:val="67456181"/>
    <w:rsid w:val="67FF5C0B"/>
    <w:rsid w:val="68437083"/>
    <w:rsid w:val="69382960"/>
    <w:rsid w:val="694D47E3"/>
    <w:rsid w:val="69731BEA"/>
    <w:rsid w:val="69FC339F"/>
    <w:rsid w:val="6A9F256B"/>
    <w:rsid w:val="6B317667"/>
    <w:rsid w:val="6BDD2B12"/>
    <w:rsid w:val="6BF608B1"/>
    <w:rsid w:val="6C150D37"/>
    <w:rsid w:val="6C224076"/>
    <w:rsid w:val="6CBA7B30"/>
    <w:rsid w:val="6EDC35D1"/>
    <w:rsid w:val="6EFC0924"/>
    <w:rsid w:val="6F03568A"/>
    <w:rsid w:val="6FB74722"/>
    <w:rsid w:val="6FD26400"/>
    <w:rsid w:val="6FEF8B7E"/>
    <w:rsid w:val="70545671"/>
    <w:rsid w:val="70710506"/>
    <w:rsid w:val="70DE5680"/>
    <w:rsid w:val="71A6591B"/>
    <w:rsid w:val="71DD5031"/>
    <w:rsid w:val="729624A5"/>
    <w:rsid w:val="72AE701B"/>
    <w:rsid w:val="73221F8B"/>
    <w:rsid w:val="734B7734"/>
    <w:rsid w:val="737D59BA"/>
    <w:rsid w:val="75387844"/>
    <w:rsid w:val="774C7D8A"/>
    <w:rsid w:val="77AE15EB"/>
    <w:rsid w:val="77C37683"/>
    <w:rsid w:val="77C83101"/>
    <w:rsid w:val="77D84854"/>
    <w:rsid w:val="794F33AE"/>
    <w:rsid w:val="79FF515B"/>
    <w:rsid w:val="7A37631C"/>
    <w:rsid w:val="7A8462CC"/>
    <w:rsid w:val="7AB61937"/>
    <w:rsid w:val="7BB06386"/>
    <w:rsid w:val="7BB55CE6"/>
    <w:rsid w:val="7C9B1DD4"/>
    <w:rsid w:val="7CCA16C9"/>
    <w:rsid w:val="7E9E1962"/>
    <w:rsid w:val="7E9F11B4"/>
    <w:rsid w:val="7EEA6053"/>
    <w:rsid w:val="7EEB5927"/>
    <w:rsid w:val="7F37EC1E"/>
    <w:rsid w:val="7F402359"/>
    <w:rsid w:val="7F7DCD9D"/>
    <w:rsid w:val="7F970A6F"/>
    <w:rsid w:val="7FC1FFF3"/>
    <w:rsid w:val="7FC69637"/>
    <w:rsid w:val="7FDF8620"/>
    <w:rsid w:val="7FF85C05"/>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unhideWhenUsed/>
    <w:qFormat/>
    <w:uiPriority w:val="99"/>
    <w:rPr>
      <w:rFonts w:ascii="Times New Roman" w:hAnsi="Times New Roman" w:eastAsia="宋体" w:cs="Times New Roman"/>
      <w:sz w:val="24"/>
      <w:szCs w:val="24"/>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1255</Words>
  <Characters>1486</Characters>
  <Lines>73</Lines>
  <Paragraphs>20</Paragraphs>
  <TotalTime>3</TotalTime>
  <ScaleCrop>false</ScaleCrop>
  <LinksUpToDate>false</LinksUpToDate>
  <CharactersWithSpaces>1601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2025-09-16T08:16:50Z</dcterms:modified>
  <cp:revision>232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540E4C0FE2464E63A28B701A0A6B7F18_12</vt:lpwstr>
  </property>
  <property fmtid="{D5CDD505-2E9C-101B-9397-08002B2CF9AE}" pid="4" name="KSOTemplateDocerSaveRecord">
    <vt:lpwstr>eyJoZGlkIjoiYWMyMDIyMzA3YmY3M2MwYmI0NGVjNmM0ODhhMzA3NjQiLCJ1c2VySWQiOiI3NDM2OTI2NjcifQ==</vt:lpwstr>
  </property>
</Properties>
</file>