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F26F0">
      <w:pPr>
        <w:pStyle w:val="21"/>
        <w:jc w:val="center"/>
        <w:rPr>
          <w:rFonts w:hint="eastAsia" w:ascii="黑体" w:hAnsi="黑体" w:eastAsia="黑体" w:cs="黑体"/>
          <w:b/>
          <w:bCs/>
          <w:sz w:val="36"/>
          <w:szCs w:val="36"/>
        </w:rPr>
      </w:pPr>
      <w:r>
        <w:rPr>
          <w:rFonts w:hint="eastAsia" w:ascii="黑体" w:hAnsi="黑体" w:eastAsia="黑体" w:cs="黑体"/>
          <w:b/>
          <w:bCs/>
          <w:sz w:val="36"/>
          <w:szCs w:val="36"/>
        </w:rPr>
        <w:t>202</w:t>
      </w:r>
      <w:r>
        <w:rPr>
          <w:rFonts w:hint="eastAsia" w:ascii="黑体" w:hAnsi="黑体" w:eastAsia="黑体" w:cs="黑体"/>
          <w:b/>
          <w:bCs/>
          <w:sz w:val="36"/>
          <w:szCs w:val="36"/>
          <w:lang w:val="en-US" w:eastAsia="zh-CN"/>
        </w:rPr>
        <w:t>2</w:t>
      </w:r>
      <w:r>
        <w:rPr>
          <w:rFonts w:hint="eastAsia" w:ascii="黑体" w:hAnsi="黑体" w:eastAsia="黑体" w:cs="黑体"/>
          <w:b/>
          <w:bCs/>
          <w:sz w:val="36"/>
          <w:szCs w:val="36"/>
        </w:rPr>
        <w:t>年度</w:t>
      </w:r>
      <w:r>
        <w:rPr>
          <w:rFonts w:hint="eastAsia" w:ascii="黑体" w:hAnsi="黑体" w:eastAsia="黑体" w:cs="黑体"/>
          <w:b/>
          <w:bCs/>
          <w:sz w:val="36"/>
          <w:szCs w:val="36"/>
          <w:lang w:eastAsia="zh-CN"/>
        </w:rPr>
        <w:t>农业农村局</w:t>
      </w:r>
      <w:r>
        <w:rPr>
          <w:rFonts w:hint="eastAsia" w:ascii="黑体" w:hAnsi="黑体" w:eastAsia="黑体" w:cs="黑体"/>
          <w:b/>
          <w:bCs/>
          <w:sz w:val="36"/>
          <w:szCs w:val="36"/>
        </w:rPr>
        <w:t>部门决算</w:t>
      </w:r>
    </w:p>
    <w:p w14:paraId="614BC5AA">
      <w:pPr>
        <w:pStyle w:val="21"/>
        <w:spacing w:line="500" w:lineRule="exact"/>
        <w:jc w:val="center"/>
        <w:rPr>
          <w:rFonts w:cs="Times New Roman"/>
          <w:b/>
          <w:bCs/>
          <w:sz w:val="36"/>
          <w:szCs w:val="36"/>
        </w:rPr>
      </w:pPr>
      <w:r>
        <w:rPr>
          <w:rFonts w:hint="eastAsia"/>
          <w:b/>
          <w:bCs/>
          <w:sz w:val="36"/>
          <w:szCs w:val="36"/>
        </w:rPr>
        <w:t>目录</w:t>
      </w:r>
    </w:p>
    <w:p w14:paraId="452FAB81">
      <w:pPr>
        <w:pStyle w:val="2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农业农村局</w:t>
      </w:r>
      <w:r>
        <w:rPr>
          <w:rFonts w:hint="eastAsia"/>
          <w:b/>
          <w:bCs/>
          <w:sz w:val="28"/>
          <w:szCs w:val="28"/>
        </w:rPr>
        <w:t>单位概况</w:t>
      </w:r>
    </w:p>
    <w:p w14:paraId="012FA29D">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1CFEE7F1">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550D7395">
      <w:pPr>
        <w:pStyle w:val="2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14:paraId="4F4B7545">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5100BDC6">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6E1DBA27">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64D87279">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5850E36C">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03ADDF58">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6FF9C9C4">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7EB91493">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4C33BF1F">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5A130B30">
      <w:pPr>
        <w:pStyle w:val="2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14:paraId="29F12DB9">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16876736">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二、收入决算情况说明</w:t>
      </w:r>
    </w:p>
    <w:p w14:paraId="25F5EE8C">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三、支出决算情况说明</w:t>
      </w:r>
    </w:p>
    <w:p w14:paraId="0F467C1D">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四、财政拨款收入支出决算总体情况说明</w:t>
      </w:r>
    </w:p>
    <w:p w14:paraId="2D511C61">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五、一般公共预算财政拨款支出决算情况说明</w:t>
      </w:r>
    </w:p>
    <w:p w14:paraId="16CE65A4">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六、一般公共预算财政拨款基本支出决算情况说明</w:t>
      </w:r>
    </w:p>
    <w:p w14:paraId="02E338B4">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七、一般公共预算财政拨款三公经费支出决算情况说明</w:t>
      </w:r>
    </w:p>
    <w:p w14:paraId="10C1ADF8">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八、政府性基金预算收入支出决算情况</w:t>
      </w:r>
    </w:p>
    <w:p w14:paraId="4766482A">
      <w:pPr>
        <w:pStyle w:val="21"/>
        <w:spacing w:line="460" w:lineRule="exact"/>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九、国有资本经营预算财政拨款支出决算情况</w:t>
      </w:r>
    </w:p>
    <w:p w14:paraId="799F7D10">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lang w:eastAsia="zh-CN"/>
        </w:rPr>
        <w:t>十、</w:t>
      </w:r>
      <w:r>
        <w:rPr>
          <w:rFonts w:hint="eastAsia" w:ascii="宋体" w:hAnsi="宋体" w:eastAsia="宋体" w:cs="宋体"/>
          <w:sz w:val="28"/>
          <w:szCs w:val="28"/>
        </w:rPr>
        <w:t>关于机关运行经费支出说明</w:t>
      </w:r>
    </w:p>
    <w:p w14:paraId="03B21C4B">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十一、一般性支出情况</w:t>
      </w:r>
    </w:p>
    <w:p w14:paraId="11E71FCB">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lang w:eastAsia="zh-CN"/>
        </w:rPr>
        <w:t>十二、</w:t>
      </w:r>
      <w:r>
        <w:rPr>
          <w:rFonts w:hint="eastAsia" w:ascii="宋体" w:hAnsi="宋体" w:eastAsia="宋体" w:cs="宋体"/>
          <w:sz w:val="28"/>
          <w:szCs w:val="28"/>
        </w:rPr>
        <w:t>关于政府采购支出说明</w:t>
      </w:r>
    </w:p>
    <w:p w14:paraId="7B00BFF5">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w:t>
      </w:r>
      <w:r>
        <w:rPr>
          <w:rFonts w:hint="eastAsia" w:ascii="宋体" w:hAnsi="宋体" w:eastAsia="宋体" w:cs="宋体"/>
          <w:sz w:val="28"/>
          <w:szCs w:val="28"/>
          <w:lang w:eastAsia="zh-CN"/>
        </w:rPr>
        <w:t>三</w:t>
      </w:r>
      <w:r>
        <w:rPr>
          <w:rFonts w:hint="eastAsia" w:ascii="宋体" w:hAnsi="宋体" w:eastAsia="宋体" w:cs="宋体"/>
          <w:sz w:val="28"/>
          <w:szCs w:val="28"/>
        </w:rPr>
        <w:t>、关于国有资产占用情况说明</w:t>
      </w:r>
    </w:p>
    <w:p w14:paraId="781327BA">
      <w:pPr>
        <w:pStyle w:val="21"/>
        <w:spacing w:line="460" w:lineRule="exact"/>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十四、关于2022年度预算绩效情况的说明</w:t>
      </w:r>
    </w:p>
    <w:p w14:paraId="3C4AF8F8">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765999B8">
      <w:pPr>
        <w:autoSpaceDE w:val="0"/>
        <w:autoSpaceDN w:val="0"/>
        <w:adjustRightInd w:val="0"/>
        <w:spacing w:line="460" w:lineRule="exact"/>
        <w:jc w:val="left"/>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14:paraId="47E5F661">
      <w:pP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br w:type="page"/>
      </w:r>
    </w:p>
    <w:p w14:paraId="62367E32">
      <w:pPr>
        <w:autoSpaceDE w:val="0"/>
        <w:autoSpaceDN w:val="0"/>
        <w:adjustRightInd w:val="0"/>
        <w:spacing w:line="460" w:lineRule="exact"/>
        <w:jc w:val="cente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第一部分 农业农村局单位概况</w:t>
      </w:r>
    </w:p>
    <w:p w14:paraId="4D7F196D">
      <w:pPr>
        <w:pStyle w:val="22"/>
        <w:keepNext w:val="0"/>
        <w:keepLines w:val="0"/>
        <w:pageBreakBefore w:val="0"/>
        <w:numPr>
          <w:ilvl w:val="0"/>
          <w:numId w:val="1"/>
        </w:numPr>
        <w:kinsoku/>
        <w:wordWrap/>
        <w:overflowPunct/>
        <w:topLinePunct w:val="0"/>
        <w:autoSpaceDE/>
        <w:autoSpaceDN/>
        <w:bidi w:val="0"/>
        <w:adjustRightInd/>
        <w:snapToGrid/>
        <w:spacing w:line="498" w:lineRule="exact"/>
        <w:ind w:firstLineChars="0"/>
        <w:jc w:val="left"/>
        <w:textAlignment w:val="auto"/>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部门职责</w:t>
      </w:r>
    </w:p>
    <w:p w14:paraId="08E39DC3">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480"/>
        <w:textAlignment w:val="auto"/>
        <w:rPr>
          <w:rFonts w:ascii="仿宋" w:hAnsi="仿宋" w:eastAsia="仿宋" w:cs="宋体"/>
          <w:b/>
          <w:color w:val="auto"/>
          <w:kern w:val="0"/>
          <w:sz w:val="30"/>
          <w:szCs w:val="30"/>
          <w:highlight w:val="none"/>
        </w:rPr>
      </w:pPr>
      <w:r>
        <w:rPr>
          <w:rFonts w:hint="eastAsia" w:ascii="仿宋" w:hAnsi="仿宋" w:eastAsia="仿宋" w:cs="宋体"/>
          <w:b/>
          <w:color w:val="auto"/>
          <w:kern w:val="0"/>
          <w:sz w:val="30"/>
          <w:szCs w:val="30"/>
          <w:highlight w:val="none"/>
        </w:rPr>
        <w:t>（一）</w:t>
      </w:r>
      <w:r>
        <w:rPr>
          <w:rFonts w:ascii="仿宋" w:hAnsi="仿宋" w:eastAsia="仿宋" w:cs="宋体"/>
          <w:b/>
          <w:color w:val="auto"/>
          <w:kern w:val="0"/>
          <w:sz w:val="30"/>
          <w:szCs w:val="30"/>
          <w:highlight w:val="none"/>
        </w:rPr>
        <w:t>主要工作职能</w:t>
      </w:r>
    </w:p>
    <w:p w14:paraId="403B60C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1、拟订全县农业农村工作的发展中长期规划并指导实施。负责全县农业综合执法，推进农业依法行政。提出有关农产品，农业财政补贴及农业产业保护的政策建议，参与制定相关政策。</w:t>
      </w:r>
    </w:p>
    <w:p w14:paraId="7BC9B246">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2、统筹推动发展农村社会事业、农村公共服务、农村文化、农村基础设施和乡村治理。牵头组织改善农村人居环境。指导农村精神文明和优秀农耕文化建设。</w:t>
      </w:r>
    </w:p>
    <w:p w14:paraId="7073B9F4">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3、贯彻执行党和国家扶贫开发工作方针、政策，负责拟定全县扶贫开发工作的政策和发展规划；负责组织、协调、指导全县精准扶贫工作，协调安排扶贫资金，并检查、监督使用情况。</w:t>
      </w:r>
    </w:p>
    <w:p w14:paraId="413F30C0">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4、研究提出深化农村经济体制改革和巩固完善农村基本经营制度的建议。负责农村宅基地改革和管理有关工作。指导农民合作经济组织、农业社会化服务体系、新型农业经营主体建设与发展。</w:t>
      </w:r>
    </w:p>
    <w:p w14:paraId="5E8E4CD7">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67A49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6、负责全县种植业、畜牧业、渔业、农业机械化等农业各产业的监督管理。指导粮食等农产品生产。组织构建现代农业产业体系、生产体系、经营体系，指导农业标准化生产。负责渔政渔港监督管理。</w:t>
      </w:r>
    </w:p>
    <w:p w14:paraId="6D827F92">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04A6791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00E58BC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A1FAE1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10、负责农业防灾减灾、农作物重大病虫害防治工作。指导动植物防疫检疫体系建设，组织、监督县内动植物防疫检疫工作，并组织疫情扑灭。</w:t>
      </w:r>
    </w:p>
    <w:p w14:paraId="1E5597C1">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7045035E">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15DA7D93">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13、统一领导和管理所属的湘</w:t>
      </w:r>
      <w:r>
        <w:rPr>
          <w:rFonts w:hint="eastAsia" w:ascii="仿宋" w:hAnsi="仿宋" w:eastAsia="仿宋" w:cstheme="minorBidi"/>
          <w:sz w:val="28"/>
          <w:szCs w:val="28"/>
          <w:highlight w:val="none"/>
          <w:shd w:val="clear" w:color="auto" w:fill="auto"/>
          <w:lang w:eastAsia="zh-CN"/>
        </w:rPr>
        <w:t>潭县乡村振兴事务</w:t>
      </w:r>
      <w:r>
        <w:rPr>
          <w:rFonts w:hint="eastAsia" w:ascii="仿宋" w:hAnsi="仿宋" w:eastAsia="仿宋" w:cstheme="minorBidi"/>
          <w:sz w:val="28"/>
          <w:szCs w:val="28"/>
          <w:highlight w:val="none"/>
          <w:shd w:val="clear" w:color="auto" w:fill="auto"/>
        </w:rPr>
        <w:t>中心、湘潭县农业发展服务中心。</w:t>
      </w:r>
    </w:p>
    <w:p w14:paraId="3D2D74A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14、完成县委、县政府交办的其他任务。</w:t>
      </w:r>
    </w:p>
    <w:p w14:paraId="297B70E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15、职能转变。</w:t>
      </w:r>
    </w:p>
    <w:p w14:paraId="45597F6D">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14:paraId="05518F39">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16、有关职责分工另行规定。</w:t>
      </w:r>
    </w:p>
    <w:p w14:paraId="4AA9FA8C">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480"/>
        <w:textAlignment w:val="auto"/>
        <w:rPr>
          <w:rFonts w:ascii="仿宋" w:hAnsi="仿宋" w:eastAsia="仿宋" w:cs="宋体"/>
          <w:b/>
          <w:color w:val="auto"/>
          <w:kern w:val="0"/>
          <w:sz w:val="30"/>
          <w:szCs w:val="30"/>
          <w:highlight w:val="none"/>
        </w:rPr>
      </w:pPr>
      <w:r>
        <w:rPr>
          <w:rFonts w:hint="eastAsia" w:ascii="仿宋" w:hAnsi="仿宋" w:eastAsia="仿宋" w:cs="宋体"/>
          <w:b/>
          <w:color w:val="auto"/>
          <w:kern w:val="0"/>
          <w:sz w:val="30"/>
          <w:szCs w:val="30"/>
          <w:highlight w:val="none"/>
        </w:rPr>
        <w:t>（二）</w:t>
      </w:r>
      <w:r>
        <w:rPr>
          <w:rFonts w:ascii="仿宋" w:hAnsi="仿宋" w:eastAsia="仿宋" w:cs="宋体"/>
          <w:b/>
          <w:color w:val="auto"/>
          <w:kern w:val="0"/>
          <w:sz w:val="30"/>
          <w:szCs w:val="30"/>
          <w:highlight w:val="none"/>
        </w:rPr>
        <w:t>机构设置</w:t>
      </w:r>
    </w:p>
    <w:p w14:paraId="701E7311">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湘潭县农业农村局是由原湘潭县农业局经过机构合并组成，现共有内设股室15个:办公室、人事股、法规股、发展计划股、财务审计股、乡村产业发展办公室、农村社会事业促进股、农业资源保护与利用股、农产品质量安全监管股、畜牧水产股、兽医股、农业机械管理股、种植业管理股、扶贫开发股、政策改革股；下属二级机构12个，湘潭县农业科技教育推广服务站、湘潭县畜牧兽医水产技术推广服务中心、湘潭县农机技术推广服务中心、湘潭县种植技术推广服务中心、湘潭县农业综合行政执法大队、湘潭县湘莲发展中心、湘潭县农业产业化发展中心、湘潭县动物疫病预防控制中心、湘潭县农业生态资源监测站、湘潭县农作物病虫害测报站、湘潭县种业发展服务中心、湘潭县水生动物防疫检疫监督站。</w:t>
      </w:r>
    </w:p>
    <w:p w14:paraId="13C13B66">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现有编制人数219人，实有人数20</w:t>
      </w:r>
      <w:r>
        <w:rPr>
          <w:rFonts w:hint="eastAsia" w:ascii="仿宋" w:hAnsi="仿宋" w:eastAsia="仿宋" w:cstheme="minorBidi"/>
          <w:sz w:val="28"/>
          <w:szCs w:val="28"/>
          <w:highlight w:val="none"/>
          <w:shd w:val="clear" w:color="auto" w:fill="auto"/>
          <w:lang w:val="en-US" w:eastAsia="zh-CN"/>
        </w:rPr>
        <w:t>6</w:t>
      </w:r>
      <w:r>
        <w:rPr>
          <w:rFonts w:hint="eastAsia" w:ascii="仿宋" w:hAnsi="仿宋" w:eastAsia="仿宋" w:cstheme="minorBidi"/>
          <w:sz w:val="28"/>
          <w:szCs w:val="28"/>
          <w:highlight w:val="none"/>
          <w:shd w:val="clear" w:color="auto" w:fill="auto"/>
        </w:rPr>
        <w:t>人（其中统发人员15</w:t>
      </w:r>
      <w:r>
        <w:rPr>
          <w:rFonts w:hint="eastAsia" w:ascii="仿宋" w:hAnsi="仿宋" w:eastAsia="仿宋" w:cstheme="minorBidi"/>
          <w:sz w:val="28"/>
          <w:szCs w:val="28"/>
          <w:highlight w:val="none"/>
          <w:shd w:val="clear" w:color="auto" w:fill="auto"/>
          <w:lang w:val="en-US" w:eastAsia="zh-CN"/>
        </w:rPr>
        <w:t>9</w:t>
      </w:r>
      <w:r>
        <w:rPr>
          <w:rFonts w:hint="eastAsia" w:ascii="仿宋" w:hAnsi="仿宋" w:eastAsia="仿宋" w:cstheme="minorBidi"/>
          <w:sz w:val="28"/>
          <w:szCs w:val="28"/>
          <w:highlight w:val="none"/>
          <w:shd w:val="clear" w:color="auto" w:fill="auto"/>
        </w:rPr>
        <w:t>人，非统发全额拨款人员</w:t>
      </w:r>
      <w:r>
        <w:rPr>
          <w:rFonts w:hint="eastAsia" w:ascii="仿宋" w:hAnsi="仿宋" w:eastAsia="仿宋" w:cstheme="minorBidi"/>
          <w:sz w:val="28"/>
          <w:szCs w:val="28"/>
          <w:highlight w:val="none"/>
          <w:shd w:val="clear" w:color="auto" w:fill="auto"/>
          <w:lang w:val="en-US" w:eastAsia="zh-CN"/>
        </w:rPr>
        <w:t>13</w:t>
      </w:r>
      <w:r>
        <w:rPr>
          <w:rFonts w:hint="eastAsia" w:ascii="仿宋" w:hAnsi="仿宋" w:eastAsia="仿宋" w:cstheme="minorBidi"/>
          <w:sz w:val="28"/>
          <w:szCs w:val="28"/>
          <w:highlight w:val="none"/>
          <w:shd w:val="clear" w:color="auto" w:fill="auto"/>
        </w:rPr>
        <w:t>人，非统发</w:t>
      </w:r>
      <w:r>
        <w:rPr>
          <w:rFonts w:hint="eastAsia" w:ascii="仿宋" w:hAnsi="仿宋" w:eastAsia="仿宋" w:cstheme="minorBidi"/>
          <w:sz w:val="28"/>
          <w:szCs w:val="28"/>
          <w:highlight w:val="none"/>
          <w:shd w:val="clear" w:color="auto" w:fill="auto"/>
          <w:lang w:eastAsia="zh-CN"/>
        </w:rPr>
        <w:t>差</w:t>
      </w:r>
      <w:r>
        <w:rPr>
          <w:rFonts w:hint="eastAsia" w:ascii="仿宋" w:hAnsi="仿宋" w:eastAsia="仿宋" w:cstheme="minorBidi"/>
          <w:sz w:val="28"/>
          <w:szCs w:val="28"/>
          <w:highlight w:val="none"/>
          <w:shd w:val="clear" w:color="auto" w:fill="auto"/>
        </w:rPr>
        <w:t>额拨款人员</w:t>
      </w:r>
      <w:r>
        <w:rPr>
          <w:rFonts w:hint="eastAsia" w:ascii="仿宋" w:hAnsi="仿宋" w:eastAsia="仿宋" w:cstheme="minorBidi"/>
          <w:sz w:val="28"/>
          <w:szCs w:val="28"/>
          <w:highlight w:val="none"/>
          <w:shd w:val="clear" w:color="auto" w:fill="auto"/>
          <w:lang w:val="en-US" w:eastAsia="zh-CN"/>
        </w:rPr>
        <w:t>32</w:t>
      </w:r>
      <w:r>
        <w:rPr>
          <w:rFonts w:hint="eastAsia" w:ascii="仿宋" w:hAnsi="仿宋" w:eastAsia="仿宋" w:cstheme="minorBidi"/>
          <w:sz w:val="28"/>
          <w:szCs w:val="28"/>
          <w:highlight w:val="none"/>
          <w:shd w:val="clear" w:color="auto" w:fill="auto"/>
        </w:rPr>
        <w:t>人，非统发自收自支人员2人），另有人事代理人员8人、劳务派遣32人(含乡镇特聘动物防疫专员20人),借调4人，双定补助5人，遗属补助13人，退休人员211人，提前退休人员1人。车辆编制数4辆，实有4辆（执法执勤车辆）。</w:t>
      </w:r>
    </w:p>
    <w:p w14:paraId="71CE283B">
      <w:pPr>
        <w:keepNext w:val="0"/>
        <w:keepLines w:val="0"/>
        <w:pageBreakBefore w:val="0"/>
        <w:widowControl/>
        <w:kinsoku/>
        <w:wordWrap/>
        <w:overflowPunct/>
        <w:topLinePunct w:val="0"/>
        <w:autoSpaceDE/>
        <w:autoSpaceDN/>
        <w:bidi w:val="0"/>
        <w:adjustRightInd/>
        <w:snapToGrid/>
        <w:spacing w:line="498" w:lineRule="exact"/>
        <w:textAlignment w:val="auto"/>
        <w:rPr>
          <w:rFonts w:ascii="黑体" w:hAnsi="黑体" w:eastAsia="黑体" w:cs="Times New Roman"/>
          <w:kern w:val="0"/>
          <w:sz w:val="30"/>
          <w:szCs w:val="30"/>
        </w:rPr>
      </w:pPr>
      <w:r>
        <w:rPr>
          <w:rFonts w:hint="eastAsia" w:ascii="黑体" w:hAnsi="黑体" w:eastAsia="黑体" w:cs="黑体"/>
          <w:kern w:val="0"/>
          <w:sz w:val="30"/>
          <w:szCs w:val="30"/>
        </w:rPr>
        <w:t>二、机构设置及决算单位构成</w:t>
      </w:r>
    </w:p>
    <w:p w14:paraId="2423A4F3">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湘潭县农业农村局只有本级，没有其他二级预算单位，因此，纳入2022年部门</w:t>
      </w:r>
      <w:r>
        <w:rPr>
          <w:rFonts w:hint="eastAsia" w:ascii="仿宋" w:hAnsi="仿宋" w:eastAsia="仿宋" w:cstheme="minorBidi"/>
          <w:sz w:val="28"/>
          <w:szCs w:val="28"/>
          <w:highlight w:val="none"/>
          <w:shd w:val="clear" w:color="auto" w:fill="auto"/>
          <w:lang w:eastAsia="zh-CN"/>
        </w:rPr>
        <w:t>决</w:t>
      </w:r>
      <w:r>
        <w:rPr>
          <w:rFonts w:hint="eastAsia" w:ascii="仿宋" w:hAnsi="仿宋" w:eastAsia="仿宋" w:cstheme="minorBidi"/>
          <w:sz w:val="28"/>
          <w:szCs w:val="28"/>
          <w:highlight w:val="none"/>
          <w:shd w:val="clear" w:color="auto" w:fill="auto"/>
        </w:rPr>
        <w:t>算编制范围的只有湘潭县农业农村局本级。</w:t>
      </w:r>
    </w:p>
    <w:p w14:paraId="65BB1B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p>
    <w:p w14:paraId="169DB704">
      <w:pPr>
        <w:jc w:val="left"/>
        <w:rPr>
          <w:rFonts w:ascii="黑体" w:hAnsi="黑体" w:eastAsia="黑体" w:cs="Times New Roman"/>
          <w:sz w:val="28"/>
          <w:szCs w:val="28"/>
        </w:rPr>
      </w:pPr>
    </w:p>
    <w:p w14:paraId="077DA162">
      <w:pPr>
        <w:pStyle w:val="3"/>
        <w:jc w:val="both"/>
        <w:sectPr>
          <w:pgSz w:w="11906" w:h="16838"/>
          <w:pgMar w:top="1440" w:right="1797" w:bottom="1440" w:left="1797" w:header="851" w:footer="992" w:gutter="0"/>
          <w:cols w:space="0" w:num="1"/>
          <w:docGrid w:type="lines" w:linePitch="312" w:charSpace="0"/>
        </w:sectPr>
      </w:pPr>
    </w:p>
    <w:tbl>
      <w:tblPr>
        <w:tblStyle w:val="8"/>
        <w:tblW w:w="13623" w:type="dxa"/>
        <w:jc w:val="center"/>
        <w:tblLayout w:type="fixed"/>
        <w:tblCellMar>
          <w:top w:w="0" w:type="dxa"/>
          <w:left w:w="108" w:type="dxa"/>
          <w:bottom w:w="0" w:type="dxa"/>
          <w:right w:w="108" w:type="dxa"/>
        </w:tblCellMar>
      </w:tblPr>
      <w:tblGrid>
        <w:gridCol w:w="4582"/>
        <w:gridCol w:w="805"/>
        <w:gridCol w:w="1479"/>
        <w:gridCol w:w="4312"/>
        <w:gridCol w:w="805"/>
        <w:gridCol w:w="1640"/>
      </w:tblGrid>
      <w:tr w14:paraId="7989C8B1">
        <w:tblPrEx>
          <w:tblCellMar>
            <w:top w:w="0" w:type="dxa"/>
            <w:left w:w="108" w:type="dxa"/>
            <w:bottom w:w="0" w:type="dxa"/>
            <w:right w:w="108" w:type="dxa"/>
          </w:tblCellMar>
        </w:tblPrEx>
        <w:trPr>
          <w:trHeight w:val="390" w:hRule="atLeast"/>
          <w:jc w:val="center"/>
        </w:trPr>
        <w:tc>
          <w:tcPr>
            <w:tcW w:w="13623" w:type="dxa"/>
            <w:gridSpan w:val="6"/>
            <w:tcBorders>
              <w:top w:val="nil"/>
              <w:left w:val="nil"/>
              <w:bottom w:val="nil"/>
              <w:right w:val="nil"/>
            </w:tcBorders>
            <w:shd w:val="clear" w:color="auto" w:fill="auto"/>
            <w:noWrap/>
            <w:vAlign w:val="bottom"/>
          </w:tcPr>
          <w:p w14:paraId="7BF07179">
            <w:pPr>
              <w:autoSpaceDE w:val="0"/>
              <w:autoSpaceDN w:val="0"/>
              <w:adjustRightInd w:val="0"/>
              <w:spacing w:line="460" w:lineRule="exact"/>
              <w:jc w:val="center"/>
              <w:rPr>
                <w:rFonts w:ascii="宋体" w:hAnsi="宋体" w:eastAsia="宋体" w:cs="宋体"/>
                <w:color w:val="000000"/>
                <w:sz w:val="30"/>
                <w:szCs w:val="30"/>
                <w:highlight w:val="none"/>
                <w:shd w:val="clear" w:color="auto" w:fill="auto"/>
              </w:rPr>
            </w:pPr>
            <w:r>
              <w:rPr>
                <w:rFonts w:hint="eastAsia" w:ascii="黑体" w:hAnsi="黑体" w:eastAsia="黑体" w:cs="黑体"/>
                <w:kern w:val="2"/>
                <w:sz w:val="32"/>
                <w:szCs w:val="32"/>
                <w:lang w:val="en-US" w:eastAsia="zh-CN" w:bidi="ar-SA"/>
              </w:rPr>
              <w:t>第二部分 部门决算表</w:t>
            </w:r>
          </w:p>
        </w:tc>
      </w:tr>
      <w:tr w14:paraId="2C562F1D">
        <w:tblPrEx>
          <w:tblCellMar>
            <w:top w:w="0" w:type="dxa"/>
            <w:left w:w="108" w:type="dxa"/>
            <w:bottom w:w="0" w:type="dxa"/>
            <w:right w:w="108" w:type="dxa"/>
          </w:tblCellMar>
        </w:tblPrEx>
        <w:trPr>
          <w:trHeight w:val="390" w:hRule="atLeast"/>
          <w:jc w:val="center"/>
        </w:trPr>
        <w:tc>
          <w:tcPr>
            <w:tcW w:w="13623" w:type="dxa"/>
            <w:gridSpan w:val="6"/>
            <w:tcBorders>
              <w:top w:val="nil"/>
              <w:left w:val="nil"/>
              <w:bottom w:val="nil"/>
              <w:right w:val="nil"/>
            </w:tcBorders>
            <w:shd w:val="clear" w:color="auto" w:fill="auto"/>
            <w:noWrap/>
            <w:vAlign w:val="bottom"/>
          </w:tcPr>
          <w:p w14:paraId="67F6A0EB">
            <w:pPr>
              <w:widowControl/>
              <w:jc w:val="center"/>
              <w:textAlignment w:val="bottom"/>
              <w:rPr>
                <w:rFonts w:hint="eastAsia" w:ascii="宋体" w:hAnsi="宋体" w:eastAsia="宋体" w:cs="宋体"/>
                <w:b/>
                <w:bCs/>
                <w:color w:val="000000"/>
                <w:kern w:val="0"/>
                <w:sz w:val="32"/>
                <w:szCs w:val="32"/>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收入支出决算总表</w:t>
            </w:r>
          </w:p>
        </w:tc>
      </w:tr>
      <w:tr w14:paraId="4D11527E">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14:paraId="54274ADF">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3F9C826E">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039DE6F8">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75685B5F">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75D423A9">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454FC870">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公开01表</w:t>
            </w:r>
          </w:p>
        </w:tc>
      </w:tr>
      <w:tr w14:paraId="13ED5013">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14:paraId="5D386288">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805" w:type="dxa"/>
            <w:tcBorders>
              <w:top w:val="nil"/>
              <w:left w:val="nil"/>
              <w:bottom w:val="nil"/>
              <w:right w:val="nil"/>
            </w:tcBorders>
            <w:shd w:val="clear" w:color="auto" w:fill="auto"/>
            <w:noWrap/>
            <w:vAlign w:val="bottom"/>
          </w:tcPr>
          <w:p w14:paraId="7D933779">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2D76087F">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7E09684A">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09DB5C01">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5C539416">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77EDEF48">
        <w:tblPrEx>
          <w:tblCellMar>
            <w:top w:w="0" w:type="dxa"/>
            <w:left w:w="108" w:type="dxa"/>
            <w:bottom w:w="0" w:type="dxa"/>
            <w:right w:w="108" w:type="dxa"/>
          </w:tblCellMar>
        </w:tblPrEx>
        <w:trPr>
          <w:trHeight w:val="397" w:hRule="atLeast"/>
          <w:jc w:val="center"/>
        </w:trPr>
        <w:tc>
          <w:tcPr>
            <w:tcW w:w="68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4611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收入</w:t>
            </w:r>
          </w:p>
        </w:tc>
        <w:tc>
          <w:tcPr>
            <w:tcW w:w="6757" w:type="dxa"/>
            <w:gridSpan w:val="3"/>
            <w:tcBorders>
              <w:top w:val="single" w:color="000000" w:sz="4" w:space="0"/>
              <w:left w:val="nil"/>
              <w:bottom w:val="single" w:color="000000" w:sz="4" w:space="0"/>
              <w:right w:val="single" w:color="000000" w:sz="4" w:space="0"/>
            </w:tcBorders>
            <w:shd w:val="clear" w:color="auto" w:fill="auto"/>
            <w:noWrap/>
            <w:vAlign w:val="center"/>
          </w:tcPr>
          <w:p w14:paraId="386146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支出</w:t>
            </w:r>
          </w:p>
        </w:tc>
      </w:tr>
      <w:tr w14:paraId="7167F903">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824682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30AB75D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79" w:type="dxa"/>
            <w:tcBorders>
              <w:top w:val="nil"/>
              <w:left w:val="nil"/>
              <w:bottom w:val="single" w:color="000000" w:sz="4" w:space="0"/>
              <w:right w:val="single" w:color="000000" w:sz="4" w:space="0"/>
            </w:tcBorders>
            <w:shd w:val="clear" w:color="auto" w:fill="auto"/>
            <w:noWrap/>
            <w:vAlign w:val="center"/>
          </w:tcPr>
          <w:p w14:paraId="1E7F4A5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4312" w:type="dxa"/>
            <w:tcBorders>
              <w:top w:val="nil"/>
              <w:left w:val="nil"/>
              <w:bottom w:val="single" w:color="000000" w:sz="4" w:space="0"/>
              <w:right w:val="single" w:color="000000" w:sz="4" w:space="0"/>
            </w:tcBorders>
            <w:shd w:val="clear" w:color="auto" w:fill="auto"/>
            <w:noWrap/>
            <w:vAlign w:val="center"/>
          </w:tcPr>
          <w:p w14:paraId="5852FF6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6F78A43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640" w:type="dxa"/>
            <w:tcBorders>
              <w:top w:val="nil"/>
              <w:left w:val="nil"/>
              <w:bottom w:val="single" w:color="000000" w:sz="4" w:space="0"/>
              <w:right w:val="single" w:color="000000" w:sz="4" w:space="0"/>
            </w:tcBorders>
            <w:shd w:val="clear" w:color="auto" w:fill="auto"/>
            <w:noWrap/>
            <w:vAlign w:val="center"/>
          </w:tcPr>
          <w:p w14:paraId="04D02F7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r>
      <w:tr w14:paraId="42643E8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923718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51EBA361">
            <w:pPr>
              <w:jc w:val="center"/>
              <w:rPr>
                <w:rFonts w:ascii="宋体" w:hAnsi="宋体" w:eastAsia="宋体" w:cs="宋体"/>
                <w:color w:val="000000"/>
                <w:sz w:val="22"/>
                <w:highlight w:val="none"/>
                <w:shd w:val="clear" w:color="auto" w:fill="auto"/>
              </w:rPr>
            </w:pPr>
          </w:p>
        </w:tc>
        <w:tc>
          <w:tcPr>
            <w:tcW w:w="1479" w:type="dxa"/>
            <w:tcBorders>
              <w:top w:val="nil"/>
              <w:left w:val="nil"/>
              <w:bottom w:val="single" w:color="000000" w:sz="4" w:space="0"/>
              <w:right w:val="single" w:color="000000" w:sz="4" w:space="0"/>
            </w:tcBorders>
            <w:shd w:val="clear" w:color="auto" w:fill="auto"/>
            <w:noWrap/>
            <w:vAlign w:val="center"/>
          </w:tcPr>
          <w:p w14:paraId="6929793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312" w:type="dxa"/>
            <w:tcBorders>
              <w:top w:val="nil"/>
              <w:left w:val="nil"/>
              <w:bottom w:val="single" w:color="000000" w:sz="4" w:space="0"/>
              <w:right w:val="single" w:color="000000" w:sz="4" w:space="0"/>
            </w:tcBorders>
            <w:shd w:val="clear" w:color="auto" w:fill="auto"/>
            <w:noWrap/>
            <w:vAlign w:val="center"/>
          </w:tcPr>
          <w:p w14:paraId="779A226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2DFDCA54">
            <w:pPr>
              <w:jc w:val="center"/>
              <w:rPr>
                <w:rFonts w:ascii="宋体" w:hAnsi="宋体" w:eastAsia="宋体" w:cs="宋体"/>
                <w:color w:val="000000"/>
                <w:sz w:val="22"/>
                <w:highlight w:val="none"/>
                <w:shd w:val="clear" w:color="auto" w:fill="auto"/>
              </w:rPr>
            </w:pPr>
          </w:p>
        </w:tc>
        <w:tc>
          <w:tcPr>
            <w:tcW w:w="1640" w:type="dxa"/>
            <w:tcBorders>
              <w:top w:val="nil"/>
              <w:left w:val="nil"/>
              <w:bottom w:val="single" w:color="000000" w:sz="4" w:space="0"/>
              <w:right w:val="single" w:color="000000" w:sz="4" w:space="0"/>
            </w:tcBorders>
            <w:shd w:val="clear" w:color="auto" w:fill="auto"/>
            <w:noWrap/>
            <w:vAlign w:val="center"/>
          </w:tcPr>
          <w:p w14:paraId="2D955A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r>
      <w:tr w14:paraId="1E4A4B86">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D2E9CA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3F3162B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79" w:type="dxa"/>
            <w:tcBorders>
              <w:top w:val="nil"/>
              <w:left w:val="nil"/>
              <w:bottom w:val="single" w:color="000000" w:sz="4" w:space="0"/>
              <w:right w:val="single" w:color="000000" w:sz="4" w:space="0"/>
            </w:tcBorders>
            <w:shd w:val="clear" w:color="auto" w:fill="auto"/>
            <w:noWrap/>
            <w:vAlign w:val="center"/>
          </w:tcPr>
          <w:p w14:paraId="25870B62">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36075.92</w:t>
            </w:r>
          </w:p>
        </w:tc>
        <w:tc>
          <w:tcPr>
            <w:tcW w:w="4312" w:type="dxa"/>
            <w:tcBorders>
              <w:top w:val="nil"/>
              <w:left w:val="nil"/>
              <w:bottom w:val="single" w:color="000000" w:sz="4" w:space="0"/>
              <w:right w:val="single" w:color="000000" w:sz="4" w:space="0"/>
            </w:tcBorders>
            <w:shd w:val="clear" w:color="auto" w:fill="auto"/>
            <w:noWrap/>
            <w:vAlign w:val="center"/>
          </w:tcPr>
          <w:p w14:paraId="38100AE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805" w:type="dxa"/>
            <w:tcBorders>
              <w:top w:val="nil"/>
              <w:left w:val="nil"/>
              <w:bottom w:val="single" w:color="000000" w:sz="4" w:space="0"/>
              <w:right w:val="single" w:color="000000" w:sz="4" w:space="0"/>
            </w:tcBorders>
            <w:shd w:val="clear" w:color="auto" w:fill="auto"/>
            <w:noWrap/>
            <w:vAlign w:val="center"/>
          </w:tcPr>
          <w:p w14:paraId="0CCB9AF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1640" w:type="dxa"/>
            <w:tcBorders>
              <w:top w:val="nil"/>
              <w:left w:val="nil"/>
              <w:bottom w:val="single" w:color="000000" w:sz="4" w:space="0"/>
              <w:right w:val="single" w:color="000000" w:sz="4" w:space="0"/>
            </w:tcBorders>
            <w:shd w:val="clear" w:color="auto" w:fill="auto"/>
            <w:noWrap/>
            <w:vAlign w:val="center"/>
          </w:tcPr>
          <w:p w14:paraId="66281B9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3551.72</w:t>
            </w:r>
          </w:p>
        </w:tc>
      </w:tr>
      <w:tr w14:paraId="0146569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C3CB53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048BFFB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79" w:type="dxa"/>
            <w:tcBorders>
              <w:top w:val="nil"/>
              <w:left w:val="nil"/>
              <w:bottom w:val="single" w:color="000000" w:sz="4" w:space="0"/>
              <w:right w:val="single" w:color="000000" w:sz="4" w:space="0"/>
            </w:tcBorders>
            <w:shd w:val="clear" w:color="auto" w:fill="auto"/>
            <w:noWrap/>
            <w:vAlign w:val="center"/>
          </w:tcPr>
          <w:p w14:paraId="559471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7DDD695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805" w:type="dxa"/>
            <w:tcBorders>
              <w:top w:val="nil"/>
              <w:left w:val="nil"/>
              <w:bottom w:val="single" w:color="000000" w:sz="4" w:space="0"/>
              <w:right w:val="single" w:color="000000" w:sz="4" w:space="0"/>
            </w:tcBorders>
            <w:shd w:val="clear" w:color="auto" w:fill="auto"/>
            <w:noWrap/>
            <w:vAlign w:val="center"/>
          </w:tcPr>
          <w:p w14:paraId="4B7F71B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1640" w:type="dxa"/>
            <w:tcBorders>
              <w:top w:val="nil"/>
              <w:left w:val="nil"/>
              <w:bottom w:val="single" w:color="000000" w:sz="4" w:space="0"/>
              <w:right w:val="single" w:color="000000" w:sz="4" w:space="0"/>
            </w:tcBorders>
            <w:shd w:val="clear" w:color="auto" w:fill="auto"/>
            <w:noWrap/>
            <w:vAlign w:val="center"/>
          </w:tcPr>
          <w:p w14:paraId="3C35DEEF">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45AEE1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ADB527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0D7ABA0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479" w:type="dxa"/>
            <w:tcBorders>
              <w:top w:val="nil"/>
              <w:left w:val="nil"/>
              <w:bottom w:val="single" w:color="000000" w:sz="4" w:space="0"/>
              <w:right w:val="single" w:color="000000" w:sz="4" w:space="0"/>
            </w:tcBorders>
            <w:shd w:val="clear" w:color="auto" w:fill="auto"/>
            <w:noWrap/>
            <w:vAlign w:val="center"/>
          </w:tcPr>
          <w:p w14:paraId="59ED0CF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487A0CE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805" w:type="dxa"/>
            <w:tcBorders>
              <w:top w:val="nil"/>
              <w:left w:val="nil"/>
              <w:bottom w:val="single" w:color="000000" w:sz="4" w:space="0"/>
              <w:right w:val="single" w:color="000000" w:sz="4" w:space="0"/>
            </w:tcBorders>
            <w:shd w:val="clear" w:color="auto" w:fill="auto"/>
            <w:noWrap/>
            <w:vAlign w:val="center"/>
          </w:tcPr>
          <w:p w14:paraId="4A7C42B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1640" w:type="dxa"/>
            <w:tcBorders>
              <w:top w:val="nil"/>
              <w:left w:val="nil"/>
              <w:bottom w:val="single" w:color="000000" w:sz="4" w:space="0"/>
              <w:right w:val="single" w:color="000000" w:sz="4" w:space="0"/>
            </w:tcBorders>
            <w:shd w:val="clear" w:color="auto" w:fill="auto"/>
            <w:noWrap/>
            <w:vAlign w:val="center"/>
          </w:tcPr>
          <w:p w14:paraId="292647D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E400891">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C9AF3E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四、上级补助收入</w:t>
            </w:r>
          </w:p>
        </w:tc>
        <w:tc>
          <w:tcPr>
            <w:tcW w:w="805" w:type="dxa"/>
            <w:tcBorders>
              <w:top w:val="nil"/>
              <w:left w:val="nil"/>
              <w:bottom w:val="single" w:color="000000" w:sz="4" w:space="0"/>
              <w:right w:val="single" w:color="000000" w:sz="4" w:space="0"/>
            </w:tcBorders>
            <w:shd w:val="clear" w:color="auto" w:fill="auto"/>
            <w:noWrap/>
            <w:vAlign w:val="center"/>
          </w:tcPr>
          <w:p w14:paraId="18F4A65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79" w:type="dxa"/>
            <w:tcBorders>
              <w:top w:val="nil"/>
              <w:left w:val="nil"/>
              <w:bottom w:val="single" w:color="000000" w:sz="4" w:space="0"/>
              <w:right w:val="single" w:color="000000" w:sz="4" w:space="0"/>
            </w:tcBorders>
            <w:shd w:val="clear" w:color="auto" w:fill="auto"/>
            <w:noWrap/>
            <w:vAlign w:val="center"/>
          </w:tcPr>
          <w:p w14:paraId="1B7793A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38C06A9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805" w:type="dxa"/>
            <w:tcBorders>
              <w:top w:val="nil"/>
              <w:left w:val="nil"/>
              <w:bottom w:val="single" w:color="000000" w:sz="4" w:space="0"/>
              <w:right w:val="single" w:color="000000" w:sz="4" w:space="0"/>
            </w:tcBorders>
            <w:shd w:val="clear" w:color="auto" w:fill="auto"/>
            <w:noWrap/>
            <w:vAlign w:val="center"/>
          </w:tcPr>
          <w:p w14:paraId="4E1EAE9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1640" w:type="dxa"/>
            <w:tcBorders>
              <w:top w:val="nil"/>
              <w:left w:val="nil"/>
              <w:bottom w:val="single" w:color="000000" w:sz="4" w:space="0"/>
              <w:right w:val="single" w:color="000000" w:sz="4" w:space="0"/>
            </w:tcBorders>
            <w:shd w:val="clear" w:color="auto" w:fill="auto"/>
            <w:noWrap/>
            <w:vAlign w:val="center"/>
          </w:tcPr>
          <w:p w14:paraId="09A65F2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DA1549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134592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五、事业收入</w:t>
            </w:r>
          </w:p>
        </w:tc>
        <w:tc>
          <w:tcPr>
            <w:tcW w:w="805" w:type="dxa"/>
            <w:tcBorders>
              <w:top w:val="nil"/>
              <w:left w:val="nil"/>
              <w:bottom w:val="single" w:color="000000" w:sz="4" w:space="0"/>
              <w:right w:val="single" w:color="000000" w:sz="4" w:space="0"/>
            </w:tcBorders>
            <w:shd w:val="clear" w:color="auto" w:fill="auto"/>
            <w:noWrap/>
            <w:vAlign w:val="center"/>
          </w:tcPr>
          <w:p w14:paraId="41E0390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79" w:type="dxa"/>
            <w:tcBorders>
              <w:top w:val="nil"/>
              <w:left w:val="nil"/>
              <w:bottom w:val="single" w:color="000000" w:sz="4" w:space="0"/>
              <w:right w:val="single" w:color="000000" w:sz="4" w:space="0"/>
            </w:tcBorders>
            <w:shd w:val="clear" w:color="auto" w:fill="auto"/>
            <w:noWrap/>
            <w:vAlign w:val="center"/>
          </w:tcPr>
          <w:p w14:paraId="0F338CF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0891B1F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805" w:type="dxa"/>
            <w:tcBorders>
              <w:top w:val="nil"/>
              <w:left w:val="nil"/>
              <w:bottom w:val="single" w:color="000000" w:sz="4" w:space="0"/>
              <w:right w:val="single" w:color="000000" w:sz="4" w:space="0"/>
            </w:tcBorders>
            <w:shd w:val="clear" w:color="auto" w:fill="auto"/>
            <w:noWrap/>
            <w:vAlign w:val="center"/>
          </w:tcPr>
          <w:p w14:paraId="2C73146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1640" w:type="dxa"/>
            <w:tcBorders>
              <w:top w:val="nil"/>
              <w:left w:val="nil"/>
              <w:bottom w:val="single" w:color="000000" w:sz="4" w:space="0"/>
              <w:right w:val="single" w:color="000000" w:sz="4" w:space="0"/>
            </w:tcBorders>
            <w:shd w:val="clear" w:color="auto" w:fill="auto"/>
            <w:noWrap/>
            <w:vAlign w:val="center"/>
          </w:tcPr>
          <w:p w14:paraId="01F06B7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0A482132">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05FDF1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六、经营收入</w:t>
            </w:r>
          </w:p>
        </w:tc>
        <w:tc>
          <w:tcPr>
            <w:tcW w:w="805" w:type="dxa"/>
            <w:tcBorders>
              <w:top w:val="nil"/>
              <w:left w:val="nil"/>
              <w:bottom w:val="single" w:color="000000" w:sz="4" w:space="0"/>
              <w:right w:val="single" w:color="000000" w:sz="4" w:space="0"/>
            </w:tcBorders>
            <w:shd w:val="clear" w:color="auto" w:fill="auto"/>
            <w:noWrap/>
            <w:vAlign w:val="center"/>
          </w:tcPr>
          <w:p w14:paraId="7F0E07C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479" w:type="dxa"/>
            <w:tcBorders>
              <w:top w:val="nil"/>
              <w:left w:val="nil"/>
              <w:bottom w:val="single" w:color="000000" w:sz="4" w:space="0"/>
              <w:right w:val="single" w:color="000000" w:sz="4" w:space="0"/>
            </w:tcBorders>
            <w:shd w:val="clear" w:color="auto" w:fill="auto"/>
            <w:noWrap/>
            <w:vAlign w:val="center"/>
          </w:tcPr>
          <w:p w14:paraId="7EAFD87E">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2301043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805" w:type="dxa"/>
            <w:tcBorders>
              <w:top w:val="nil"/>
              <w:left w:val="nil"/>
              <w:bottom w:val="single" w:color="000000" w:sz="4" w:space="0"/>
              <w:right w:val="single" w:color="000000" w:sz="4" w:space="0"/>
            </w:tcBorders>
            <w:shd w:val="clear" w:color="auto" w:fill="auto"/>
            <w:noWrap/>
            <w:vAlign w:val="center"/>
          </w:tcPr>
          <w:p w14:paraId="76A6586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1640" w:type="dxa"/>
            <w:tcBorders>
              <w:top w:val="nil"/>
              <w:left w:val="nil"/>
              <w:bottom w:val="single" w:color="000000" w:sz="4" w:space="0"/>
              <w:right w:val="single" w:color="000000" w:sz="4" w:space="0"/>
            </w:tcBorders>
            <w:shd w:val="clear" w:color="auto" w:fill="auto"/>
            <w:noWrap/>
            <w:vAlign w:val="center"/>
          </w:tcPr>
          <w:p w14:paraId="26A0AFEE">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kern w:val="0"/>
                <w:sz w:val="22"/>
                <w:highlight w:val="none"/>
                <w:shd w:val="clear" w:color="auto" w:fill="auto"/>
                <w:lang w:val="en-US" w:eastAsia="zh-CN"/>
              </w:rPr>
              <w:t>0</w:t>
            </w:r>
            <w:r>
              <w:rPr>
                <w:rFonts w:hint="eastAsia" w:ascii="宋体" w:hAnsi="宋体" w:eastAsia="宋体" w:cs="宋体"/>
                <w:color w:val="000000"/>
                <w:kern w:val="0"/>
                <w:sz w:val="22"/>
                <w:highlight w:val="none"/>
                <w:shd w:val="clear" w:color="auto" w:fill="auto"/>
              </w:rPr>
              <w:t>.00</w:t>
            </w:r>
          </w:p>
        </w:tc>
      </w:tr>
      <w:tr w14:paraId="036229F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C7FB11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七、附属单位上缴收入</w:t>
            </w:r>
          </w:p>
        </w:tc>
        <w:tc>
          <w:tcPr>
            <w:tcW w:w="805" w:type="dxa"/>
            <w:tcBorders>
              <w:top w:val="nil"/>
              <w:left w:val="nil"/>
              <w:bottom w:val="single" w:color="000000" w:sz="4" w:space="0"/>
              <w:right w:val="single" w:color="000000" w:sz="4" w:space="0"/>
            </w:tcBorders>
            <w:shd w:val="clear" w:color="auto" w:fill="auto"/>
            <w:noWrap/>
            <w:vAlign w:val="center"/>
          </w:tcPr>
          <w:p w14:paraId="5A2B3A9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479" w:type="dxa"/>
            <w:tcBorders>
              <w:top w:val="nil"/>
              <w:left w:val="nil"/>
              <w:bottom w:val="single" w:color="000000" w:sz="4" w:space="0"/>
              <w:right w:val="single" w:color="000000" w:sz="4" w:space="0"/>
            </w:tcBorders>
            <w:shd w:val="clear" w:color="auto" w:fill="auto"/>
            <w:noWrap/>
            <w:vAlign w:val="center"/>
          </w:tcPr>
          <w:p w14:paraId="5C4E095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7C7E482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805" w:type="dxa"/>
            <w:tcBorders>
              <w:top w:val="nil"/>
              <w:left w:val="nil"/>
              <w:bottom w:val="single" w:color="000000" w:sz="4" w:space="0"/>
              <w:right w:val="single" w:color="000000" w:sz="4" w:space="0"/>
            </w:tcBorders>
            <w:shd w:val="clear" w:color="auto" w:fill="auto"/>
            <w:noWrap/>
            <w:vAlign w:val="center"/>
          </w:tcPr>
          <w:p w14:paraId="6FAF32A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1640" w:type="dxa"/>
            <w:tcBorders>
              <w:top w:val="nil"/>
              <w:left w:val="nil"/>
              <w:bottom w:val="single" w:color="000000" w:sz="4" w:space="0"/>
              <w:right w:val="single" w:color="000000" w:sz="4" w:space="0"/>
            </w:tcBorders>
            <w:shd w:val="clear" w:color="auto" w:fill="auto"/>
            <w:noWrap/>
            <w:vAlign w:val="center"/>
          </w:tcPr>
          <w:p w14:paraId="4FBB4FF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7A9C9EC7">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BA5B29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八、其他收入</w:t>
            </w:r>
          </w:p>
        </w:tc>
        <w:tc>
          <w:tcPr>
            <w:tcW w:w="805" w:type="dxa"/>
            <w:tcBorders>
              <w:top w:val="nil"/>
              <w:left w:val="nil"/>
              <w:bottom w:val="single" w:color="000000" w:sz="4" w:space="0"/>
              <w:right w:val="single" w:color="000000" w:sz="4" w:space="0"/>
            </w:tcBorders>
            <w:shd w:val="clear" w:color="auto" w:fill="auto"/>
            <w:noWrap/>
            <w:vAlign w:val="center"/>
          </w:tcPr>
          <w:p w14:paraId="2D2251B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479" w:type="dxa"/>
            <w:tcBorders>
              <w:top w:val="nil"/>
              <w:left w:val="nil"/>
              <w:bottom w:val="single" w:color="000000" w:sz="4" w:space="0"/>
              <w:right w:val="single" w:color="000000" w:sz="4" w:space="0"/>
            </w:tcBorders>
            <w:shd w:val="clear" w:color="auto" w:fill="auto"/>
            <w:noWrap/>
            <w:vAlign w:val="center"/>
          </w:tcPr>
          <w:p w14:paraId="00AB909B">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9587.63</w:t>
            </w:r>
          </w:p>
        </w:tc>
        <w:tc>
          <w:tcPr>
            <w:tcW w:w="4312" w:type="dxa"/>
            <w:tcBorders>
              <w:top w:val="nil"/>
              <w:left w:val="nil"/>
              <w:bottom w:val="single" w:color="000000" w:sz="4" w:space="0"/>
              <w:right w:val="single" w:color="000000" w:sz="4" w:space="0"/>
            </w:tcBorders>
            <w:shd w:val="clear" w:color="auto" w:fill="auto"/>
            <w:noWrap/>
            <w:vAlign w:val="center"/>
          </w:tcPr>
          <w:p w14:paraId="69E65B1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805" w:type="dxa"/>
            <w:tcBorders>
              <w:top w:val="nil"/>
              <w:left w:val="nil"/>
              <w:bottom w:val="single" w:color="000000" w:sz="4" w:space="0"/>
              <w:right w:val="single" w:color="000000" w:sz="4" w:space="0"/>
            </w:tcBorders>
            <w:shd w:val="clear" w:color="auto" w:fill="auto"/>
            <w:noWrap/>
            <w:vAlign w:val="center"/>
          </w:tcPr>
          <w:p w14:paraId="0274C12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1640" w:type="dxa"/>
            <w:tcBorders>
              <w:top w:val="nil"/>
              <w:left w:val="nil"/>
              <w:bottom w:val="single" w:color="000000" w:sz="4" w:space="0"/>
              <w:right w:val="single" w:color="000000" w:sz="4" w:space="0"/>
            </w:tcBorders>
            <w:shd w:val="clear" w:color="auto" w:fill="auto"/>
            <w:noWrap/>
            <w:vAlign w:val="center"/>
          </w:tcPr>
          <w:p w14:paraId="3A32CDC2">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533.26</w:t>
            </w:r>
          </w:p>
        </w:tc>
      </w:tr>
      <w:tr w14:paraId="281BA794">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F150509">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F057CA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479" w:type="dxa"/>
            <w:tcBorders>
              <w:top w:val="nil"/>
              <w:left w:val="nil"/>
              <w:bottom w:val="single" w:color="000000" w:sz="4" w:space="0"/>
              <w:right w:val="single" w:color="000000" w:sz="4" w:space="0"/>
            </w:tcBorders>
            <w:shd w:val="clear" w:color="auto" w:fill="auto"/>
            <w:noWrap/>
            <w:vAlign w:val="center"/>
          </w:tcPr>
          <w:p w14:paraId="604FA162">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AAAF49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805" w:type="dxa"/>
            <w:tcBorders>
              <w:top w:val="nil"/>
              <w:left w:val="nil"/>
              <w:bottom w:val="single" w:color="000000" w:sz="4" w:space="0"/>
              <w:right w:val="single" w:color="000000" w:sz="4" w:space="0"/>
            </w:tcBorders>
            <w:shd w:val="clear" w:color="auto" w:fill="auto"/>
            <w:noWrap/>
            <w:vAlign w:val="center"/>
          </w:tcPr>
          <w:p w14:paraId="22E5261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1640" w:type="dxa"/>
            <w:tcBorders>
              <w:top w:val="nil"/>
              <w:left w:val="nil"/>
              <w:bottom w:val="single" w:color="000000" w:sz="4" w:space="0"/>
              <w:right w:val="single" w:color="000000" w:sz="4" w:space="0"/>
            </w:tcBorders>
            <w:shd w:val="clear" w:color="auto" w:fill="auto"/>
            <w:noWrap/>
            <w:vAlign w:val="center"/>
          </w:tcPr>
          <w:p w14:paraId="4548E08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143.49</w:t>
            </w:r>
          </w:p>
        </w:tc>
      </w:tr>
      <w:tr w14:paraId="3960DE1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1E7E6760">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783C182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479" w:type="dxa"/>
            <w:tcBorders>
              <w:top w:val="nil"/>
              <w:left w:val="nil"/>
              <w:bottom w:val="single" w:color="000000" w:sz="4" w:space="0"/>
              <w:right w:val="single" w:color="000000" w:sz="4" w:space="0"/>
            </w:tcBorders>
            <w:shd w:val="clear" w:color="auto" w:fill="auto"/>
            <w:noWrap/>
            <w:vAlign w:val="center"/>
          </w:tcPr>
          <w:p w14:paraId="323045C1">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0F4C1E7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805" w:type="dxa"/>
            <w:tcBorders>
              <w:top w:val="nil"/>
              <w:left w:val="nil"/>
              <w:bottom w:val="single" w:color="000000" w:sz="4" w:space="0"/>
              <w:right w:val="single" w:color="000000" w:sz="4" w:space="0"/>
            </w:tcBorders>
            <w:shd w:val="clear" w:color="auto" w:fill="auto"/>
            <w:noWrap/>
            <w:vAlign w:val="center"/>
          </w:tcPr>
          <w:p w14:paraId="0214709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1640" w:type="dxa"/>
            <w:tcBorders>
              <w:top w:val="nil"/>
              <w:left w:val="nil"/>
              <w:bottom w:val="single" w:color="000000" w:sz="4" w:space="0"/>
              <w:right w:val="single" w:color="000000" w:sz="4" w:space="0"/>
            </w:tcBorders>
            <w:shd w:val="clear" w:color="auto" w:fill="auto"/>
            <w:noWrap/>
            <w:vAlign w:val="center"/>
          </w:tcPr>
          <w:p w14:paraId="2936DF6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1951.33</w:t>
            </w:r>
          </w:p>
        </w:tc>
      </w:tr>
      <w:tr w14:paraId="40783BEC">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26AD94D">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41E200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479" w:type="dxa"/>
            <w:tcBorders>
              <w:top w:val="nil"/>
              <w:left w:val="nil"/>
              <w:bottom w:val="single" w:color="000000" w:sz="4" w:space="0"/>
              <w:right w:val="single" w:color="000000" w:sz="4" w:space="0"/>
            </w:tcBorders>
            <w:shd w:val="clear" w:color="auto" w:fill="auto"/>
            <w:noWrap/>
            <w:vAlign w:val="center"/>
          </w:tcPr>
          <w:p w14:paraId="16E80900">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3DA93F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805" w:type="dxa"/>
            <w:tcBorders>
              <w:top w:val="nil"/>
              <w:left w:val="nil"/>
              <w:bottom w:val="single" w:color="000000" w:sz="4" w:space="0"/>
              <w:right w:val="single" w:color="000000" w:sz="4" w:space="0"/>
            </w:tcBorders>
            <w:shd w:val="clear" w:color="auto" w:fill="auto"/>
            <w:noWrap/>
            <w:vAlign w:val="center"/>
          </w:tcPr>
          <w:p w14:paraId="04DE72B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1640" w:type="dxa"/>
            <w:tcBorders>
              <w:top w:val="nil"/>
              <w:left w:val="nil"/>
              <w:bottom w:val="single" w:color="000000" w:sz="4" w:space="0"/>
              <w:right w:val="single" w:color="000000" w:sz="4" w:space="0"/>
            </w:tcBorders>
            <w:shd w:val="clear" w:color="auto" w:fill="auto"/>
            <w:noWrap/>
            <w:vAlign w:val="center"/>
          </w:tcPr>
          <w:p w14:paraId="6E9CCE4E">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10</w:t>
            </w:r>
          </w:p>
        </w:tc>
      </w:tr>
      <w:tr w14:paraId="44895239">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90B20FF">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4BD4378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1479" w:type="dxa"/>
            <w:tcBorders>
              <w:top w:val="nil"/>
              <w:left w:val="nil"/>
              <w:bottom w:val="single" w:color="000000" w:sz="4" w:space="0"/>
              <w:right w:val="single" w:color="000000" w:sz="4" w:space="0"/>
            </w:tcBorders>
            <w:shd w:val="clear" w:color="auto" w:fill="auto"/>
            <w:noWrap/>
            <w:vAlign w:val="center"/>
          </w:tcPr>
          <w:p w14:paraId="267E122A">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F4CDF0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805" w:type="dxa"/>
            <w:tcBorders>
              <w:top w:val="nil"/>
              <w:left w:val="nil"/>
              <w:bottom w:val="single" w:color="000000" w:sz="4" w:space="0"/>
              <w:right w:val="single" w:color="000000" w:sz="4" w:space="0"/>
            </w:tcBorders>
            <w:shd w:val="clear" w:color="auto" w:fill="auto"/>
            <w:noWrap/>
            <w:vAlign w:val="center"/>
          </w:tcPr>
          <w:p w14:paraId="2A7C222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1640" w:type="dxa"/>
            <w:tcBorders>
              <w:top w:val="nil"/>
              <w:left w:val="nil"/>
              <w:bottom w:val="single" w:color="000000" w:sz="4" w:space="0"/>
              <w:right w:val="single" w:color="000000" w:sz="4" w:space="0"/>
            </w:tcBorders>
            <w:shd w:val="clear" w:color="auto" w:fill="auto"/>
            <w:noWrap/>
            <w:vAlign w:val="center"/>
          </w:tcPr>
          <w:p w14:paraId="52F6C2C1">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32970.86</w:t>
            </w:r>
          </w:p>
        </w:tc>
      </w:tr>
      <w:tr w14:paraId="0B2CCFE2">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6F26EB6">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A55BBC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1479" w:type="dxa"/>
            <w:tcBorders>
              <w:top w:val="nil"/>
              <w:left w:val="nil"/>
              <w:bottom w:val="single" w:color="000000" w:sz="4" w:space="0"/>
              <w:right w:val="single" w:color="000000" w:sz="4" w:space="0"/>
            </w:tcBorders>
            <w:shd w:val="clear" w:color="auto" w:fill="auto"/>
            <w:noWrap/>
            <w:vAlign w:val="center"/>
          </w:tcPr>
          <w:p w14:paraId="6691715B">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C6B916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805" w:type="dxa"/>
            <w:tcBorders>
              <w:top w:val="nil"/>
              <w:left w:val="nil"/>
              <w:bottom w:val="single" w:color="000000" w:sz="4" w:space="0"/>
              <w:right w:val="single" w:color="000000" w:sz="4" w:space="0"/>
            </w:tcBorders>
            <w:shd w:val="clear" w:color="auto" w:fill="auto"/>
            <w:noWrap/>
            <w:vAlign w:val="center"/>
          </w:tcPr>
          <w:p w14:paraId="6A95A6D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1640" w:type="dxa"/>
            <w:tcBorders>
              <w:top w:val="nil"/>
              <w:left w:val="nil"/>
              <w:bottom w:val="single" w:color="000000" w:sz="4" w:space="0"/>
              <w:right w:val="single" w:color="000000" w:sz="4" w:space="0"/>
            </w:tcBorders>
            <w:shd w:val="clear" w:color="auto" w:fill="auto"/>
            <w:noWrap/>
            <w:vAlign w:val="center"/>
          </w:tcPr>
          <w:p w14:paraId="496BA433">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15</w:t>
            </w:r>
          </w:p>
        </w:tc>
      </w:tr>
      <w:tr w14:paraId="6F43AE29">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EBAD5C8">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60D6D7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1479" w:type="dxa"/>
            <w:tcBorders>
              <w:top w:val="nil"/>
              <w:left w:val="nil"/>
              <w:bottom w:val="single" w:color="000000" w:sz="4" w:space="0"/>
              <w:right w:val="single" w:color="000000" w:sz="4" w:space="0"/>
            </w:tcBorders>
            <w:shd w:val="clear" w:color="auto" w:fill="auto"/>
            <w:noWrap/>
            <w:vAlign w:val="center"/>
          </w:tcPr>
          <w:p w14:paraId="5183983B">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F8B0E0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805" w:type="dxa"/>
            <w:tcBorders>
              <w:top w:val="nil"/>
              <w:left w:val="nil"/>
              <w:bottom w:val="single" w:color="000000" w:sz="4" w:space="0"/>
              <w:right w:val="single" w:color="000000" w:sz="4" w:space="0"/>
            </w:tcBorders>
            <w:shd w:val="clear" w:color="auto" w:fill="auto"/>
            <w:noWrap/>
            <w:vAlign w:val="center"/>
          </w:tcPr>
          <w:p w14:paraId="23CEF0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1640" w:type="dxa"/>
            <w:tcBorders>
              <w:top w:val="nil"/>
              <w:left w:val="nil"/>
              <w:bottom w:val="single" w:color="000000" w:sz="4" w:space="0"/>
              <w:right w:val="single" w:color="000000" w:sz="4" w:space="0"/>
            </w:tcBorders>
            <w:shd w:val="clear" w:color="auto" w:fill="auto"/>
            <w:noWrap/>
            <w:vAlign w:val="center"/>
          </w:tcPr>
          <w:p w14:paraId="538DA46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5F1C92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ADBA0F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844A07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1479" w:type="dxa"/>
            <w:tcBorders>
              <w:top w:val="nil"/>
              <w:left w:val="nil"/>
              <w:bottom w:val="single" w:color="000000" w:sz="4" w:space="0"/>
              <w:right w:val="single" w:color="000000" w:sz="4" w:space="0"/>
            </w:tcBorders>
            <w:shd w:val="clear" w:color="auto" w:fill="auto"/>
            <w:noWrap/>
            <w:vAlign w:val="center"/>
          </w:tcPr>
          <w:p w14:paraId="20385678">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A01295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805" w:type="dxa"/>
            <w:tcBorders>
              <w:top w:val="nil"/>
              <w:left w:val="nil"/>
              <w:bottom w:val="single" w:color="000000" w:sz="4" w:space="0"/>
              <w:right w:val="single" w:color="000000" w:sz="4" w:space="0"/>
            </w:tcBorders>
            <w:shd w:val="clear" w:color="auto" w:fill="auto"/>
            <w:noWrap/>
            <w:vAlign w:val="center"/>
          </w:tcPr>
          <w:p w14:paraId="0FE993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1640" w:type="dxa"/>
            <w:tcBorders>
              <w:top w:val="nil"/>
              <w:left w:val="nil"/>
              <w:bottom w:val="single" w:color="000000" w:sz="4" w:space="0"/>
              <w:right w:val="single" w:color="000000" w:sz="4" w:space="0"/>
            </w:tcBorders>
            <w:shd w:val="clear" w:color="auto" w:fill="auto"/>
            <w:noWrap/>
            <w:vAlign w:val="center"/>
          </w:tcPr>
          <w:p w14:paraId="4D11171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593.85</w:t>
            </w:r>
          </w:p>
        </w:tc>
      </w:tr>
      <w:tr w14:paraId="2301F06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19C0E3C">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FCD870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1479" w:type="dxa"/>
            <w:tcBorders>
              <w:top w:val="nil"/>
              <w:left w:val="nil"/>
              <w:bottom w:val="single" w:color="000000" w:sz="4" w:space="0"/>
              <w:right w:val="single" w:color="000000" w:sz="4" w:space="0"/>
            </w:tcBorders>
            <w:shd w:val="clear" w:color="auto" w:fill="auto"/>
            <w:noWrap/>
            <w:vAlign w:val="center"/>
          </w:tcPr>
          <w:p w14:paraId="4ECE8ACC">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3A23F3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805" w:type="dxa"/>
            <w:tcBorders>
              <w:top w:val="nil"/>
              <w:left w:val="nil"/>
              <w:bottom w:val="single" w:color="000000" w:sz="4" w:space="0"/>
              <w:right w:val="single" w:color="000000" w:sz="4" w:space="0"/>
            </w:tcBorders>
            <w:shd w:val="clear" w:color="auto" w:fill="auto"/>
            <w:noWrap/>
            <w:vAlign w:val="center"/>
          </w:tcPr>
          <w:p w14:paraId="23A5BE9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1640" w:type="dxa"/>
            <w:tcBorders>
              <w:top w:val="nil"/>
              <w:left w:val="nil"/>
              <w:bottom w:val="single" w:color="000000" w:sz="4" w:space="0"/>
              <w:right w:val="single" w:color="000000" w:sz="4" w:space="0"/>
            </w:tcBorders>
            <w:shd w:val="clear" w:color="auto" w:fill="auto"/>
            <w:noWrap/>
            <w:vAlign w:val="center"/>
          </w:tcPr>
          <w:p w14:paraId="3FA3F1F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68666B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auto" w:sz="4" w:space="0"/>
              <w:right w:val="single" w:color="000000" w:sz="4" w:space="0"/>
            </w:tcBorders>
            <w:shd w:val="clear" w:color="auto" w:fill="auto"/>
            <w:noWrap/>
            <w:vAlign w:val="center"/>
          </w:tcPr>
          <w:p w14:paraId="52C8E22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auto" w:sz="4" w:space="0"/>
              <w:right w:val="single" w:color="000000" w:sz="4" w:space="0"/>
            </w:tcBorders>
            <w:shd w:val="clear" w:color="auto" w:fill="auto"/>
            <w:noWrap/>
            <w:vAlign w:val="center"/>
          </w:tcPr>
          <w:p w14:paraId="03FE880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1479" w:type="dxa"/>
            <w:tcBorders>
              <w:top w:val="nil"/>
              <w:left w:val="nil"/>
              <w:bottom w:val="single" w:color="auto" w:sz="4" w:space="0"/>
              <w:right w:val="single" w:color="000000" w:sz="4" w:space="0"/>
            </w:tcBorders>
            <w:shd w:val="clear" w:color="auto" w:fill="auto"/>
            <w:noWrap/>
            <w:vAlign w:val="center"/>
          </w:tcPr>
          <w:p w14:paraId="6A7C3DF3">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auto" w:sz="4" w:space="0"/>
              <w:right w:val="single" w:color="000000" w:sz="4" w:space="0"/>
            </w:tcBorders>
            <w:shd w:val="clear" w:color="auto" w:fill="auto"/>
            <w:noWrap/>
            <w:vAlign w:val="center"/>
          </w:tcPr>
          <w:p w14:paraId="5FA2DB4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805" w:type="dxa"/>
            <w:tcBorders>
              <w:top w:val="nil"/>
              <w:left w:val="nil"/>
              <w:bottom w:val="single" w:color="auto" w:sz="4" w:space="0"/>
              <w:right w:val="single" w:color="000000" w:sz="4" w:space="0"/>
            </w:tcBorders>
            <w:shd w:val="clear" w:color="auto" w:fill="auto"/>
            <w:noWrap/>
            <w:vAlign w:val="center"/>
          </w:tcPr>
          <w:p w14:paraId="0884F94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1640" w:type="dxa"/>
            <w:tcBorders>
              <w:top w:val="nil"/>
              <w:left w:val="nil"/>
              <w:bottom w:val="single" w:color="auto" w:sz="4" w:space="0"/>
              <w:right w:val="single" w:color="000000" w:sz="4" w:space="0"/>
            </w:tcBorders>
            <w:shd w:val="clear" w:color="auto" w:fill="auto"/>
            <w:noWrap/>
            <w:vAlign w:val="center"/>
          </w:tcPr>
          <w:p w14:paraId="283659A9">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6850FA1">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67D21F27">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3945EB4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4E688DCA">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0ADB4BD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339A7A3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25F0CD36">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E067AE6">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65B5C08E">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5FA08BD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7198823D">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622DEC7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3F9E3F6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52694D1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183.75</w:t>
            </w:r>
          </w:p>
        </w:tc>
      </w:tr>
      <w:tr w14:paraId="417B2B8B">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771D102">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4D17FCF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1479" w:type="dxa"/>
            <w:tcBorders>
              <w:top w:val="single" w:color="auto" w:sz="4" w:space="0"/>
              <w:left w:val="nil"/>
              <w:bottom w:val="single" w:color="000000" w:sz="4" w:space="0"/>
              <w:right w:val="single" w:color="000000" w:sz="4" w:space="0"/>
            </w:tcBorders>
            <w:shd w:val="clear" w:color="auto" w:fill="auto"/>
            <w:noWrap/>
            <w:vAlign w:val="center"/>
          </w:tcPr>
          <w:p w14:paraId="3C7B994B">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000000" w:sz="4" w:space="0"/>
              <w:right w:val="single" w:color="000000" w:sz="4" w:space="0"/>
            </w:tcBorders>
            <w:shd w:val="clear" w:color="auto" w:fill="auto"/>
            <w:noWrap/>
            <w:vAlign w:val="center"/>
          </w:tcPr>
          <w:p w14:paraId="507E67A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11FA6D9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1640" w:type="dxa"/>
            <w:tcBorders>
              <w:top w:val="single" w:color="auto" w:sz="4" w:space="0"/>
              <w:left w:val="nil"/>
              <w:bottom w:val="single" w:color="000000" w:sz="4" w:space="0"/>
              <w:right w:val="single" w:color="000000" w:sz="4" w:space="0"/>
            </w:tcBorders>
            <w:shd w:val="clear" w:color="auto" w:fill="auto"/>
            <w:noWrap/>
            <w:vAlign w:val="center"/>
          </w:tcPr>
          <w:p w14:paraId="02E438F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9.4</w:t>
            </w:r>
          </w:p>
        </w:tc>
      </w:tr>
      <w:tr w14:paraId="4DFDB0C6">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E6D086B">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CAA59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1479" w:type="dxa"/>
            <w:tcBorders>
              <w:top w:val="nil"/>
              <w:left w:val="nil"/>
              <w:bottom w:val="single" w:color="000000" w:sz="4" w:space="0"/>
              <w:right w:val="single" w:color="000000" w:sz="4" w:space="0"/>
            </w:tcBorders>
            <w:shd w:val="clear" w:color="auto" w:fill="auto"/>
            <w:noWrap/>
            <w:vAlign w:val="center"/>
          </w:tcPr>
          <w:p w14:paraId="057250FD">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B9F360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805" w:type="dxa"/>
            <w:tcBorders>
              <w:top w:val="nil"/>
              <w:left w:val="nil"/>
              <w:bottom w:val="single" w:color="000000" w:sz="4" w:space="0"/>
              <w:right w:val="single" w:color="000000" w:sz="4" w:space="0"/>
            </w:tcBorders>
            <w:shd w:val="clear" w:color="auto" w:fill="auto"/>
            <w:noWrap/>
            <w:vAlign w:val="center"/>
          </w:tcPr>
          <w:p w14:paraId="1D918F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1640" w:type="dxa"/>
            <w:tcBorders>
              <w:top w:val="nil"/>
              <w:left w:val="nil"/>
              <w:bottom w:val="single" w:color="000000" w:sz="4" w:space="0"/>
              <w:right w:val="single" w:color="000000" w:sz="4" w:space="0"/>
            </w:tcBorders>
            <w:shd w:val="clear" w:color="auto" w:fill="auto"/>
            <w:noWrap/>
            <w:vAlign w:val="center"/>
          </w:tcPr>
          <w:p w14:paraId="281916A9">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D77A654">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A82BCD8">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2F8389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1479" w:type="dxa"/>
            <w:tcBorders>
              <w:top w:val="nil"/>
              <w:left w:val="nil"/>
              <w:bottom w:val="single" w:color="000000" w:sz="4" w:space="0"/>
              <w:right w:val="single" w:color="000000" w:sz="4" w:space="0"/>
            </w:tcBorders>
            <w:shd w:val="clear" w:color="auto" w:fill="auto"/>
            <w:noWrap/>
            <w:vAlign w:val="center"/>
          </w:tcPr>
          <w:p w14:paraId="748A02F6">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57C5FE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805" w:type="dxa"/>
            <w:tcBorders>
              <w:top w:val="nil"/>
              <w:left w:val="nil"/>
              <w:bottom w:val="single" w:color="000000" w:sz="4" w:space="0"/>
              <w:right w:val="single" w:color="000000" w:sz="4" w:space="0"/>
            </w:tcBorders>
            <w:shd w:val="clear" w:color="auto" w:fill="auto"/>
            <w:noWrap/>
            <w:vAlign w:val="center"/>
          </w:tcPr>
          <w:p w14:paraId="6DCFE6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1640" w:type="dxa"/>
            <w:tcBorders>
              <w:top w:val="nil"/>
              <w:left w:val="nil"/>
              <w:bottom w:val="single" w:color="000000" w:sz="4" w:space="0"/>
              <w:right w:val="single" w:color="000000" w:sz="4" w:space="0"/>
            </w:tcBorders>
            <w:shd w:val="clear" w:color="auto" w:fill="auto"/>
            <w:noWrap/>
            <w:vAlign w:val="center"/>
          </w:tcPr>
          <w:p w14:paraId="1C28959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012809EF">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7685E85">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D625F7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1479" w:type="dxa"/>
            <w:tcBorders>
              <w:top w:val="nil"/>
              <w:left w:val="nil"/>
              <w:bottom w:val="single" w:color="000000" w:sz="4" w:space="0"/>
              <w:right w:val="single" w:color="000000" w:sz="4" w:space="0"/>
            </w:tcBorders>
            <w:shd w:val="clear" w:color="auto" w:fill="auto"/>
            <w:noWrap/>
            <w:vAlign w:val="center"/>
          </w:tcPr>
          <w:p w14:paraId="4559A6C6">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7D5B9A8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805" w:type="dxa"/>
            <w:tcBorders>
              <w:top w:val="nil"/>
              <w:left w:val="nil"/>
              <w:bottom w:val="single" w:color="000000" w:sz="4" w:space="0"/>
              <w:right w:val="single" w:color="000000" w:sz="4" w:space="0"/>
            </w:tcBorders>
            <w:shd w:val="clear" w:color="auto" w:fill="auto"/>
            <w:noWrap/>
            <w:vAlign w:val="center"/>
          </w:tcPr>
          <w:p w14:paraId="7DE046F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1640" w:type="dxa"/>
            <w:tcBorders>
              <w:top w:val="nil"/>
              <w:left w:val="nil"/>
              <w:bottom w:val="single" w:color="000000" w:sz="4" w:space="0"/>
              <w:right w:val="single" w:color="000000" w:sz="4" w:space="0"/>
            </w:tcBorders>
            <w:shd w:val="clear" w:color="auto" w:fill="auto"/>
            <w:noWrap/>
            <w:vAlign w:val="center"/>
          </w:tcPr>
          <w:p w14:paraId="482C43B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59A4E6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177B27F">
            <w:pPr>
              <w:jc w:val="center"/>
              <w:rPr>
                <w:rFonts w:ascii="宋体" w:hAnsi="宋体" w:eastAsia="宋体" w:cs="宋体"/>
                <w:b/>
                <w:bCs/>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147C7F78">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24</w:t>
            </w:r>
          </w:p>
        </w:tc>
        <w:tc>
          <w:tcPr>
            <w:tcW w:w="1479" w:type="dxa"/>
            <w:tcBorders>
              <w:top w:val="nil"/>
              <w:left w:val="nil"/>
              <w:bottom w:val="single" w:color="000000" w:sz="4" w:space="0"/>
              <w:right w:val="single" w:color="000000" w:sz="4" w:space="0"/>
            </w:tcBorders>
            <w:shd w:val="clear" w:color="auto" w:fill="auto"/>
            <w:noWrap/>
            <w:vAlign w:val="center"/>
          </w:tcPr>
          <w:p w14:paraId="2F01F824">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0BF7085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805" w:type="dxa"/>
            <w:tcBorders>
              <w:top w:val="nil"/>
              <w:left w:val="nil"/>
              <w:bottom w:val="single" w:color="000000" w:sz="4" w:space="0"/>
              <w:right w:val="single" w:color="000000" w:sz="4" w:space="0"/>
            </w:tcBorders>
            <w:shd w:val="clear" w:color="auto" w:fill="auto"/>
            <w:noWrap/>
            <w:vAlign w:val="center"/>
          </w:tcPr>
          <w:p w14:paraId="29E63F4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1640" w:type="dxa"/>
            <w:tcBorders>
              <w:top w:val="nil"/>
              <w:left w:val="nil"/>
              <w:bottom w:val="single" w:color="000000" w:sz="4" w:space="0"/>
              <w:right w:val="single" w:color="000000" w:sz="4" w:space="0"/>
            </w:tcBorders>
            <w:shd w:val="clear" w:color="auto" w:fill="auto"/>
            <w:noWrap/>
            <w:vAlign w:val="center"/>
          </w:tcPr>
          <w:p w14:paraId="211AF13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6EE9656">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36DF245">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EF2E3D7">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25</w:t>
            </w:r>
          </w:p>
        </w:tc>
        <w:tc>
          <w:tcPr>
            <w:tcW w:w="1479" w:type="dxa"/>
            <w:tcBorders>
              <w:top w:val="nil"/>
              <w:left w:val="nil"/>
              <w:bottom w:val="single" w:color="000000" w:sz="4" w:space="0"/>
              <w:right w:val="single" w:color="000000" w:sz="4" w:space="0"/>
            </w:tcBorders>
            <w:shd w:val="clear" w:color="auto" w:fill="auto"/>
            <w:noWrap/>
            <w:vAlign w:val="center"/>
          </w:tcPr>
          <w:p w14:paraId="47B07EB3">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9C0ACB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805" w:type="dxa"/>
            <w:tcBorders>
              <w:top w:val="nil"/>
              <w:left w:val="nil"/>
              <w:bottom w:val="single" w:color="000000" w:sz="4" w:space="0"/>
              <w:right w:val="single" w:color="000000" w:sz="4" w:space="0"/>
            </w:tcBorders>
            <w:shd w:val="clear" w:color="auto" w:fill="auto"/>
            <w:noWrap/>
            <w:vAlign w:val="center"/>
          </w:tcPr>
          <w:p w14:paraId="0947308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1640" w:type="dxa"/>
            <w:tcBorders>
              <w:top w:val="nil"/>
              <w:left w:val="nil"/>
              <w:bottom w:val="single" w:color="000000" w:sz="4" w:space="0"/>
              <w:right w:val="single" w:color="000000" w:sz="4" w:space="0"/>
            </w:tcBorders>
            <w:shd w:val="clear" w:color="auto" w:fill="auto"/>
            <w:noWrap/>
            <w:vAlign w:val="center"/>
          </w:tcPr>
          <w:p w14:paraId="083C2366">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1C3E1D4">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D75E013">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59338A70">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26</w:t>
            </w:r>
          </w:p>
        </w:tc>
        <w:tc>
          <w:tcPr>
            <w:tcW w:w="1479" w:type="dxa"/>
            <w:tcBorders>
              <w:top w:val="nil"/>
              <w:left w:val="nil"/>
              <w:bottom w:val="single" w:color="000000" w:sz="4" w:space="0"/>
              <w:right w:val="single" w:color="000000" w:sz="4" w:space="0"/>
            </w:tcBorders>
            <w:shd w:val="clear" w:color="auto" w:fill="auto"/>
            <w:noWrap/>
            <w:vAlign w:val="center"/>
          </w:tcPr>
          <w:p w14:paraId="015130EA">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0F3A57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805" w:type="dxa"/>
            <w:tcBorders>
              <w:top w:val="nil"/>
              <w:left w:val="nil"/>
              <w:bottom w:val="single" w:color="000000" w:sz="4" w:space="0"/>
              <w:right w:val="single" w:color="000000" w:sz="4" w:space="0"/>
            </w:tcBorders>
            <w:shd w:val="clear" w:color="auto" w:fill="auto"/>
            <w:noWrap/>
            <w:vAlign w:val="center"/>
          </w:tcPr>
          <w:p w14:paraId="0BC3072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1640" w:type="dxa"/>
            <w:tcBorders>
              <w:top w:val="nil"/>
              <w:left w:val="nil"/>
              <w:bottom w:val="single" w:color="000000" w:sz="4" w:space="0"/>
              <w:right w:val="single" w:color="000000" w:sz="4" w:space="0"/>
            </w:tcBorders>
            <w:shd w:val="clear" w:color="auto" w:fill="auto"/>
            <w:noWrap/>
            <w:vAlign w:val="center"/>
          </w:tcPr>
          <w:p w14:paraId="1EB10E7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A6C53A8">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04F25AF">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805" w:type="dxa"/>
            <w:tcBorders>
              <w:top w:val="nil"/>
              <w:left w:val="nil"/>
              <w:bottom w:val="single" w:color="000000" w:sz="4" w:space="0"/>
              <w:right w:val="single" w:color="000000" w:sz="4" w:space="0"/>
            </w:tcBorders>
            <w:shd w:val="clear" w:color="auto" w:fill="auto"/>
            <w:noWrap/>
            <w:vAlign w:val="center"/>
          </w:tcPr>
          <w:p w14:paraId="53C82BF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1479" w:type="dxa"/>
            <w:tcBorders>
              <w:top w:val="nil"/>
              <w:left w:val="nil"/>
              <w:bottom w:val="single" w:color="000000" w:sz="4" w:space="0"/>
              <w:right w:val="single" w:color="000000" w:sz="4" w:space="0"/>
            </w:tcBorders>
            <w:shd w:val="clear" w:color="auto" w:fill="auto"/>
            <w:noWrap/>
            <w:vAlign w:val="center"/>
          </w:tcPr>
          <w:p w14:paraId="3AD7C1C0">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45663.55</w:t>
            </w:r>
          </w:p>
        </w:tc>
        <w:tc>
          <w:tcPr>
            <w:tcW w:w="4312" w:type="dxa"/>
            <w:tcBorders>
              <w:top w:val="nil"/>
              <w:left w:val="nil"/>
              <w:bottom w:val="single" w:color="000000" w:sz="4" w:space="0"/>
              <w:right w:val="single" w:color="000000" w:sz="4" w:space="0"/>
            </w:tcBorders>
            <w:shd w:val="clear" w:color="auto" w:fill="auto"/>
            <w:noWrap/>
            <w:vAlign w:val="center"/>
          </w:tcPr>
          <w:p w14:paraId="3CC5D61F">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805" w:type="dxa"/>
            <w:tcBorders>
              <w:top w:val="nil"/>
              <w:left w:val="nil"/>
              <w:bottom w:val="single" w:color="000000" w:sz="4" w:space="0"/>
              <w:right w:val="single" w:color="000000" w:sz="4" w:space="0"/>
            </w:tcBorders>
            <w:shd w:val="clear" w:color="auto" w:fill="auto"/>
            <w:noWrap/>
            <w:vAlign w:val="center"/>
          </w:tcPr>
          <w:p w14:paraId="0B54EE2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1640" w:type="dxa"/>
            <w:tcBorders>
              <w:top w:val="nil"/>
              <w:left w:val="nil"/>
              <w:bottom w:val="single" w:color="000000" w:sz="4" w:space="0"/>
              <w:right w:val="single" w:color="000000" w:sz="4" w:space="0"/>
            </w:tcBorders>
            <w:shd w:val="clear" w:color="auto" w:fill="auto"/>
            <w:noWrap/>
            <w:vAlign w:val="center"/>
          </w:tcPr>
          <w:p w14:paraId="0A97FDAC">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39962.66</w:t>
            </w:r>
          </w:p>
        </w:tc>
      </w:tr>
      <w:tr w14:paraId="6E5D0A28">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6D0E74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使用非财政拨款结余</w:t>
            </w:r>
          </w:p>
        </w:tc>
        <w:tc>
          <w:tcPr>
            <w:tcW w:w="805" w:type="dxa"/>
            <w:tcBorders>
              <w:top w:val="nil"/>
              <w:left w:val="nil"/>
              <w:bottom w:val="single" w:color="000000" w:sz="4" w:space="0"/>
              <w:right w:val="single" w:color="000000" w:sz="4" w:space="0"/>
            </w:tcBorders>
            <w:shd w:val="clear" w:color="auto" w:fill="auto"/>
            <w:noWrap/>
            <w:vAlign w:val="center"/>
          </w:tcPr>
          <w:p w14:paraId="564C730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1479" w:type="dxa"/>
            <w:tcBorders>
              <w:top w:val="nil"/>
              <w:left w:val="nil"/>
              <w:bottom w:val="single" w:color="000000" w:sz="4" w:space="0"/>
              <w:right w:val="single" w:color="000000" w:sz="4" w:space="0"/>
            </w:tcBorders>
            <w:shd w:val="clear" w:color="auto" w:fill="auto"/>
            <w:noWrap/>
            <w:vAlign w:val="center"/>
          </w:tcPr>
          <w:p w14:paraId="189B6AA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16E4D08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结余分配</w:t>
            </w:r>
          </w:p>
        </w:tc>
        <w:tc>
          <w:tcPr>
            <w:tcW w:w="805" w:type="dxa"/>
            <w:tcBorders>
              <w:top w:val="nil"/>
              <w:left w:val="nil"/>
              <w:bottom w:val="single" w:color="000000" w:sz="4" w:space="0"/>
              <w:right w:val="single" w:color="000000" w:sz="4" w:space="0"/>
            </w:tcBorders>
            <w:shd w:val="clear" w:color="auto" w:fill="auto"/>
            <w:noWrap/>
            <w:vAlign w:val="center"/>
          </w:tcPr>
          <w:p w14:paraId="336EBB9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1640" w:type="dxa"/>
            <w:tcBorders>
              <w:top w:val="nil"/>
              <w:left w:val="nil"/>
              <w:bottom w:val="single" w:color="000000" w:sz="4" w:space="0"/>
              <w:right w:val="single" w:color="000000" w:sz="4" w:space="0"/>
            </w:tcBorders>
            <w:shd w:val="clear" w:color="auto" w:fill="auto"/>
            <w:noWrap/>
            <w:vAlign w:val="center"/>
          </w:tcPr>
          <w:p w14:paraId="0E8487C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12E6F77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B56D11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年初结转和结余</w:t>
            </w:r>
          </w:p>
        </w:tc>
        <w:tc>
          <w:tcPr>
            <w:tcW w:w="805" w:type="dxa"/>
            <w:tcBorders>
              <w:top w:val="nil"/>
              <w:left w:val="nil"/>
              <w:bottom w:val="single" w:color="000000" w:sz="4" w:space="0"/>
              <w:right w:val="single" w:color="000000" w:sz="4" w:space="0"/>
            </w:tcBorders>
            <w:shd w:val="clear" w:color="auto" w:fill="auto"/>
            <w:noWrap/>
            <w:vAlign w:val="center"/>
          </w:tcPr>
          <w:p w14:paraId="2FA4E7A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1479" w:type="dxa"/>
            <w:tcBorders>
              <w:top w:val="nil"/>
              <w:left w:val="nil"/>
              <w:bottom w:val="single" w:color="000000" w:sz="4" w:space="0"/>
              <w:right w:val="single" w:color="000000" w:sz="4" w:space="0"/>
            </w:tcBorders>
            <w:shd w:val="clear" w:color="auto" w:fill="auto"/>
            <w:noWrap/>
            <w:vAlign w:val="center"/>
          </w:tcPr>
          <w:p w14:paraId="2D2C1C34">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6329.03</w:t>
            </w:r>
          </w:p>
        </w:tc>
        <w:tc>
          <w:tcPr>
            <w:tcW w:w="4312" w:type="dxa"/>
            <w:tcBorders>
              <w:top w:val="nil"/>
              <w:left w:val="nil"/>
              <w:bottom w:val="single" w:color="000000" w:sz="4" w:space="0"/>
              <w:right w:val="single" w:color="000000" w:sz="4" w:space="0"/>
            </w:tcBorders>
            <w:shd w:val="clear" w:color="auto" w:fill="auto"/>
            <w:noWrap/>
            <w:vAlign w:val="center"/>
          </w:tcPr>
          <w:p w14:paraId="2948A70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年末结转和结余</w:t>
            </w:r>
          </w:p>
        </w:tc>
        <w:tc>
          <w:tcPr>
            <w:tcW w:w="805" w:type="dxa"/>
            <w:tcBorders>
              <w:top w:val="nil"/>
              <w:left w:val="nil"/>
              <w:bottom w:val="single" w:color="000000" w:sz="4" w:space="0"/>
              <w:right w:val="single" w:color="000000" w:sz="4" w:space="0"/>
            </w:tcBorders>
            <w:shd w:val="clear" w:color="auto" w:fill="auto"/>
            <w:noWrap/>
            <w:vAlign w:val="center"/>
          </w:tcPr>
          <w:p w14:paraId="6837F32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1640" w:type="dxa"/>
            <w:tcBorders>
              <w:top w:val="nil"/>
              <w:left w:val="nil"/>
              <w:bottom w:val="single" w:color="000000" w:sz="4" w:space="0"/>
              <w:right w:val="single" w:color="000000" w:sz="4" w:space="0"/>
            </w:tcBorders>
            <w:shd w:val="clear" w:color="auto" w:fill="auto"/>
            <w:noWrap/>
            <w:vAlign w:val="center"/>
          </w:tcPr>
          <w:p w14:paraId="637266AE">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12029.92</w:t>
            </w:r>
          </w:p>
        </w:tc>
      </w:tr>
      <w:tr w14:paraId="518BC529">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DEBBBD6">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BA0AB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1479" w:type="dxa"/>
            <w:tcBorders>
              <w:top w:val="nil"/>
              <w:left w:val="nil"/>
              <w:bottom w:val="single" w:color="000000" w:sz="4" w:space="0"/>
              <w:right w:val="single" w:color="000000" w:sz="4" w:space="0"/>
            </w:tcBorders>
            <w:shd w:val="clear" w:color="auto" w:fill="auto"/>
            <w:noWrap/>
            <w:vAlign w:val="center"/>
          </w:tcPr>
          <w:p w14:paraId="5991EACE">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1F7161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C9611D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1640" w:type="dxa"/>
            <w:tcBorders>
              <w:top w:val="nil"/>
              <w:left w:val="nil"/>
              <w:bottom w:val="single" w:color="000000" w:sz="4" w:space="0"/>
              <w:right w:val="single" w:color="000000" w:sz="4" w:space="0"/>
            </w:tcBorders>
            <w:shd w:val="clear" w:color="auto" w:fill="auto"/>
            <w:noWrap/>
            <w:vAlign w:val="center"/>
          </w:tcPr>
          <w:p w14:paraId="76BDAFDF">
            <w:pPr>
              <w:jc w:val="left"/>
              <w:rPr>
                <w:rFonts w:ascii="宋体" w:hAnsi="宋体" w:eastAsia="宋体" w:cs="宋体"/>
                <w:color w:val="000000"/>
                <w:sz w:val="22"/>
                <w:highlight w:val="none"/>
                <w:shd w:val="clear" w:color="auto" w:fill="auto"/>
              </w:rPr>
            </w:pPr>
          </w:p>
        </w:tc>
      </w:tr>
      <w:tr w14:paraId="2147EBB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E57403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8" w:space="0"/>
              <w:right w:val="single" w:color="000000" w:sz="4" w:space="0"/>
            </w:tcBorders>
            <w:shd w:val="clear" w:color="auto" w:fill="auto"/>
            <w:noWrap/>
            <w:vAlign w:val="center"/>
          </w:tcPr>
          <w:p w14:paraId="2C1C50E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1479" w:type="dxa"/>
            <w:tcBorders>
              <w:top w:val="nil"/>
              <w:left w:val="nil"/>
              <w:bottom w:val="single" w:color="000000" w:sz="4" w:space="0"/>
              <w:right w:val="single" w:color="000000" w:sz="4" w:space="0"/>
            </w:tcBorders>
            <w:shd w:val="clear" w:color="auto" w:fill="auto"/>
            <w:noWrap/>
            <w:vAlign w:val="center"/>
          </w:tcPr>
          <w:p w14:paraId="73885591">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51992.58</w:t>
            </w:r>
          </w:p>
        </w:tc>
        <w:tc>
          <w:tcPr>
            <w:tcW w:w="4312" w:type="dxa"/>
            <w:tcBorders>
              <w:top w:val="nil"/>
              <w:left w:val="nil"/>
              <w:bottom w:val="single" w:color="000000" w:sz="4" w:space="0"/>
              <w:right w:val="single" w:color="000000" w:sz="4" w:space="0"/>
            </w:tcBorders>
            <w:shd w:val="clear" w:color="auto" w:fill="auto"/>
            <w:noWrap/>
            <w:vAlign w:val="center"/>
          </w:tcPr>
          <w:p w14:paraId="18DBB61D">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4" w:space="0"/>
              <w:right w:val="single" w:color="000000" w:sz="4" w:space="0"/>
            </w:tcBorders>
            <w:shd w:val="clear" w:color="auto" w:fill="auto"/>
            <w:noWrap/>
            <w:vAlign w:val="center"/>
          </w:tcPr>
          <w:p w14:paraId="5E3A1F2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1640" w:type="dxa"/>
            <w:tcBorders>
              <w:top w:val="nil"/>
              <w:left w:val="nil"/>
              <w:bottom w:val="single" w:color="000000" w:sz="4" w:space="0"/>
              <w:right w:val="single" w:color="000000" w:sz="4" w:space="0"/>
            </w:tcBorders>
            <w:shd w:val="clear" w:color="auto" w:fill="auto"/>
            <w:noWrap/>
            <w:vAlign w:val="center"/>
          </w:tcPr>
          <w:p w14:paraId="64ED555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51992.58</w:t>
            </w:r>
          </w:p>
        </w:tc>
      </w:tr>
    </w:tbl>
    <w:p w14:paraId="4C29A562">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3370" w:type="dxa"/>
        <w:jc w:val="center"/>
        <w:tblLayout w:type="fixed"/>
        <w:tblCellMar>
          <w:top w:w="0" w:type="dxa"/>
          <w:left w:w="108" w:type="dxa"/>
          <w:bottom w:w="0" w:type="dxa"/>
          <w:right w:w="108" w:type="dxa"/>
        </w:tblCellMar>
      </w:tblPr>
      <w:tblGrid>
        <w:gridCol w:w="342"/>
        <w:gridCol w:w="305"/>
        <w:gridCol w:w="467"/>
        <w:gridCol w:w="4592"/>
        <w:gridCol w:w="1569"/>
        <w:gridCol w:w="1319"/>
        <w:gridCol w:w="961"/>
        <w:gridCol w:w="684"/>
        <w:gridCol w:w="819"/>
        <w:gridCol w:w="984"/>
        <w:gridCol w:w="1328"/>
      </w:tblGrid>
      <w:tr w14:paraId="3CED8CF8">
        <w:tblPrEx>
          <w:tblCellMar>
            <w:top w:w="0" w:type="dxa"/>
            <w:left w:w="108" w:type="dxa"/>
            <w:bottom w:w="0" w:type="dxa"/>
            <w:right w:w="108" w:type="dxa"/>
          </w:tblCellMar>
        </w:tblPrEx>
        <w:trPr>
          <w:trHeight w:val="390" w:hRule="atLeast"/>
          <w:jc w:val="center"/>
        </w:trPr>
        <w:tc>
          <w:tcPr>
            <w:tcW w:w="13370" w:type="dxa"/>
            <w:gridSpan w:val="11"/>
            <w:tcBorders>
              <w:top w:val="nil"/>
              <w:left w:val="nil"/>
              <w:bottom w:val="nil"/>
              <w:right w:val="nil"/>
            </w:tcBorders>
            <w:shd w:val="clear" w:color="auto" w:fill="auto"/>
            <w:noWrap/>
            <w:vAlign w:val="bottom"/>
          </w:tcPr>
          <w:p w14:paraId="77C74399">
            <w:pPr>
              <w:widowControl/>
              <w:jc w:val="center"/>
              <w:textAlignment w:val="bottom"/>
              <w:rPr>
                <w:rFonts w:ascii="宋体" w:hAnsi="宋体" w:eastAsia="宋体" w:cs="宋体"/>
                <w:color w:val="000000"/>
                <w:sz w:val="28"/>
                <w:szCs w:val="28"/>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收入决算表</w:t>
            </w:r>
          </w:p>
        </w:tc>
      </w:tr>
      <w:tr w14:paraId="7B117F4F">
        <w:tblPrEx>
          <w:tblCellMar>
            <w:top w:w="0" w:type="dxa"/>
            <w:left w:w="108" w:type="dxa"/>
            <w:bottom w:w="0" w:type="dxa"/>
            <w:right w:w="108" w:type="dxa"/>
          </w:tblCellMar>
        </w:tblPrEx>
        <w:trPr>
          <w:trHeight w:val="255" w:hRule="atLeast"/>
          <w:jc w:val="center"/>
        </w:trPr>
        <w:tc>
          <w:tcPr>
            <w:tcW w:w="342" w:type="dxa"/>
            <w:tcBorders>
              <w:top w:val="nil"/>
              <w:left w:val="nil"/>
              <w:bottom w:val="nil"/>
              <w:right w:val="nil"/>
            </w:tcBorders>
            <w:shd w:val="clear" w:color="auto" w:fill="auto"/>
            <w:noWrap/>
            <w:vAlign w:val="bottom"/>
          </w:tcPr>
          <w:p w14:paraId="6187D21F">
            <w:pPr>
              <w:rPr>
                <w:rFonts w:ascii="Arial" w:hAnsi="Arial" w:eastAsia="宋体" w:cs="Arial"/>
                <w:color w:val="000000"/>
                <w:sz w:val="20"/>
                <w:szCs w:val="20"/>
                <w:highlight w:val="none"/>
                <w:shd w:val="clear" w:color="auto" w:fill="auto"/>
              </w:rPr>
            </w:pPr>
          </w:p>
        </w:tc>
        <w:tc>
          <w:tcPr>
            <w:tcW w:w="305" w:type="dxa"/>
            <w:tcBorders>
              <w:top w:val="nil"/>
              <w:left w:val="nil"/>
              <w:bottom w:val="nil"/>
              <w:right w:val="nil"/>
            </w:tcBorders>
            <w:shd w:val="clear" w:color="auto" w:fill="auto"/>
            <w:noWrap/>
            <w:vAlign w:val="bottom"/>
          </w:tcPr>
          <w:p w14:paraId="4953BD4C">
            <w:pPr>
              <w:rPr>
                <w:rFonts w:ascii="Arial" w:hAnsi="Arial" w:eastAsia="宋体" w:cs="Arial"/>
                <w:color w:val="000000"/>
                <w:sz w:val="20"/>
                <w:szCs w:val="20"/>
                <w:highlight w:val="none"/>
                <w:shd w:val="clear" w:color="auto" w:fill="auto"/>
              </w:rPr>
            </w:pPr>
          </w:p>
        </w:tc>
        <w:tc>
          <w:tcPr>
            <w:tcW w:w="467" w:type="dxa"/>
            <w:tcBorders>
              <w:top w:val="nil"/>
              <w:left w:val="nil"/>
              <w:bottom w:val="nil"/>
              <w:right w:val="nil"/>
            </w:tcBorders>
            <w:shd w:val="clear" w:color="auto" w:fill="auto"/>
            <w:noWrap/>
            <w:vAlign w:val="bottom"/>
          </w:tcPr>
          <w:p w14:paraId="634DBDD7">
            <w:pPr>
              <w:rPr>
                <w:rFonts w:ascii="Arial" w:hAnsi="Arial" w:eastAsia="宋体" w:cs="Arial"/>
                <w:color w:val="000000"/>
                <w:sz w:val="20"/>
                <w:szCs w:val="20"/>
                <w:highlight w:val="none"/>
                <w:shd w:val="clear" w:color="auto" w:fill="auto"/>
              </w:rPr>
            </w:pPr>
          </w:p>
        </w:tc>
        <w:tc>
          <w:tcPr>
            <w:tcW w:w="4592" w:type="dxa"/>
            <w:tcBorders>
              <w:top w:val="nil"/>
              <w:left w:val="nil"/>
              <w:bottom w:val="nil"/>
              <w:right w:val="nil"/>
            </w:tcBorders>
            <w:shd w:val="clear" w:color="auto" w:fill="auto"/>
            <w:noWrap/>
            <w:vAlign w:val="bottom"/>
          </w:tcPr>
          <w:p w14:paraId="3882B838">
            <w:pPr>
              <w:rPr>
                <w:rFonts w:ascii="Arial" w:hAnsi="Arial" w:eastAsia="宋体" w:cs="Arial"/>
                <w:color w:val="000000"/>
                <w:sz w:val="20"/>
                <w:szCs w:val="20"/>
                <w:highlight w:val="none"/>
                <w:shd w:val="clear" w:color="auto" w:fill="auto"/>
              </w:rPr>
            </w:pPr>
          </w:p>
        </w:tc>
        <w:tc>
          <w:tcPr>
            <w:tcW w:w="1569" w:type="dxa"/>
            <w:tcBorders>
              <w:top w:val="nil"/>
              <w:left w:val="nil"/>
              <w:bottom w:val="nil"/>
              <w:right w:val="nil"/>
            </w:tcBorders>
            <w:shd w:val="clear" w:color="auto" w:fill="auto"/>
            <w:noWrap/>
            <w:vAlign w:val="bottom"/>
          </w:tcPr>
          <w:p w14:paraId="50B9D6D7">
            <w:pPr>
              <w:rPr>
                <w:rFonts w:ascii="Arial" w:hAnsi="Arial" w:eastAsia="宋体" w:cs="Arial"/>
                <w:color w:val="000000"/>
                <w:sz w:val="20"/>
                <w:szCs w:val="20"/>
                <w:highlight w:val="none"/>
                <w:shd w:val="clear" w:color="auto" w:fill="auto"/>
              </w:rPr>
            </w:pPr>
          </w:p>
        </w:tc>
        <w:tc>
          <w:tcPr>
            <w:tcW w:w="1319" w:type="dxa"/>
            <w:tcBorders>
              <w:top w:val="nil"/>
              <w:left w:val="nil"/>
              <w:bottom w:val="nil"/>
              <w:right w:val="nil"/>
            </w:tcBorders>
            <w:shd w:val="clear" w:color="auto" w:fill="auto"/>
            <w:noWrap/>
            <w:vAlign w:val="bottom"/>
          </w:tcPr>
          <w:p w14:paraId="4F1D80E5">
            <w:pPr>
              <w:rPr>
                <w:rFonts w:ascii="Arial" w:hAnsi="Arial" w:eastAsia="宋体" w:cs="Arial"/>
                <w:color w:val="000000"/>
                <w:sz w:val="20"/>
                <w:szCs w:val="20"/>
                <w:highlight w:val="none"/>
                <w:shd w:val="clear" w:color="auto" w:fill="auto"/>
              </w:rPr>
            </w:pPr>
          </w:p>
        </w:tc>
        <w:tc>
          <w:tcPr>
            <w:tcW w:w="961" w:type="dxa"/>
            <w:tcBorders>
              <w:top w:val="nil"/>
              <w:left w:val="nil"/>
              <w:bottom w:val="nil"/>
              <w:right w:val="nil"/>
            </w:tcBorders>
            <w:shd w:val="clear" w:color="auto" w:fill="auto"/>
            <w:noWrap/>
            <w:vAlign w:val="bottom"/>
          </w:tcPr>
          <w:p w14:paraId="3C191EA6">
            <w:pPr>
              <w:rPr>
                <w:rFonts w:ascii="Arial" w:hAnsi="Arial" w:eastAsia="宋体" w:cs="Arial"/>
                <w:color w:val="000000"/>
                <w:sz w:val="20"/>
                <w:szCs w:val="20"/>
                <w:highlight w:val="none"/>
                <w:shd w:val="clear" w:color="auto" w:fill="auto"/>
              </w:rPr>
            </w:pPr>
          </w:p>
        </w:tc>
        <w:tc>
          <w:tcPr>
            <w:tcW w:w="684" w:type="dxa"/>
            <w:tcBorders>
              <w:top w:val="nil"/>
              <w:left w:val="nil"/>
              <w:bottom w:val="nil"/>
              <w:right w:val="nil"/>
            </w:tcBorders>
            <w:shd w:val="clear" w:color="auto" w:fill="auto"/>
            <w:noWrap/>
            <w:vAlign w:val="bottom"/>
          </w:tcPr>
          <w:p w14:paraId="0CE6457E">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14:paraId="7702AD62">
            <w:pPr>
              <w:rPr>
                <w:rFonts w:ascii="Arial" w:hAnsi="Arial" w:eastAsia="宋体" w:cs="Arial"/>
                <w:color w:val="000000"/>
                <w:sz w:val="20"/>
                <w:szCs w:val="20"/>
                <w:highlight w:val="none"/>
                <w:shd w:val="clear" w:color="auto" w:fill="auto"/>
              </w:rPr>
            </w:pPr>
          </w:p>
        </w:tc>
        <w:tc>
          <w:tcPr>
            <w:tcW w:w="2312" w:type="dxa"/>
            <w:gridSpan w:val="2"/>
            <w:tcBorders>
              <w:top w:val="nil"/>
              <w:left w:val="nil"/>
              <w:bottom w:val="nil"/>
              <w:right w:val="nil"/>
            </w:tcBorders>
            <w:shd w:val="clear" w:color="auto" w:fill="auto"/>
            <w:noWrap/>
            <w:vAlign w:val="bottom"/>
          </w:tcPr>
          <w:p w14:paraId="62C8F26E">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公开02表</w:t>
            </w:r>
          </w:p>
        </w:tc>
      </w:tr>
      <w:tr w14:paraId="3D521325">
        <w:tblPrEx>
          <w:tblCellMar>
            <w:top w:w="0" w:type="dxa"/>
            <w:left w:w="108" w:type="dxa"/>
            <w:bottom w:w="0" w:type="dxa"/>
            <w:right w:w="108" w:type="dxa"/>
          </w:tblCellMar>
        </w:tblPrEx>
        <w:trPr>
          <w:trHeight w:val="255" w:hRule="atLeast"/>
          <w:jc w:val="center"/>
        </w:trPr>
        <w:tc>
          <w:tcPr>
            <w:tcW w:w="5706" w:type="dxa"/>
            <w:gridSpan w:val="4"/>
            <w:tcBorders>
              <w:top w:val="nil"/>
              <w:left w:val="nil"/>
              <w:bottom w:val="nil"/>
              <w:right w:val="nil"/>
            </w:tcBorders>
            <w:shd w:val="clear" w:color="auto" w:fill="auto"/>
            <w:noWrap/>
            <w:vAlign w:val="bottom"/>
          </w:tcPr>
          <w:p w14:paraId="70BF284B">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569" w:type="dxa"/>
            <w:tcBorders>
              <w:top w:val="nil"/>
              <w:left w:val="nil"/>
              <w:bottom w:val="nil"/>
              <w:right w:val="nil"/>
            </w:tcBorders>
            <w:shd w:val="clear" w:color="auto" w:fill="auto"/>
            <w:noWrap/>
            <w:vAlign w:val="bottom"/>
          </w:tcPr>
          <w:p w14:paraId="458F3866">
            <w:pPr>
              <w:rPr>
                <w:rFonts w:ascii="Arial" w:hAnsi="Arial" w:eastAsia="宋体" w:cs="Arial"/>
                <w:color w:val="000000"/>
                <w:sz w:val="20"/>
                <w:szCs w:val="20"/>
                <w:highlight w:val="none"/>
                <w:shd w:val="clear" w:color="auto" w:fill="auto"/>
              </w:rPr>
            </w:pPr>
          </w:p>
        </w:tc>
        <w:tc>
          <w:tcPr>
            <w:tcW w:w="1319" w:type="dxa"/>
            <w:tcBorders>
              <w:top w:val="nil"/>
              <w:left w:val="nil"/>
              <w:bottom w:val="nil"/>
              <w:right w:val="nil"/>
            </w:tcBorders>
            <w:shd w:val="clear" w:color="auto" w:fill="auto"/>
            <w:noWrap/>
            <w:vAlign w:val="bottom"/>
          </w:tcPr>
          <w:p w14:paraId="06F4BF3E">
            <w:pPr>
              <w:rPr>
                <w:rFonts w:ascii="Arial" w:hAnsi="Arial" w:eastAsia="宋体" w:cs="Arial"/>
                <w:color w:val="000000"/>
                <w:sz w:val="20"/>
                <w:szCs w:val="20"/>
                <w:highlight w:val="none"/>
                <w:shd w:val="clear" w:color="auto" w:fill="auto"/>
              </w:rPr>
            </w:pPr>
          </w:p>
        </w:tc>
        <w:tc>
          <w:tcPr>
            <w:tcW w:w="961" w:type="dxa"/>
            <w:tcBorders>
              <w:top w:val="nil"/>
              <w:left w:val="nil"/>
              <w:bottom w:val="nil"/>
              <w:right w:val="nil"/>
            </w:tcBorders>
            <w:shd w:val="clear" w:color="auto" w:fill="auto"/>
            <w:noWrap/>
            <w:vAlign w:val="bottom"/>
          </w:tcPr>
          <w:p w14:paraId="0CF7CF97">
            <w:pPr>
              <w:rPr>
                <w:rFonts w:ascii="Arial" w:hAnsi="Arial" w:eastAsia="宋体" w:cs="Arial"/>
                <w:color w:val="000000"/>
                <w:sz w:val="20"/>
                <w:szCs w:val="20"/>
                <w:highlight w:val="none"/>
                <w:shd w:val="clear" w:color="auto" w:fill="auto"/>
              </w:rPr>
            </w:pPr>
          </w:p>
        </w:tc>
        <w:tc>
          <w:tcPr>
            <w:tcW w:w="684" w:type="dxa"/>
            <w:tcBorders>
              <w:top w:val="nil"/>
              <w:left w:val="nil"/>
              <w:bottom w:val="nil"/>
              <w:right w:val="nil"/>
            </w:tcBorders>
            <w:shd w:val="clear" w:color="auto" w:fill="auto"/>
            <w:noWrap/>
            <w:vAlign w:val="bottom"/>
          </w:tcPr>
          <w:p w14:paraId="7F38E76F">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14:paraId="56C1AE64">
            <w:pPr>
              <w:rPr>
                <w:rFonts w:ascii="Arial" w:hAnsi="Arial" w:eastAsia="宋体" w:cs="Arial"/>
                <w:color w:val="000000"/>
                <w:sz w:val="20"/>
                <w:szCs w:val="20"/>
                <w:highlight w:val="none"/>
                <w:shd w:val="clear" w:color="auto" w:fill="auto"/>
              </w:rPr>
            </w:pPr>
          </w:p>
        </w:tc>
        <w:tc>
          <w:tcPr>
            <w:tcW w:w="2312" w:type="dxa"/>
            <w:gridSpan w:val="2"/>
            <w:tcBorders>
              <w:top w:val="nil"/>
              <w:left w:val="nil"/>
              <w:bottom w:val="nil"/>
              <w:right w:val="nil"/>
            </w:tcBorders>
            <w:shd w:val="clear" w:color="auto" w:fill="auto"/>
            <w:noWrap/>
            <w:vAlign w:val="bottom"/>
          </w:tcPr>
          <w:p w14:paraId="4E1098ED">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6220C921">
        <w:tblPrEx>
          <w:tblCellMar>
            <w:top w:w="0" w:type="dxa"/>
            <w:left w:w="108" w:type="dxa"/>
            <w:bottom w:w="0" w:type="dxa"/>
            <w:right w:w="108" w:type="dxa"/>
          </w:tblCellMar>
        </w:tblPrEx>
        <w:trPr>
          <w:trHeight w:val="369" w:hRule="atLeast"/>
          <w:jc w:val="center"/>
        </w:trPr>
        <w:tc>
          <w:tcPr>
            <w:tcW w:w="570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453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569" w:type="dxa"/>
            <w:vMerge w:val="restart"/>
            <w:tcBorders>
              <w:top w:val="single" w:color="000000" w:sz="4" w:space="0"/>
              <w:left w:val="nil"/>
              <w:bottom w:val="single" w:color="000000" w:sz="4" w:space="0"/>
              <w:right w:val="single" w:color="000000" w:sz="4" w:space="0"/>
            </w:tcBorders>
            <w:shd w:val="clear" w:color="auto" w:fill="auto"/>
            <w:vAlign w:val="center"/>
          </w:tcPr>
          <w:p w14:paraId="6EE4570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本年收入合计</w:t>
            </w:r>
          </w:p>
        </w:tc>
        <w:tc>
          <w:tcPr>
            <w:tcW w:w="1319" w:type="dxa"/>
            <w:vMerge w:val="restart"/>
            <w:tcBorders>
              <w:top w:val="single" w:color="000000" w:sz="4" w:space="0"/>
              <w:left w:val="nil"/>
              <w:bottom w:val="single" w:color="000000" w:sz="4" w:space="0"/>
              <w:right w:val="single" w:color="000000" w:sz="4" w:space="0"/>
            </w:tcBorders>
            <w:shd w:val="clear" w:color="auto" w:fill="auto"/>
            <w:vAlign w:val="center"/>
          </w:tcPr>
          <w:p w14:paraId="0BD8334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财政拨款收入</w:t>
            </w:r>
          </w:p>
        </w:tc>
        <w:tc>
          <w:tcPr>
            <w:tcW w:w="961" w:type="dxa"/>
            <w:vMerge w:val="restart"/>
            <w:tcBorders>
              <w:top w:val="single" w:color="000000" w:sz="4" w:space="0"/>
              <w:left w:val="nil"/>
              <w:bottom w:val="single" w:color="000000" w:sz="4" w:space="0"/>
              <w:right w:val="single" w:color="000000" w:sz="4" w:space="0"/>
            </w:tcBorders>
            <w:shd w:val="clear" w:color="auto" w:fill="auto"/>
            <w:vAlign w:val="center"/>
          </w:tcPr>
          <w:p w14:paraId="466980F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上级补助收入</w:t>
            </w:r>
          </w:p>
        </w:tc>
        <w:tc>
          <w:tcPr>
            <w:tcW w:w="684" w:type="dxa"/>
            <w:vMerge w:val="restart"/>
            <w:tcBorders>
              <w:top w:val="single" w:color="000000" w:sz="4" w:space="0"/>
              <w:left w:val="nil"/>
              <w:bottom w:val="single" w:color="000000" w:sz="4" w:space="0"/>
              <w:right w:val="single" w:color="000000" w:sz="4" w:space="0"/>
            </w:tcBorders>
            <w:shd w:val="clear" w:color="auto" w:fill="auto"/>
            <w:vAlign w:val="center"/>
          </w:tcPr>
          <w:p w14:paraId="5AFE18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事业收入</w:t>
            </w:r>
          </w:p>
        </w:tc>
        <w:tc>
          <w:tcPr>
            <w:tcW w:w="819" w:type="dxa"/>
            <w:vMerge w:val="restart"/>
            <w:tcBorders>
              <w:top w:val="single" w:color="000000" w:sz="4" w:space="0"/>
              <w:left w:val="nil"/>
              <w:bottom w:val="single" w:color="000000" w:sz="4" w:space="0"/>
              <w:right w:val="single" w:color="000000" w:sz="4" w:space="0"/>
            </w:tcBorders>
            <w:shd w:val="clear" w:color="auto" w:fill="auto"/>
            <w:vAlign w:val="center"/>
          </w:tcPr>
          <w:p w14:paraId="39EF819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经营收入</w:t>
            </w:r>
          </w:p>
        </w:tc>
        <w:tc>
          <w:tcPr>
            <w:tcW w:w="984" w:type="dxa"/>
            <w:vMerge w:val="restart"/>
            <w:tcBorders>
              <w:top w:val="single" w:color="000000" w:sz="4" w:space="0"/>
              <w:left w:val="nil"/>
              <w:bottom w:val="single" w:color="000000" w:sz="4" w:space="0"/>
              <w:right w:val="single" w:color="000000" w:sz="4" w:space="0"/>
            </w:tcBorders>
            <w:shd w:val="clear" w:color="auto" w:fill="auto"/>
            <w:vAlign w:val="center"/>
          </w:tcPr>
          <w:p w14:paraId="0F05BD8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附属单位上缴收入</w:t>
            </w:r>
          </w:p>
        </w:tc>
        <w:tc>
          <w:tcPr>
            <w:tcW w:w="1328" w:type="dxa"/>
            <w:vMerge w:val="restart"/>
            <w:tcBorders>
              <w:top w:val="single" w:color="000000" w:sz="4" w:space="0"/>
              <w:left w:val="nil"/>
              <w:bottom w:val="single" w:color="000000" w:sz="4" w:space="0"/>
              <w:right w:val="single" w:color="000000" w:sz="4" w:space="0"/>
            </w:tcBorders>
            <w:shd w:val="clear" w:color="auto" w:fill="auto"/>
            <w:vAlign w:val="center"/>
          </w:tcPr>
          <w:p w14:paraId="6B3C6C1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其他收入</w:t>
            </w:r>
          </w:p>
        </w:tc>
      </w:tr>
      <w:tr w14:paraId="35BAD62F">
        <w:tblPrEx>
          <w:tblCellMar>
            <w:top w:w="0" w:type="dxa"/>
            <w:left w:w="108" w:type="dxa"/>
            <w:bottom w:w="0" w:type="dxa"/>
            <w:right w:w="108" w:type="dxa"/>
          </w:tblCellMar>
        </w:tblPrEx>
        <w:trPr>
          <w:trHeight w:val="312" w:hRule="atLeast"/>
          <w:jc w:val="center"/>
        </w:trPr>
        <w:tc>
          <w:tcPr>
            <w:tcW w:w="1114"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6A3EC89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4592" w:type="dxa"/>
            <w:vMerge w:val="restart"/>
            <w:tcBorders>
              <w:top w:val="nil"/>
              <w:left w:val="nil"/>
              <w:bottom w:val="single" w:color="000000" w:sz="4" w:space="0"/>
              <w:right w:val="single" w:color="000000" w:sz="4" w:space="0"/>
            </w:tcBorders>
            <w:shd w:val="clear" w:color="auto" w:fill="auto"/>
            <w:noWrap/>
            <w:vAlign w:val="center"/>
          </w:tcPr>
          <w:p w14:paraId="0077CD9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14:paraId="0F57AC5A">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14:paraId="3CF98360">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14:paraId="4FBEFFB4">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14:paraId="7CE6144B">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14:paraId="66756D4C">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14:paraId="01EC3AE2">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14:paraId="35DA41F6">
            <w:pPr>
              <w:jc w:val="center"/>
              <w:rPr>
                <w:rFonts w:ascii="宋体" w:hAnsi="宋体" w:eastAsia="宋体" w:cs="宋体"/>
                <w:color w:val="000000"/>
                <w:sz w:val="22"/>
                <w:highlight w:val="none"/>
                <w:shd w:val="clear" w:color="auto" w:fill="auto"/>
              </w:rPr>
            </w:pPr>
          </w:p>
        </w:tc>
      </w:tr>
      <w:tr w14:paraId="2265D941">
        <w:tblPrEx>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0D3EDE4C">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14:paraId="17379BC1">
            <w:pPr>
              <w:jc w:val="center"/>
              <w:rPr>
                <w:rFonts w:ascii="宋体" w:hAnsi="宋体" w:eastAsia="宋体" w:cs="宋体"/>
                <w:color w:val="000000"/>
                <w:sz w:val="22"/>
                <w:highlight w:val="none"/>
                <w:shd w:val="clear" w:color="auto" w:fill="auto"/>
              </w:rPr>
            </w:pP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14:paraId="65E53E86">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14:paraId="3A08131F">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14:paraId="71119D11">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14:paraId="26E173A1">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14:paraId="4FE943F7">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14:paraId="613CDEF2">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14:paraId="4A903B72">
            <w:pPr>
              <w:jc w:val="center"/>
              <w:rPr>
                <w:rFonts w:ascii="宋体" w:hAnsi="宋体" w:eastAsia="宋体" w:cs="宋体"/>
                <w:color w:val="000000"/>
                <w:sz w:val="22"/>
                <w:highlight w:val="none"/>
                <w:shd w:val="clear" w:color="auto" w:fill="auto"/>
              </w:rPr>
            </w:pPr>
          </w:p>
        </w:tc>
      </w:tr>
      <w:tr w14:paraId="10000818">
        <w:tblPrEx>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29019866">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14:paraId="322F248C">
            <w:pPr>
              <w:jc w:val="center"/>
              <w:rPr>
                <w:rFonts w:ascii="宋体" w:hAnsi="宋体" w:eastAsia="宋体" w:cs="宋体"/>
                <w:color w:val="000000"/>
                <w:sz w:val="22"/>
                <w:highlight w:val="none"/>
                <w:shd w:val="clear" w:color="auto" w:fill="auto"/>
              </w:rPr>
            </w:pP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14:paraId="01D3CCA6">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14:paraId="7F014E75">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14:paraId="3287499D">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14:paraId="1A062DD9">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14:paraId="26CF1B74">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14:paraId="04719C86">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14:paraId="2450460C">
            <w:pPr>
              <w:jc w:val="center"/>
              <w:rPr>
                <w:rFonts w:ascii="宋体" w:hAnsi="宋体" w:eastAsia="宋体" w:cs="宋体"/>
                <w:color w:val="000000"/>
                <w:sz w:val="22"/>
                <w:highlight w:val="none"/>
                <w:shd w:val="clear" w:color="auto" w:fill="auto"/>
              </w:rPr>
            </w:pPr>
          </w:p>
        </w:tc>
      </w:tr>
      <w:tr w14:paraId="6D2A4A0C">
        <w:tblPrEx>
          <w:tblCellMar>
            <w:top w:w="0" w:type="dxa"/>
            <w:left w:w="108" w:type="dxa"/>
            <w:bottom w:w="0" w:type="dxa"/>
            <w:right w:w="108" w:type="dxa"/>
          </w:tblCellMar>
        </w:tblPrEx>
        <w:trPr>
          <w:trHeight w:val="369"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14:paraId="1C115B0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569" w:type="dxa"/>
            <w:tcBorders>
              <w:top w:val="nil"/>
              <w:left w:val="nil"/>
              <w:bottom w:val="single" w:color="000000" w:sz="4" w:space="0"/>
              <w:right w:val="single" w:color="000000" w:sz="4" w:space="0"/>
            </w:tcBorders>
            <w:shd w:val="clear" w:color="auto" w:fill="auto"/>
            <w:vAlign w:val="center"/>
          </w:tcPr>
          <w:p w14:paraId="1843CA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319" w:type="dxa"/>
            <w:tcBorders>
              <w:top w:val="nil"/>
              <w:left w:val="nil"/>
              <w:bottom w:val="single" w:color="000000" w:sz="4" w:space="0"/>
              <w:right w:val="single" w:color="000000" w:sz="4" w:space="0"/>
            </w:tcBorders>
            <w:shd w:val="clear" w:color="auto" w:fill="auto"/>
            <w:vAlign w:val="center"/>
          </w:tcPr>
          <w:p w14:paraId="2DB2AAC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961" w:type="dxa"/>
            <w:tcBorders>
              <w:top w:val="nil"/>
              <w:left w:val="nil"/>
              <w:bottom w:val="single" w:color="000000" w:sz="4" w:space="0"/>
              <w:right w:val="single" w:color="000000" w:sz="4" w:space="0"/>
            </w:tcBorders>
            <w:shd w:val="clear" w:color="auto" w:fill="auto"/>
            <w:vAlign w:val="center"/>
          </w:tcPr>
          <w:p w14:paraId="3E59B71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684" w:type="dxa"/>
            <w:tcBorders>
              <w:top w:val="nil"/>
              <w:left w:val="nil"/>
              <w:bottom w:val="single" w:color="000000" w:sz="4" w:space="0"/>
              <w:right w:val="single" w:color="000000" w:sz="4" w:space="0"/>
            </w:tcBorders>
            <w:shd w:val="clear" w:color="auto" w:fill="auto"/>
            <w:vAlign w:val="center"/>
          </w:tcPr>
          <w:p w14:paraId="63784B7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819" w:type="dxa"/>
            <w:tcBorders>
              <w:top w:val="nil"/>
              <w:left w:val="nil"/>
              <w:bottom w:val="single" w:color="000000" w:sz="4" w:space="0"/>
              <w:right w:val="single" w:color="000000" w:sz="4" w:space="0"/>
            </w:tcBorders>
            <w:shd w:val="clear" w:color="auto" w:fill="auto"/>
            <w:vAlign w:val="center"/>
          </w:tcPr>
          <w:p w14:paraId="3FC4E49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984" w:type="dxa"/>
            <w:tcBorders>
              <w:top w:val="nil"/>
              <w:left w:val="nil"/>
              <w:bottom w:val="single" w:color="000000" w:sz="4" w:space="0"/>
              <w:right w:val="single" w:color="000000" w:sz="4" w:space="0"/>
            </w:tcBorders>
            <w:shd w:val="clear" w:color="auto" w:fill="auto"/>
            <w:vAlign w:val="center"/>
          </w:tcPr>
          <w:p w14:paraId="26461A4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328" w:type="dxa"/>
            <w:tcBorders>
              <w:top w:val="nil"/>
              <w:left w:val="nil"/>
              <w:bottom w:val="single" w:color="000000" w:sz="4" w:space="0"/>
              <w:right w:val="single" w:color="000000" w:sz="4" w:space="0"/>
            </w:tcBorders>
            <w:shd w:val="clear" w:color="auto" w:fill="auto"/>
            <w:vAlign w:val="center"/>
          </w:tcPr>
          <w:p w14:paraId="17B8518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r>
      <w:tr w14:paraId="5CD11C64">
        <w:tblPrEx>
          <w:tblCellMar>
            <w:top w:w="0" w:type="dxa"/>
            <w:left w:w="108" w:type="dxa"/>
            <w:bottom w:w="0" w:type="dxa"/>
            <w:right w:w="108" w:type="dxa"/>
          </w:tblCellMar>
        </w:tblPrEx>
        <w:trPr>
          <w:trHeight w:val="369"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14:paraId="68FF1D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569" w:type="dxa"/>
            <w:tcBorders>
              <w:top w:val="nil"/>
              <w:left w:val="nil"/>
              <w:bottom w:val="single" w:color="000000" w:sz="4" w:space="0"/>
              <w:right w:val="single" w:color="000000" w:sz="4" w:space="0"/>
            </w:tcBorders>
            <w:shd w:val="clear" w:color="auto" w:fill="auto"/>
            <w:noWrap/>
            <w:vAlign w:val="center"/>
          </w:tcPr>
          <w:p w14:paraId="1990FF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45,663.55</w:t>
            </w:r>
          </w:p>
        </w:tc>
        <w:tc>
          <w:tcPr>
            <w:tcW w:w="1319" w:type="dxa"/>
            <w:tcBorders>
              <w:top w:val="nil"/>
              <w:left w:val="nil"/>
              <w:bottom w:val="single" w:color="000000" w:sz="4" w:space="0"/>
              <w:right w:val="single" w:color="000000" w:sz="4" w:space="0"/>
            </w:tcBorders>
            <w:shd w:val="clear" w:color="auto" w:fill="auto"/>
            <w:noWrap/>
            <w:vAlign w:val="center"/>
          </w:tcPr>
          <w:p w14:paraId="4924FC1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36,075.92</w:t>
            </w:r>
          </w:p>
        </w:tc>
        <w:tc>
          <w:tcPr>
            <w:tcW w:w="961" w:type="dxa"/>
            <w:tcBorders>
              <w:top w:val="nil"/>
              <w:left w:val="nil"/>
              <w:bottom w:val="single" w:color="000000" w:sz="4" w:space="0"/>
              <w:right w:val="single" w:color="000000" w:sz="4" w:space="0"/>
            </w:tcBorders>
            <w:shd w:val="clear" w:color="auto" w:fill="auto"/>
            <w:noWrap/>
            <w:vAlign w:val="center"/>
          </w:tcPr>
          <w:p w14:paraId="4A1F80A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50471DD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64CCBA7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37CA433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2D6C12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9,587.63</w:t>
            </w:r>
          </w:p>
        </w:tc>
      </w:tr>
      <w:tr w14:paraId="2897D220">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27C7D452">
            <w:pPr>
              <w:keepNext w:val="0"/>
              <w:keepLines w:val="0"/>
              <w:widowControl/>
              <w:suppressLineNumbers w:val="0"/>
              <w:jc w:val="lef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201</w:t>
            </w:r>
          </w:p>
        </w:tc>
        <w:tc>
          <w:tcPr>
            <w:tcW w:w="4592" w:type="dxa"/>
            <w:tcBorders>
              <w:top w:val="nil"/>
              <w:left w:val="nil"/>
              <w:bottom w:val="single" w:color="000000" w:sz="4" w:space="0"/>
              <w:right w:val="single" w:color="000000" w:sz="4" w:space="0"/>
            </w:tcBorders>
            <w:shd w:val="clear" w:color="auto" w:fill="auto"/>
            <w:noWrap/>
            <w:vAlign w:val="center"/>
          </w:tcPr>
          <w:p w14:paraId="31AD9DE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一般公共服务支出</w:t>
            </w:r>
          </w:p>
        </w:tc>
        <w:tc>
          <w:tcPr>
            <w:tcW w:w="1569" w:type="dxa"/>
            <w:tcBorders>
              <w:top w:val="nil"/>
              <w:left w:val="nil"/>
              <w:bottom w:val="single" w:color="000000" w:sz="4" w:space="0"/>
              <w:right w:val="single" w:color="000000" w:sz="4" w:space="0"/>
            </w:tcBorders>
            <w:shd w:val="clear" w:color="auto" w:fill="auto"/>
            <w:noWrap/>
            <w:vAlign w:val="center"/>
          </w:tcPr>
          <w:p w14:paraId="2F66167D">
            <w:pPr>
              <w:keepNext w:val="0"/>
              <w:keepLines w:val="0"/>
              <w:widowControl/>
              <w:suppressLineNumbers w:val="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3,551.72</w:t>
            </w:r>
          </w:p>
        </w:tc>
        <w:tc>
          <w:tcPr>
            <w:tcW w:w="1319" w:type="dxa"/>
            <w:tcBorders>
              <w:top w:val="nil"/>
              <w:left w:val="nil"/>
              <w:bottom w:val="single" w:color="000000" w:sz="4" w:space="0"/>
              <w:right w:val="single" w:color="000000" w:sz="4" w:space="0"/>
            </w:tcBorders>
            <w:shd w:val="clear" w:color="auto" w:fill="auto"/>
            <w:noWrap/>
            <w:vAlign w:val="center"/>
          </w:tcPr>
          <w:p w14:paraId="3776590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5D7A76F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7EAFB41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70A16C3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771811B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01AB57F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3,551.72</w:t>
            </w:r>
          </w:p>
        </w:tc>
      </w:tr>
      <w:tr w14:paraId="0775AEDA">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120E154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w:t>
            </w:r>
          </w:p>
        </w:tc>
        <w:tc>
          <w:tcPr>
            <w:tcW w:w="4592" w:type="dxa"/>
            <w:tcBorders>
              <w:top w:val="nil"/>
              <w:left w:val="nil"/>
              <w:bottom w:val="single" w:color="000000" w:sz="4" w:space="0"/>
              <w:right w:val="single" w:color="000000" w:sz="4" w:space="0"/>
            </w:tcBorders>
            <w:shd w:val="clear" w:color="auto" w:fill="auto"/>
            <w:noWrap/>
            <w:vAlign w:val="center"/>
          </w:tcPr>
          <w:p w14:paraId="51032201">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69" w:type="dxa"/>
            <w:tcBorders>
              <w:top w:val="nil"/>
              <w:left w:val="nil"/>
              <w:bottom w:val="single" w:color="000000" w:sz="4" w:space="0"/>
              <w:right w:val="single" w:color="000000" w:sz="4" w:space="0"/>
            </w:tcBorders>
            <w:shd w:val="clear" w:color="auto" w:fill="auto"/>
            <w:noWrap/>
            <w:vAlign w:val="center"/>
          </w:tcPr>
          <w:p w14:paraId="399186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c>
          <w:tcPr>
            <w:tcW w:w="1319" w:type="dxa"/>
            <w:tcBorders>
              <w:top w:val="nil"/>
              <w:left w:val="nil"/>
              <w:bottom w:val="single" w:color="000000" w:sz="4" w:space="0"/>
              <w:right w:val="single" w:color="000000" w:sz="4" w:space="0"/>
            </w:tcBorders>
            <w:shd w:val="clear" w:color="auto" w:fill="auto"/>
            <w:noWrap/>
            <w:vAlign w:val="center"/>
          </w:tcPr>
          <w:p w14:paraId="0E85E6B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1C27B4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0203C1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6A50168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7AAC695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5EBE791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r>
      <w:tr w14:paraId="7914ADF6">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70C4E88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2010301</w:t>
            </w:r>
          </w:p>
        </w:tc>
        <w:tc>
          <w:tcPr>
            <w:tcW w:w="4592" w:type="dxa"/>
            <w:tcBorders>
              <w:top w:val="nil"/>
              <w:left w:val="nil"/>
              <w:bottom w:val="single" w:color="000000" w:sz="4" w:space="0"/>
              <w:right w:val="single" w:color="000000" w:sz="4" w:space="0"/>
            </w:tcBorders>
            <w:shd w:val="clear" w:color="auto" w:fill="auto"/>
            <w:noWrap/>
            <w:vAlign w:val="center"/>
          </w:tcPr>
          <w:p w14:paraId="782E2DFD">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nil"/>
              <w:left w:val="nil"/>
              <w:bottom w:val="single" w:color="000000" w:sz="4" w:space="0"/>
              <w:right w:val="single" w:color="000000" w:sz="4" w:space="0"/>
            </w:tcBorders>
            <w:shd w:val="clear" w:color="auto" w:fill="auto"/>
            <w:noWrap/>
            <w:vAlign w:val="center"/>
          </w:tcPr>
          <w:p w14:paraId="4CD2BA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444.65</w:t>
            </w:r>
          </w:p>
        </w:tc>
        <w:tc>
          <w:tcPr>
            <w:tcW w:w="1319" w:type="dxa"/>
            <w:tcBorders>
              <w:top w:val="nil"/>
              <w:left w:val="nil"/>
              <w:bottom w:val="single" w:color="000000" w:sz="4" w:space="0"/>
              <w:right w:val="single" w:color="000000" w:sz="4" w:space="0"/>
            </w:tcBorders>
            <w:shd w:val="clear" w:color="auto" w:fill="auto"/>
            <w:noWrap/>
            <w:vAlign w:val="center"/>
          </w:tcPr>
          <w:p w14:paraId="1D4DA6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23C219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44B817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5C604D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747EAC8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0472E7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444.65</w:t>
            </w:r>
          </w:p>
        </w:tc>
      </w:tr>
      <w:tr w14:paraId="0458C7BE">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66C05DB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2010302</w:t>
            </w:r>
          </w:p>
        </w:tc>
        <w:tc>
          <w:tcPr>
            <w:tcW w:w="4592" w:type="dxa"/>
            <w:tcBorders>
              <w:top w:val="nil"/>
              <w:left w:val="nil"/>
              <w:bottom w:val="single" w:color="000000" w:sz="4" w:space="0"/>
              <w:right w:val="single" w:color="000000" w:sz="4" w:space="0"/>
            </w:tcBorders>
            <w:shd w:val="clear" w:color="auto" w:fill="auto"/>
            <w:noWrap/>
            <w:vAlign w:val="center"/>
          </w:tcPr>
          <w:p w14:paraId="1DA871BC">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69" w:type="dxa"/>
            <w:tcBorders>
              <w:top w:val="nil"/>
              <w:left w:val="nil"/>
              <w:bottom w:val="single" w:color="000000" w:sz="4" w:space="0"/>
              <w:right w:val="single" w:color="000000" w:sz="4" w:space="0"/>
            </w:tcBorders>
            <w:shd w:val="clear" w:color="auto" w:fill="auto"/>
            <w:noWrap/>
            <w:vAlign w:val="center"/>
          </w:tcPr>
          <w:p w14:paraId="460C81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19" w:type="dxa"/>
            <w:tcBorders>
              <w:top w:val="nil"/>
              <w:left w:val="nil"/>
              <w:bottom w:val="single" w:color="000000" w:sz="4" w:space="0"/>
              <w:right w:val="single" w:color="000000" w:sz="4" w:space="0"/>
            </w:tcBorders>
            <w:shd w:val="clear" w:color="auto" w:fill="auto"/>
            <w:noWrap/>
            <w:vAlign w:val="center"/>
          </w:tcPr>
          <w:p w14:paraId="3D227C6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3237CD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39E2287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3D1FE57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03756D6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5AACF17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r>
      <w:tr w14:paraId="55B766FF">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7D3EA23C">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20199</w:t>
            </w:r>
          </w:p>
        </w:tc>
        <w:tc>
          <w:tcPr>
            <w:tcW w:w="4592" w:type="dxa"/>
            <w:tcBorders>
              <w:top w:val="nil"/>
              <w:left w:val="nil"/>
              <w:bottom w:val="single" w:color="000000" w:sz="4" w:space="0"/>
              <w:right w:val="single" w:color="000000" w:sz="4" w:space="0"/>
            </w:tcBorders>
            <w:shd w:val="clear" w:color="auto" w:fill="auto"/>
            <w:noWrap/>
            <w:vAlign w:val="center"/>
          </w:tcPr>
          <w:p w14:paraId="23B12BAD">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569" w:type="dxa"/>
            <w:tcBorders>
              <w:top w:val="nil"/>
              <w:left w:val="nil"/>
              <w:bottom w:val="single" w:color="000000" w:sz="4" w:space="0"/>
              <w:right w:val="single" w:color="000000" w:sz="4" w:space="0"/>
            </w:tcBorders>
            <w:shd w:val="clear" w:color="auto" w:fill="auto"/>
            <w:noWrap/>
            <w:vAlign w:val="center"/>
          </w:tcPr>
          <w:p w14:paraId="13811D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c>
          <w:tcPr>
            <w:tcW w:w="1319" w:type="dxa"/>
            <w:tcBorders>
              <w:top w:val="nil"/>
              <w:left w:val="nil"/>
              <w:bottom w:val="single" w:color="000000" w:sz="4" w:space="0"/>
              <w:right w:val="single" w:color="000000" w:sz="4" w:space="0"/>
            </w:tcBorders>
            <w:shd w:val="clear" w:color="auto" w:fill="auto"/>
            <w:noWrap/>
            <w:vAlign w:val="center"/>
          </w:tcPr>
          <w:p w14:paraId="0D26747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62D0AAA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54BCB59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6318F2D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2AC34A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368DAE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r>
      <w:tr w14:paraId="3C4BE50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4F21D1E2">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2019999</w:t>
            </w:r>
          </w:p>
        </w:tc>
        <w:tc>
          <w:tcPr>
            <w:tcW w:w="4592" w:type="dxa"/>
            <w:tcBorders>
              <w:top w:val="nil"/>
              <w:left w:val="nil"/>
              <w:bottom w:val="single" w:color="000000" w:sz="4" w:space="0"/>
              <w:right w:val="single" w:color="000000" w:sz="4" w:space="0"/>
            </w:tcBorders>
            <w:shd w:val="clear" w:color="auto" w:fill="auto"/>
            <w:noWrap/>
            <w:vAlign w:val="center"/>
          </w:tcPr>
          <w:p w14:paraId="67D14319">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1569" w:type="dxa"/>
            <w:tcBorders>
              <w:top w:val="nil"/>
              <w:left w:val="nil"/>
              <w:bottom w:val="single" w:color="000000" w:sz="4" w:space="0"/>
              <w:right w:val="single" w:color="000000" w:sz="4" w:space="0"/>
            </w:tcBorders>
            <w:shd w:val="clear" w:color="auto" w:fill="auto"/>
            <w:noWrap/>
            <w:vAlign w:val="center"/>
          </w:tcPr>
          <w:p w14:paraId="5D3BBA5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c>
          <w:tcPr>
            <w:tcW w:w="1319" w:type="dxa"/>
            <w:tcBorders>
              <w:top w:val="nil"/>
              <w:left w:val="nil"/>
              <w:bottom w:val="single" w:color="000000" w:sz="4" w:space="0"/>
              <w:right w:val="single" w:color="000000" w:sz="4" w:space="0"/>
            </w:tcBorders>
            <w:shd w:val="clear" w:color="auto" w:fill="auto"/>
            <w:noWrap/>
            <w:vAlign w:val="center"/>
          </w:tcPr>
          <w:p w14:paraId="358E71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60538C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43DCAB6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6826FD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017C60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784F889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r>
      <w:tr w14:paraId="484550AD">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4CD0453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w:t>
            </w:r>
          </w:p>
        </w:tc>
        <w:tc>
          <w:tcPr>
            <w:tcW w:w="4592" w:type="dxa"/>
            <w:tcBorders>
              <w:top w:val="nil"/>
              <w:left w:val="nil"/>
              <w:bottom w:val="single" w:color="000000" w:sz="4" w:space="0"/>
              <w:right w:val="single" w:color="000000" w:sz="4" w:space="0"/>
            </w:tcBorders>
            <w:shd w:val="clear" w:color="auto" w:fill="auto"/>
            <w:noWrap/>
            <w:vAlign w:val="center"/>
          </w:tcPr>
          <w:p w14:paraId="220F1EF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69" w:type="dxa"/>
            <w:tcBorders>
              <w:top w:val="nil"/>
              <w:left w:val="nil"/>
              <w:bottom w:val="single" w:color="000000" w:sz="4" w:space="0"/>
              <w:right w:val="single" w:color="000000" w:sz="4" w:space="0"/>
            </w:tcBorders>
            <w:shd w:val="clear" w:color="auto" w:fill="auto"/>
            <w:noWrap/>
            <w:vAlign w:val="center"/>
          </w:tcPr>
          <w:p w14:paraId="5002C1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533.26</w:t>
            </w:r>
          </w:p>
        </w:tc>
        <w:tc>
          <w:tcPr>
            <w:tcW w:w="1319" w:type="dxa"/>
            <w:tcBorders>
              <w:top w:val="nil"/>
              <w:left w:val="nil"/>
              <w:bottom w:val="single" w:color="000000" w:sz="4" w:space="0"/>
              <w:right w:val="single" w:color="000000" w:sz="4" w:space="0"/>
            </w:tcBorders>
            <w:shd w:val="clear" w:color="auto" w:fill="auto"/>
            <w:noWrap/>
            <w:vAlign w:val="center"/>
          </w:tcPr>
          <w:p w14:paraId="410FE2D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296.30</w:t>
            </w:r>
          </w:p>
        </w:tc>
        <w:tc>
          <w:tcPr>
            <w:tcW w:w="961" w:type="dxa"/>
            <w:tcBorders>
              <w:top w:val="nil"/>
              <w:left w:val="nil"/>
              <w:bottom w:val="single" w:color="000000" w:sz="4" w:space="0"/>
              <w:right w:val="single" w:color="000000" w:sz="4" w:space="0"/>
            </w:tcBorders>
            <w:shd w:val="clear" w:color="auto" w:fill="auto"/>
            <w:noWrap/>
            <w:vAlign w:val="center"/>
          </w:tcPr>
          <w:p w14:paraId="6A6B73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38C7FA7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3CD9F5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6136161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7D2D8F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r>
      <w:tr w14:paraId="798BA97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29F0967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20801</w:t>
            </w:r>
          </w:p>
        </w:tc>
        <w:tc>
          <w:tcPr>
            <w:tcW w:w="4592" w:type="dxa"/>
            <w:tcBorders>
              <w:top w:val="nil"/>
              <w:left w:val="nil"/>
              <w:bottom w:val="single" w:color="000000" w:sz="4" w:space="0"/>
              <w:right w:val="single" w:color="000000" w:sz="4" w:space="0"/>
            </w:tcBorders>
            <w:shd w:val="clear" w:color="auto" w:fill="auto"/>
            <w:noWrap/>
            <w:vAlign w:val="center"/>
          </w:tcPr>
          <w:p w14:paraId="5A39AA78">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69" w:type="dxa"/>
            <w:tcBorders>
              <w:top w:val="nil"/>
              <w:left w:val="nil"/>
              <w:bottom w:val="single" w:color="000000" w:sz="4" w:space="0"/>
              <w:right w:val="single" w:color="000000" w:sz="4" w:space="0"/>
            </w:tcBorders>
            <w:shd w:val="clear" w:color="auto" w:fill="auto"/>
            <w:noWrap/>
            <w:vAlign w:val="center"/>
          </w:tcPr>
          <w:p w14:paraId="2344DC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c>
          <w:tcPr>
            <w:tcW w:w="1319" w:type="dxa"/>
            <w:tcBorders>
              <w:top w:val="nil"/>
              <w:left w:val="nil"/>
              <w:bottom w:val="single" w:color="000000" w:sz="4" w:space="0"/>
              <w:right w:val="single" w:color="000000" w:sz="4" w:space="0"/>
            </w:tcBorders>
            <w:shd w:val="clear" w:color="auto" w:fill="auto"/>
            <w:noWrap/>
            <w:vAlign w:val="center"/>
          </w:tcPr>
          <w:p w14:paraId="2AF66A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2F2442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11804F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320ECE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4567CC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0FBB1F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r>
      <w:tr w14:paraId="7C6A4A2A">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5C1FA214">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2080101</w:t>
            </w:r>
          </w:p>
        </w:tc>
        <w:tc>
          <w:tcPr>
            <w:tcW w:w="4592" w:type="dxa"/>
            <w:tcBorders>
              <w:top w:val="nil"/>
              <w:left w:val="nil"/>
              <w:bottom w:val="single" w:color="000000" w:sz="4" w:space="0"/>
              <w:right w:val="single" w:color="000000" w:sz="4" w:space="0"/>
            </w:tcBorders>
            <w:shd w:val="clear" w:color="auto" w:fill="auto"/>
            <w:noWrap/>
            <w:vAlign w:val="center"/>
          </w:tcPr>
          <w:p w14:paraId="2A88736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nil"/>
              <w:left w:val="nil"/>
              <w:bottom w:val="single" w:color="000000" w:sz="4" w:space="0"/>
              <w:right w:val="single" w:color="000000" w:sz="4" w:space="0"/>
            </w:tcBorders>
            <w:shd w:val="clear" w:color="auto" w:fill="auto"/>
            <w:noWrap/>
            <w:vAlign w:val="center"/>
          </w:tcPr>
          <w:p w14:paraId="5EFFA97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236.96</w:t>
            </w:r>
          </w:p>
        </w:tc>
        <w:tc>
          <w:tcPr>
            <w:tcW w:w="1319" w:type="dxa"/>
            <w:tcBorders>
              <w:top w:val="nil"/>
              <w:left w:val="nil"/>
              <w:bottom w:val="single" w:color="000000" w:sz="4" w:space="0"/>
              <w:right w:val="single" w:color="000000" w:sz="4" w:space="0"/>
            </w:tcBorders>
            <w:shd w:val="clear" w:color="auto" w:fill="auto"/>
            <w:noWrap/>
            <w:vAlign w:val="center"/>
          </w:tcPr>
          <w:p w14:paraId="4A06A038">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63597D1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7282D48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51A8CD91">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7A7BC53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66F372D8">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236.96</w:t>
            </w:r>
          </w:p>
        </w:tc>
      </w:tr>
      <w:tr w14:paraId="2DF0A445">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33698FDB">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20805</w:t>
            </w:r>
          </w:p>
        </w:tc>
        <w:tc>
          <w:tcPr>
            <w:tcW w:w="4592" w:type="dxa"/>
            <w:tcBorders>
              <w:top w:val="nil"/>
              <w:left w:val="nil"/>
              <w:bottom w:val="single" w:color="000000" w:sz="4" w:space="0"/>
              <w:right w:val="single" w:color="000000" w:sz="4" w:space="0"/>
            </w:tcBorders>
            <w:shd w:val="clear" w:color="auto" w:fill="auto"/>
            <w:noWrap/>
            <w:vAlign w:val="center"/>
          </w:tcPr>
          <w:p w14:paraId="300878DA">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69" w:type="dxa"/>
            <w:tcBorders>
              <w:top w:val="nil"/>
              <w:left w:val="nil"/>
              <w:bottom w:val="single" w:color="000000" w:sz="4" w:space="0"/>
              <w:right w:val="single" w:color="000000" w:sz="4" w:space="0"/>
            </w:tcBorders>
            <w:shd w:val="clear" w:color="auto" w:fill="auto"/>
            <w:noWrap/>
            <w:vAlign w:val="center"/>
          </w:tcPr>
          <w:p w14:paraId="0292496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19" w:type="dxa"/>
            <w:tcBorders>
              <w:top w:val="nil"/>
              <w:left w:val="nil"/>
              <w:bottom w:val="single" w:color="000000" w:sz="4" w:space="0"/>
              <w:right w:val="single" w:color="000000" w:sz="4" w:space="0"/>
            </w:tcBorders>
            <w:shd w:val="clear" w:color="auto" w:fill="auto"/>
            <w:noWrap/>
            <w:vAlign w:val="center"/>
          </w:tcPr>
          <w:p w14:paraId="1F9092B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961" w:type="dxa"/>
            <w:tcBorders>
              <w:top w:val="nil"/>
              <w:left w:val="nil"/>
              <w:bottom w:val="single" w:color="000000" w:sz="4" w:space="0"/>
              <w:right w:val="single" w:color="000000" w:sz="4" w:space="0"/>
            </w:tcBorders>
            <w:shd w:val="clear" w:color="auto" w:fill="auto"/>
            <w:noWrap/>
            <w:vAlign w:val="center"/>
          </w:tcPr>
          <w:p w14:paraId="0A62023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44DA767D">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4D1AAFC2">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3EF43B9A">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3FFA55B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9FF0DDF">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6B5098E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2080505</w:t>
            </w:r>
          </w:p>
        </w:tc>
        <w:tc>
          <w:tcPr>
            <w:tcW w:w="4592" w:type="dxa"/>
            <w:tcBorders>
              <w:top w:val="nil"/>
              <w:left w:val="nil"/>
              <w:bottom w:val="single" w:color="000000" w:sz="4" w:space="0"/>
              <w:right w:val="single" w:color="000000" w:sz="4" w:space="0"/>
            </w:tcBorders>
            <w:shd w:val="clear" w:color="auto" w:fill="auto"/>
            <w:noWrap/>
            <w:vAlign w:val="center"/>
          </w:tcPr>
          <w:p w14:paraId="65F62E3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69" w:type="dxa"/>
            <w:tcBorders>
              <w:top w:val="nil"/>
              <w:left w:val="nil"/>
              <w:bottom w:val="single" w:color="000000" w:sz="4" w:space="0"/>
              <w:right w:val="single" w:color="000000" w:sz="4" w:space="0"/>
            </w:tcBorders>
            <w:shd w:val="clear" w:color="auto" w:fill="auto"/>
            <w:noWrap/>
            <w:vAlign w:val="center"/>
          </w:tcPr>
          <w:p w14:paraId="30E1356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19" w:type="dxa"/>
            <w:tcBorders>
              <w:top w:val="nil"/>
              <w:left w:val="nil"/>
              <w:bottom w:val="single" w:color="000000" w:sz="4" w:space="0"/>
              <w:right w:val="single" w:color="000000" w:sz="4" w:space="0"/>
            </w:tcBorders>
            <w:shd w:val="clear" w:color="auto" w:fill="auto"/>
            <w:noWrap/>
            <w:vAlign w:val="center"/>
          </w:tcPr>
          <w:p w14:paraId="776F5A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961" w:type="dxa"/>
            <w:tcBorders>
              <w:top w:val="nil"/>
              <w:left w:val="nil"/>
              <w:bottom w:val="single" w:color="000000" w:sz="4" w:space="0"/>
              <w:right w:val="single" w:color="000000" w:sz="4" w:space="0"/>
            </w:tcBorders>
            <w:shd w:val="clear" w:color="auto" w:fill="auto"/>
            <w:noWrap/>
            <w:vAlign w:val="center"/>
          </w:tcPr>
          <w:p w14:paraId="6A78B3C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23B8B17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1FEB088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6907255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000C2DB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81C592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7ABCF7D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20808</w:t>
            </w:r>
          </w:p>
        </w:tc>
        <w:tc>
          <w:tcPr>
            <w:tcW w:w="4592" w:type="dxa"/>
            <w:tcBorders>
              <w:top w:val="nil"/>
              <w:left w:val="nil"/>
              <w:bottom w:val="single" w:color="000000" w:sz="4" w:space="0"/>
              <w:right w:val="single" w:color="000000" w:sz="4" w:space="0"/>
            </w:tcBorders>
            <w:shd w:val="clear" w:color="auto" w:fill="auto"/>
            <w:noWrap/>
            <w:vAlign w:val="center"/>
          </w:tcPr>
          <w:p w14:paraId="3AE204C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抚恤</w:t>
            </w:r>
          </w:p>
        </w:tc>
        <w:tc>
          <w:tcPr>
            <w:tcW w:w="1569" w:type="dxa"/>
            <w:tcBorders>
              <w:top w:val="nil"/>
              <w:left w:val="nil"/>
              <w:bottom w:val="single" w:color="000000" w:sz="4" w:space="0"/>
              <w:right w:val="single" w:color="000000" w:sz="4" w:space="0"/>
            </w:tcBorders>
            <w:shd w:val="clear" w:color="auto" w:fill="auto"/>
            <w:noWrap/>
            <w:vAlign w:val="center"/>
          </w:tcPr>
          <w:p w14:paraId="5674AB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19" w:type="dxa"/>
            <w:tcBorders>
              <w:top w:val="nil"/>
              <w:left w:val="nil"/>
              <w:bottom w:val="single" w:color="000000" w:sz="4" w:space="0"/>
              <w:right w:val="single" w:color="000000" w:sz="4" w:space="0"/>
            </w:tcBorders>
            <w:shd w:val="clear" w:color="auto" w:fill="auto"/>
            <w:noWrap/>
            <w:vAlign w:val="center"/>
          </w:tcPr>
          <w:p w14:paraId="2BF3730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961" w:type="dxa"/>
            <w:tcBorders>
              <w:top w:val="nil"/>
              <w:left w:val="nil"/>
              <w:bottom w:val="single" w:color="000000" w:sz="4" w:space="0"/>
              <w:right w:val="single" w:color="000000" w:sz="4" w:space="0"/>
            </w:tcBorders>
            <w:shd w:val="clear" w:color="auto" w:fill="auto"/>
            <w:noWrap/>
            <w:vAlign w:val="center"/>
          </w:tcPr>
          <w:p w14:paraId="5D0E349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2E45C08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2BBA92C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0CA0D8B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4E6393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92B1655">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5ABA954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2080801</w:t>
            </w:r>
          </w:p>
        </w:tc>
        <w:tc>
          <w:tcPr>
            <w:tcW w:w="4592" w:type="dxa"/>
            <w:tcBorders>
              <w:top w:val="nil"/>
              <w:left w:val="nil"/>
              <w:bottom w:val="single" w:color="000000" w:sz="4" w:space="0"/>
              <w:right w:val="single" w:color="000000" w:sz="4" w:space="0"/>
            </w:tcBorders>
            <w:shd w:val="clear" w:color="auto" w:fill="auto"/>
            <w:noWrap/>
            <w:vAlign w:val="center"/>
          </w:tcPr>
          <w:p w14:paraId="50FE09EA">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69" w:type="dxa"/>
            <w:tcBorders>
              <w:top w:val="nil"/>
              <w:left w:val="nil"/>
              <w:bottom w:val="single" w:color="000000" w:sz="4" w:space="0"/>
              <w:right w:val="single" w:color="000000" w:sz="4" w:space="0"/>
            </w:tcBorders>
            <w:shd w:val="clear" w:color="auto" w:fill="auto"/>
            <w:noWrap/>
            <w:vAlign w:val="center"/>
          </w:tcPr>
          <w:p w14:paraId="744E96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19" w:type="dxa"/>
            <w:tcBorders>
              <w:top w:val="nil"/>
              <w:left w:val="nil"/>
              <w:bottom w:val="single" w:color="000000" w:sz="4" w:space="0"/>
              <w:right w:val="single" w:color="000000" w:sz="4" w:space="0"/>
            </w:tcBorders>
            <w:shd w:val="clear" w:color="auto" w:fill="auto"/>
            <w:noWrap/>
            <w:vAlign w:val="center"/>
          </w:tcPr>
          <w:p w14:paraId="3F28C1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961" w:type="dxa"/>
            <w:tcBorders>
              <w:top w:val="nil"/>
              <w:left w:val="nil"/>
              <w:bottom w:val="single" w:color="000000" w:sz="4" w:space="0"/>
              <w:right w:val="single" w:color="000000" w:sz="4" w:space="0"/>
            </w:tcBorders>
            <w:shd w:val="clear" w:color="auto" w:fill="auto"/>
            <w:noWrap/>
            <w:vAlign w:val="center"/>
          </w:tcPr>
          <w:p w14:paraId="2315FD9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4F0CA3C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1B25A0D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75EE2FB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758F19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B77116B">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412542F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20827</w:t>
            </w:r>
          </w:p>
        </w:tc>
        <w:tc>
          <w:tcPr>
            <w:tcW w:w="4592" w:type="dxa"/>
            <w:tcBorders>
              <w:top w:val="nil"/>
              <w:left w:val="nil"/>
              <w:bottom w:val="single" w:color="000000" w:sz="4" w:space="0"/>
              <w:right w:val="single" w:color="000000" w:sz="4" w:space="0"/>
            </w:tcBorders>
            <w:shd w:val="clear" w:color="auto" w:fill="auto"/>
            <w:noWrap/>
            <w:vAlign w:val="center"/>
          </w:tcPr>
          <w:p w14:paraId="7DE828B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1569" w:type="dxa"/>
            <w:tcBorders>
              <w:top w:val="nil"/>
              <w:left w:val="nil"/>
              <w:bottom w:val="single" w:color="000000" w:sz="4" w:space="0"/>
              <w:right w:val="single" w:color="000000" w:sz="4" w:space="0"/>
            </w:tcBorders>
            <w:shd w:val="clear" w:color="auto" w:fill="auto"/>
            <w:noWrap/>
            <w:vAlign w:val="center"/>
          </w:tcPr>
          <w:p w14:paraId="63DA7A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19" w:type="dxa"/>
            <w:tcBorders>
              <w:top w:val="nil"/>
              <w:left w:val="nil"/>
              <w:bottom w:val="single" w:color="000000" w:sz="4" w:space="0"/>
              <w:right w:val="single" w:color="000000" w:sz="4" w:space="0"/>
            </w:tcBorders>
            <w:shd w:val="clear" w:color="auto" w:fill="auto"/>
            <w:noWrap/>
            <w:vAlign w:val="center"/>
          </w:tcPr>
          <w:p w14:paraId="3DE6FA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961" w:type="dxa"/>
            <w:tcBorders>
              <w:top w:val="nil"/>
              <w:left w:val="nil"/>
              <w:bottom w:val="single" w:color="000000" w:sz="4" w:space="0"/>
              <w:right w:val="single" w:color="000000" w:sz="4" w:space="0"/>
            </w:tcBorders>
            <w:shd w:val="clear" w:color="auto" w:fill="auto"/>
            <w:noWrap/>
            <w:vAlign w:val="center"/>
          </w:tcPr>
          <w:p w14:paraId="1313F18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3019D2C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116E50C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1E60FBE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56C47F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A023B3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68D5E14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2082799</w:t>
            </w:r>
          </w:p>
        </w:tc>
        <w:tc>
          <w:tcPr>
            <w:tcW w:w="4592" w:type="dxa"/>
            <w:tcBorders>
              <w:top w:val="nil"/>
              <w:left w:val="nil"/>
              <w:bottom w:val="single" w:color="000000" w:sz="4" w:space="0"/>
              <w:right w:val="single" w:color="000000" w:sz="4" w:space="0"/>
            </w:tcBorders>
            <w:shd w:val="clear" w:color="auto" w:fill="auto"/>
            <w:noWrap/>
            <w:vAlign w:val="center"/>
          </w:tcPr>
          <w:p w14:paraId="25B27488">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1569" w:type="dxa"/>
            <w:tcBorders>
              <w:top w:val="nil"/>
              <w:left w:val="nil"/>
              <w:bottom w:val="single" w:color="000000" w:sz="4" w:space="0"/>
              <w:right w:val="single" w:color="000000" w:sz="4" w:space="0"/>
            </w:tcBorders>
            <w:shd w:val="clear" w:color="auto" w:fill="auto"/>
            <w:noWrap/>
            <w:vAlign w:val="center"/>
          </w:tcPr>
          <w:p w14:paraId="219E62CE">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19" w:type="dxa"/>
            <w:tcBorders>
              <w:top w:val="nil"/>
              <w:left w:val="nil"/>
              <w:bottom w:val="single" w:color="000000" w:sz="4" w:space="0"/>
              <w:right w:val="single" w:color="000000" w:sz="4" w:space="0"/>
            </w:tcBorders>
            <w:shd w:val="clear" w:color="auto" w:fill="auto"/>
            <w:noWrap/>
            <w:vAlign w:val="center"/>
          </w:tcPr>
          <w:p w14:paraId="12A32D9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961" w:type="dxa"/>
            <w:tcBorders>
              <w:top w:val="nil"/>
              <w:left w:val="nil"/>
              <w:bottom w:val="single" w:color="000000" w:sz="4" w:space="0"/>
              <w:right w:val="single" w:color="000000" w:sz="4" w:space="0"/>
            </w:tcBorders>
            <w:shd w:val="clear" w:color="auto" w:fill="auto"/>
            <w:noWrap/>
            <w:vAlign w:val="center"/>
          </w:tcPr>
          <w:p w14:paraId="6CA4376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0C3674D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33325DCC">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6E6B2155">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6AB6D43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3D50638">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auto" w:sz="4" w:space="0"/>
              <w:right w:val="single" w:color="000000" w:sz="4" w:space="0"/>
            </w:tcBorders>
            <w:shd w:val="clear" w:color="auto" w:fill="auto"/>
            <w:noWrap/>
            <w:vAlign w:val="center"/>
          </w:tcPr>
          <w:p w14:paraId="1FBCDF34">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210</w:t>
            </w:r>
          </w:p>
        </w:tc>
        <w:tc>
          <w:tcPr>
            <w:tcW w:w="4592" w:type="dxa"/>
            <w:tcBorders>
              <w:top w:val="nil"/>
              <w:left w:val="nil"/>
              <w:bottom w:val="single" w:color="auto" w:sz="4" w:space="0"/>
              <w:right w:val="single" w:color="000000" w:sz="4" w:space="0"/>
            </w:tcBorders>
            <w:shd w:val="clear" w:color="auto" w:fill="auto"/>
            <w:noWrap/>
            <w:vAlign w:val="center"/>
          </w:tcPr>
          <w:p w14:paraId="7B4E6B66">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卫生健康支出</w:t>
            </w:r>
          </w:p>
        </w:tc>
        <w:tc>
          <w:tcPr>
            <w:tcW w:w="1569" w:type="dxa"/>
            <w:tcBorders>
              <w:top w:val="nil"/>
              <w:left w:val="nil"/>
              <w:bottom w:val="single" w:color="auto" w:sz="4" w:space="0"/>
              <w:right w:val="single" w:color="000000" w:sz="4" w:space="0"/>
            </w:tcBorders>
            <w:shd w:val="clear" w:color="auto" w:fill="auto"/>
            <w:noWrap/>
            <w:vAlign w:val="center"/>
          </w:tcPr>
          <w:p w14:paraId="6BB3F12E">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nil"/>
              <w:left w:val="nil"/>
              <w:bottom w:val="single" w:color="auto" w:sz="4" w:space="0"/>
              <w:right w:val="single" w:color="000000" w:sz="4" w:space="0"/>
            </w:tcBorders>
            <w:shd w:val="clear" w:color="auto" w:fill="auto"/>
            <w:noWrap/>
            <w:vAlign w:val="center"/>
          </w:tcPr>
          <w:p w14:paraId="79F3C70D">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nil"/>
              <w:left w:val="nil"/>
              <w:bottom w:val="single" w:color="auto" w:sz="4" w:space="0"/>
              <w:right w:val="single" w:color="000000" w:sz="4" w:space="0"/>
            </w:tcBorders>
            <w:shd w:val="clear" w:color="auto" w:fill="auto"/>
            <w:noWrap/>
            <w:vAlign w:val="center"/>
          </w:tcPr>
          <w:p w14:paraId="5DA0B74C">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auto" w:sz="4" w:space="0"/>
              <w:right w:val="single" w:color="000000" w:sz="4" w:space="0"/>
            </w:tcBorders>
            <w:shd w:val="clear" w:color="auto" w:fill="auto"/>
            <w:noWrap/>
            <w:vAlign w:val="center"/>
          </w:tcPr>
          <w:p w14:paraId="7B42D8E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auto" w:sz="4" w:space="0"/>
              <w:right w:val="single" w:color="000000" w:sz="4" w:space="0"/>
            </w:tcBorders>
            <w:shd w:val="clear" w:color="auto" w:fill="auto"/>
            <w:noWrap/>
            <w:vAlign w:val="center"/>
          </w:tcPr>
          <w:p w14:paraId="1C53D00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auto" w:sz="4" w:space="0"/>
              <w:right w:val="single" w:color="000000" w:sz="4" w:space="0"/>
            </w:tcBorders>
            <w:shd w:val="clear" w:color="auto" w:fill="auto"/>
            <w:noWrap/>
            <w:vAlign w:val="center"/>
          </w:tcPr>
          <w:p w14:paraId="229D1498">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auto" w:sz="4" w:space="0"/>
              <w:right w:val="single" w:color="000000" w:sz="8" w:space="0"/>
            </w:tcBorders>
            <w:shd w:val="clear" w:color="auto" w:fill="auto"/>
            <w:noWrap/>
            <w:vAlign w:val="center"/>
          </w:tcPr>
          <w:p w14:paraId="24B9440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E5A31E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A1228C5">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21011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31B349">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行政事业单位医疗</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50FAB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06A4A">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34015B">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5F78D">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CC4F6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DE58A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463B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3A7BD7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910E8B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F1C08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CED12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444EE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8F140A">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5EBD4">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A436A3">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310235">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40A1F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E48104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A2550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BB3FC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16CE67">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1,951.33</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E36624">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1,951.33</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F44B1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FFC1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83091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A5033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4A0D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44029D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AA2C0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21103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BC99A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污染防治</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7FC3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F01A0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E5CA6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BD11B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B4D9B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DA0D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E05D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BAF99FC">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786A518">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2110399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ECE53E">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其他污染防治支出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14EC3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1510D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25DF3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5F9D2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ED5514">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EF3E7">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96A8B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AF1FEF0">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82CEE3">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21113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9D40B5">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循环经济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846BC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EC9BC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37B1F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90956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ADD63D">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F169B0">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B4E97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B4327F2">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55EF3F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BAEB4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循环经济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C74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E5DD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DF85B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820A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F9122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FE1B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DED1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221427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C4E06D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9AB17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AC940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11B8F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818A5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E6E1C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593E6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EEDCA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58812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915454A">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21805C2">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464ED5">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AF275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502292">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81FA1">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E8519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7AF82">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D55645">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7C95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9A1654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258E9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6E7F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CCE89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972D1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64274">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7A6D1C">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BBF0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8C3ED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1ACF4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E774B8">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B0233BB">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E63521">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360D4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82D5D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11BDA1">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0DAB8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EDE4E5">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F25EC0">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97993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A1C4CEF">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88B995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5C76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698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56843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3CD4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7878C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9F23D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4D1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CD6C1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87B27F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3D9104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608B6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A265E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38,671.75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6750E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32,872.80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3DB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B2712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2972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CD039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A95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5,798.95</w:t>
            </w:r>
          </w:p>
        </w:tc>
      </w:tr>
      <w:tr w14:paraId="6FB2CD9C">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FA25B4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DAE35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农业农村</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6D08A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36,037.17</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304CC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30,238.22</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E2AF7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FC1AA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76408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F2FC8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46C0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5,798.95</w:t>
            </w:r>
          </w:p>
        </w:tc>
      </w:tr>
      <w:tr w14:paraId="01A05ABE">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EC38ED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730A5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849E2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7,773.94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B14C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2,073.05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EE31C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9112D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550F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00774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24F6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5,700.89</w:t>
            </w:r>
          </w:p>
        </w:tc>
      </w:tr>
      <w:tr w14:paraId="38D27AB7">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0EDF41">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D0DF7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3CD4F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D733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AF68B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4BDC5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7E2D3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7B49B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BDD5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F18FA7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C2AE83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336F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DB4DD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4B4A2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1AB8E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D353F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73CB2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B1F66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77F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2F4B630">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A3271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A231D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农垦运行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ADAA4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ACCEA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62B1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36B5B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B5AD7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0BF66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45B9B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261AB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12BAB6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BD89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AB2D7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52E3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B3CB3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20C22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E78C3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1297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E1867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CBF7C65">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F69558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512D4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0969F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B153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1166F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08F40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A7A4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532F9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A600F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39798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564339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64B0A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农产品质量安全</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B5C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83C6F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1A4D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491F0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08A55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2266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8E49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63A7E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4A08C0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2130110</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3C21E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执法监管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9D91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88E2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4FB11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0DF71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55287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512B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7688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035C91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1EF9BB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B3324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统计监测与信息服务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23E22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6D95A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64B43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C6D8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B2396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9DCBC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AE3E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B361276">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878B0F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F5598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防灾救灾</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AB7E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E28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D6D02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3D272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5DC1F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1A754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7586E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8451E8">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644D0E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C348A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农业结构调整补贴</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73C9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62CC1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93911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E1606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14739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54C8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0BC1B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335FB8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723B69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21E3D4">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农业生产发展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DE39C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5BB6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D1DCA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FA88C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A6A16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14C7B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C39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46446C">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5C7F1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86821A">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农村合作经济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E80A1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29742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C4F9F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205F0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75650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3E16B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6C05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FAFEC4E">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108318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CAB8F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农产品加工与促销</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F2386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1857A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4F037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3F689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0F1AF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E85D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101C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EA914D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5F7E26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46E5F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D3A3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49D1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1,718.64</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CE21D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696B8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1DFAD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5254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40C5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20.00</w:t>
            </w:r>
          </w:p>
        </w:tc>
      </w:tr>
      <w:tr w14:paraId="000ED8B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7F55A5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2130135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14971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F914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9159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94513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58F61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460C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B0703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00749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5315F2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04AC6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2130148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AC692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渔业发展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C56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7B4B8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5CB5F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BFBF7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DB83D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6C71F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15F3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0373A6">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A59ACE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9E9251">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6446F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1B7F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1,919.95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2F28B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2D7F7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3979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F67CD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471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78.06</w:t>
            </w:r>
          </w:p>
        </w:tc>
      </w:tr>
      <w:tr w14:paraId="6590AE9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DB4879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9FF1FD">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林业和草原</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70D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ED04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95507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CFBBD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6B90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66625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361D5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C76DB0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17C5B3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7C0A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4FD1B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BDFA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0525B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C2F16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29EF3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5748B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489AF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DE3B7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2C7FDA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4C7A4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1EBD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94B8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34BFF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A7383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CA1AD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B454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B79FF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8C934BA">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996A49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73A6B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生产发展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0F74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B2D7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95426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05E13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2BD49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DB262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EE1D7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590C09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8C0E5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8D964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7B1DD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E3153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E3A89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69D8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11125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1DBAF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B2DC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40495E6">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899F54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D85AD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20C8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BA7D8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15C6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177F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32C9D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B4822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AFCC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0CC7FDA">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795CD5D">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83089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2D6FD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08327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F923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10679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269B6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11DDD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76A7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3DFF777">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FC8916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7442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C5F71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2919A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2E3BA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C1650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A976E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54046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698A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2BBD25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78CD14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6740F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14B7E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CCAF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4C1E9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38A7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9F4CD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2227B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ECF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68F9435">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7BD57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820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B60A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DE4E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6F63A3">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28C331">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47EF62">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D407D">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56494C">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002F139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B64160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FF5B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商业服务业等支出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8866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E802D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CBCD83">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1CFCCF">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770028">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C2D33C">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CE1CCA">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3068C89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ACAED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C05B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商业流通事务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277BE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1003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3A0103">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17396D">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1803FF">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26D029">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1C69A6">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19F19252">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925D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A9F33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CB02B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204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E6A90E">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8262F9">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193E73">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064194">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EA04A4">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164ADFFE">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40876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AB3D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25ED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1AEF9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71A63D">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63F6D1">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CB54B3">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52EBE">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23283C">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012E3A7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2F602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06019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64C6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CBA6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6FCF5">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0142BE">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42C0A2">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3457F6">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ED7D7F">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469851D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CA142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473F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F5196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1DC80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19A87">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55A73">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FA4E5">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D3AEF2">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673E5">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26890E4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ADF29D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2B9D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粮油物资储备支出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BC6EA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35B11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C85506">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816C60">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04746">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77D7F6">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B25C7">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112827AF">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D47530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2BFE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ADD5D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2C53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DDDBE">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ADB0F0">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42FD40">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E3184E">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0C7A62">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0511B51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67F54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BABF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其他粮油物资事务支出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BA7AA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9326A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F25E4B">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D166A8">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EF4964">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5D40D9">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D06EB6">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bl>
    <w:p w14:paraId="2F91A37A">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8"/>
        <w:tblpPr w:leftFromText="180" w:rightFromText="180" w:vertAnchor="text" w:horzAnchor="page" w:tblpX="1886" w:tblpY="632"/>
        <w:tblOverlap w:val="never"/>
        <w:tblW w:w="13303" w:type="dxa"/>
        <w:tblInd w:w="0" w:type="dxa"/>
        <w:tblLayout w:type="fixed"/>
        <w:tblCellMar>
          <w:top w:w="0" w:type="dxa"/>
          <w:left w:w="108" w:type="dxa"/>
          <w:bottom w:w="0" w:type="dxa"/>
          <w:right w:w="108" w:type="dxa"/>
        </w:tblCellMar>
      </w:tblPr>
      <w:tblGrid>
        <w:gridCol w:w="330"/>
        <w:gridCol w:w="330"/>
        <w:gridCol w:w="330"/>
        <w:gridCol w:w="3837"/>
        <w:gridCol w:w="1458"/>
        <w:gridCol w:w="1388"/>
        <w:gridCol w:w="1389"/>
        <w:gridCol w:w="1383"/>
        <w:gridCol w:w="1418"/>
        <w:gridCol w:w="1440"/>
      </w:tblGrid>
      <w:tr w14:paraId="30C1F04E">
        <w:tblPrEx>
          <w:tblCellMar>
            <w:top w:w="0" w:type="dxa"/>
            <w:left w:w="108" w:type="dxa"/>
            <w:bottom w:w="0" w:type="dxa"/>
            <w:right w:w="108" w:type="dxa"/>
          </w:tblCellMar>
        </w:tblPrEx>
        <w:trPr>
          <w:trHeight w:val="390" w:hRule="atLeast"/>
        </w:trPr>
        <w:tc>
          <w:tcPr>
            <w:tcW w:w="330" w:type="dxa"/>
            <w:tcBorders>
              <w:top w:val="nil"/>
              <w:left w:val="nil"/>
              <w:bottom w:val="nil"/>
              <w:right w:val="nil"/>
            </w:tcBorders>
            <w:shd w:val="clear" w:color="auto" w:fill="auto"/>
            <w:noWrap/>
            <w:vAlign w:val="bottom"/>
          </w:tcPr>
          <w:p w14:paraId="5D044CE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16F938DF">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21DFBFEB">
            <w:pPr>
              <w:rPr>
                <w:rFonts w:ascii="Arial" w:hAnsi="Arial" w:eastAsia="宋体" w:cs="Arial"/>
                <w:color w:val="000000"/>
                <w:sz w:val="20"/>
                <w:szCs w:val="20"/>
                <w:highlight w:val="none"/>
                <w:shd w:val="clear" w:color="auto" w:fill="auto"/>
              </w:rPr>
            </w:pPr>
          </w:p>
        </w:tc>
        <w:tc>
          <w:tcPr>
            <w:tcW w:w="3837" w:type="dxa"/>
            <w:tcBorders>
              <w:top w:val="nil"/>
              <w:left w:val="nil"/>
              <w:bottom w:val="nil"/>
              <w:right w:val="nil"/>
            </w:tcBorders>
            <w:shd w:val="clear" w:color="auto" w:fill="auto"/>
            <w:noWrap/>
            <w:vAlign w:val="bottom"/>
          </w:tcPr>
          <w:p w14:paraId="19E15956">
            <w:pPr>
              <w:rPr>
                <w:rFonts w:ascii="Arial" w:hAnsi="Arial" w:eastAsia="宋体" w:cs="Arial"/>
                <w:color w:val="000000"/>
                <w:sz w:val="20"/>
                <w:szCs w:val="20"/>
                <w:highlight w:val="none"/>
                <w:shd w:val="clear" w:color="auto" w:fill="auto"/>
              </w:rPr>
            </w:pPr>
          </w:p>
        </w:tc>
        <w:tc>
          <w:tcPr>
            <w:tcW w:w="1458" w:type="dxa"/>
            <w:tcBorders>
              <w:top w:val="nil"/>
              <w:left w:val="nil"/>
              <w:bottom w:val="nil"/>
              <w:right w:val="nil"/>
            </w:tcBorders>
            <w:shd w:val="clear" w:color="auto" w:fill="auto"/>
            <w:noWrap/>
            <w:vAlign w:val="bottom"/>
          </w:tcPr>
          <w:p w14:paraId="6478F534">
            <w:pPr>
              <w:rPr>
                <w:rFonts w:ascii="Arial" w:hAnsi="Arial" w:eastAsia="宋体" w:cs="Arial"/>
                <w:color w:val="000000"/>
                <w:sz w:val="20"/>
                <w:szCs w:val="20"/>
                <w:highlight w:val="none"/>
                <w:shd w:val="clear" w:color="auto" w:fill="auto"/>
              </w:rPr>
            </w:pPr>
          </w:p>
        </w:tc>
        <w:tc>
          <w:tcPr>
            <w:tcW w:w="2777" w:type="dxa"/>
            <w:gridSpan w:val="2"/>
            <w:tcBorders>
              <w:top w:val="nil"/>
              <w:left w:val="nil"/>
              <w:bottom w:val="nil"/>
              <w:right w:val="nil"/>
            </w:tcBorders>
            <w:shd w:val="clear" w:color="auto" w:fill="auto"/>
            <w:noWrap/>
            <w:vAlign w:val="bottom"/>
          </w:tcPr>
          <w:p w14:paraId="55BCDA37">
            <w:pPr>
              <w:rPr>
                <w:rFonts w:ascii="Arial" w:hAnsi="Arial" w:eastAsia="宋体" w:cs="Arial"/>
                <w:color w:val="000000"/>
                <w:sz w:val="20"/>
                <w:szCs w:val="20"/>
                <w:highlight w:val="none"/>
                <w:shd w:val="clear" w:color="auto" w:fill="auto"/>
              </w:rPr>
            </w:pPr>
            <w:r>
              <w:rPr>
                <w:rFonts w:hint="eastAsia" w:ascii="宋体" w:hAnsi="宋体" w:eastAsia="宋体" w:cs="宋体"/>
                <w:b/>
                <w:bCs/>
                <w:color w:val="000000"/>
                <w:kern w:val="0"/>
                <w:sz w:val="32"/>
                <w:szCs w:val="32"/>
                <w:highlight w:val="none"/>
                <w:shd w:val="clear" w:color="auto" w:fill="auto"/>
              </w:rPr>
              <w:t>支出决</w:t>
            </w:r>
            <w:r>
              <w:rPr>
                <w:rFonts w:hint="eastAsia" w:ascii="宋体" w:hAnsi="宋体" w:eastAsia="宋体" w:cs="宋体"/>
                <w:b/>
                <w:bCs/>
                <w:color w:val="000000"/>
                <w:kern w:val="0"/>
                <w:sz w:val="32"/>
                <w:szCs w:val="32"/>
                <w:highlight w:val="none"/>
                <w:shd w:val="clear" w:color="auto" w:fill="auto"/>
                <w:lang w:val="en-US" w:eastAsia="zh-CN"/>
              </w:rPr>
              <w:t>算</w:t>
            </w:r>
            <w:r>
              <w:rPr>
                <w:rFonts w:hint="eastAsia" w:ascii="宋体" w:hAnsi="宋体" w:eastAsia="宋体" w:cs="宋体"/>
                <w:b/>
                <w:bCs/>
                <w:color w:val="000000"/>
                <w:kern w:val="0"/>
                <w:sz w:val="32"/>
                <w:szCs w:val="32"/>
                <w:highlight w:val="none"/>
                <w:shd w:val="clear" w:color="auto" w:fill="auto"/>
              </w:rPr>
              <w:t>表</w:t>
            </w:r>
          </w:p>
        </w:tc>
        <w:tc>
          <w:tcPr>
            <w:tcW w:w="1383" w:type="dxa"/>
            <w:tcBorders>
              <w:top w:val="nil"/>
              <w:left w:val="nil"/>
              <w:bottom w:val="nil"/>
              <w:right w:val="nil"/>
            </w:tcBorders>
            <w:shd w:val="clear" w:color="auto" w:fill="auto"/>
            <w:noWrap/>
            <w:vAlign w:val="bottom"/>
          </w:tcPr>
          <w:p w14:paraId="1CB75868">
            <w:pPr>
              <w:rPr>
                <w:rFonts w:ascii="Arial" w:hAnsi="Arial" w:eastAsia="宋体" w:cs="Arial"/>
                <w:color w:val="000000"/>
                <w:sz w:val="20"/>
                <w:szCs w:val="20"/>
                <w:highlight w:val="none"/>
                <w:shd w:val="clear" w:color="auto" w:fill="auto"/>
              </w:rPr>
            </w:pPr>
          </w:p>
        </w:tc>
        <w:tc>
          <w:tcPr>
            <w:tcW w:w="1418" w:type="dxa"/>
            <w:tcBorders>
              <w:top w:val="nil"/>
              <w:left w:val="nil"/>
              <w:bottom w:val="nil"/>
              <w:right w:val="nil"/>
            </w:tcBorders>
            <w:shd w:val="clear" w:color="auto" w:fill="auto"/>
            <w:noWrap/>
            <w:vAlign w:val="bottom"/>
          </w:tcPr>
          <w:p w14:paraId="0CF94C25">
            <w:pPr>
              <w:rPr>
                <w:rFonts w:ascii="Arial" w:hAnsi="Arial" w:eastAsia="宋体" w:cs="Arial"/>
                <w:color w:val="000000"/>
                <w:sz w:val="20"/>
                <w:szCs w:val="20"/>
                <w:highlight w:val="none"/>
                <w:shd w:val="clear" w:color="auto" w:fill="auto"/>
              </w:rPr>
            </w:pPr>
          </w:p>
        </w:tc>
        <w:tc>
          <w:tcPr>
            <w:tcW w:w="1440" w:type="dxa"/>
            <w:tcBorders>
              <w:top w:val="nil"/>
              <w:left w:val="nil"/>
              <w:bottom w:val="nil"/>
              <w:right w:val="nil"/>
            </w:tcBorders>
            <w:shd w:val="clear" w:color="auto" w:fill="auto"/>
            <w:noWrap/>
            <w:vAlign w:val="bottom"/>
          </w:tcPr>
          <w:p w14:paraId="0162E3C8">
            <w:pPr>
              <w:rPr>
                <w:rFonts w:ascii="Arial" w:hAnsi="Arial" w:eastAsia="宋体" w:cs="Arial"/>
                <w:color w:val="000000"/>
                <w:sz w:val="20"/>
                <w:szCs w:val="20"/>
                <w:highlight w:val="none"/>
                <w:shd w:val="clear" w:color="auto" w:fill="auto"/>
              </w:rPr>
            </w:pPr>
          </w:p>
        </w:tc>
      </w:tr>
      <w:tr w14:paraId="54541CCD">
        <w:tblPrEx>
          <w:tblCellMar>
            <w:top w:w="0" w:type="dxa"/>
            <w:left w:w="108" w:type="dxa"/>
            <w:bottom w:w="0" w:type="dxa"/>
            <w:right w:w="108" w:type="dxa"/>
          </w:tblCellMar>
        </w:tblPrEx>
        <w:trPr>
          <w:trHeight w:val="255" w:hRule="atLeast"/>
        </w:trPr>
        <w:tc>
          <w:tcPr>
            <w:tcW w:w="330" w:type="dxa"/>
            <w:tcBorders>
              <w:top w:val="nil"/>
              <w:left w:val="nil"/>
              <w:bottom w:val="nil"/>
              <w:right w:val="nil"/>
            </w:tcBorders>
            <w:shd w:val="clear" w:color="auto" w:fill="auto"/>
            <w:noWrap/>
            <w:vAlign w:val="bottom"/>
          </w:tcPr>
          <w:p w14:paraId="2AD3BC2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51E5924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40D4EA42">
            <w:pPr>
              <w:rPr>
                <w:rFonts w:ascii="Arial" w:hAnsi="Arial" w:eastAsia="宋体" w:cs="Arial"/>
                <w:color w:val="000000"/>
                <w:sz w:val="20"/>
                <w:szCs w:val="20"/>
                <w:highlight w:val="none"/>
                <w:shd w:val="clear" w:color="auto" w:fill="auto"/>
              </w:rPr>
            </w:pPr>
          </w:p>
        </w:tc>
        <w:tc>
          <w:tcPr>
            <w:tcW w:w="3837" w:type="dxa"/>
            <w:tcBorders>
              <w:top w:val="nil"/>
              <w:left w:val="nil"/>
              <w:bottom w:val="nil"/>
              <w:right w:val="nil"/>
            </w:tcBorders>
            <w:shd w:val="clear" w:color="auto" w:fill="auto"/>
            <w:noWrap/>
            <w:vAlign w:val="bottom"/>
          </w:tcPr>
          <w:p w14:paraId="26564A4F">
            <w:pPr>
              <w:rPr>
                <w:rFonts w:ascii="Arial" w:hAnsi="Arial" w:eastAsia="宋体" w:cs="Arial"/>
                <w:color w:val="000000"/>
                <w:sz w:val="20"/>
                <w:szCs w:val="20"/>
                <w:highlight w:val="none"/>
                <w:shd w:val="clear" w:color="auto" w:fill="auto"/>
              </w:rPr>
            </w:pPr>
          </w:p>
        </w:tc>
        <w:tc>
          <w:tcPr>
            <w:tcW w:w="1458" w:type="dxa"/>
            <w:tcBorders>
              <w:top w:val="nil"/>
              <w:left w:val="nil"/>
              <w:bottom w:val="nil"/>
              <w:right w:val="nil"/>
            </w:tcBorders>
            <w:shd w:val="clear" w:color="auto" w:fill="auto"/>
            <w:noWrap/>
            <w:vAlign w:val="bottom"/>
          </w:tcPr>
          <w:p w14:paraId="52774E9A">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14:paraId="032235A1">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14:paraId="3F7188A4">
            <w:pPr>
              <w:rPr>
                <w:rFonts w:ascii="Arial" w:hAnsi="Arial" w:eastAsia="宋体" w:cs="Arial"/>
                <w:color w:val="000000"/>
                <w:sz w:val="20"/>
                <w:szCs w:val="20"/>
                <w:highlight w:val="none"/>
                <w:shd w:val="clear" w:color="auto" w:fill="auto"/>
              </w:rPr>
            </w:pPr>
          </w:p>
        </w:tc>
        <w:tc>
          <w:tcPr>
            <w:tcW w:w="1383" w:type="dxa"/>
            <w:tcBorders>
              <w:top w:val="nil"/>
              <w:left w:val="nil"/>
              <w:bottom w:val="nil"/>
              <w:right w:val="nil"/>
            </w:tcBorders>
            <w:shd w:val="clear" w:color="auto" w:fill="auto"/>
            <w:noWrap/>
            <w:vAlign w:val="bottom"/>
          </w:tcPr>
          <w:p w14:paraId="1B730F34">
            <w:pPr>
              <w:rPr>
                <w:rFonts w:ascii="Arial" w:hAnsi="Arial" w:eastAsia="宋体" w:cs="Arial"/>
                <w:color w:val="000000"/>
                <w:sz w:val="20"/>
                <w:szCs w:val="20"/>
                <w:highlight w:val="none"/>
                <w:shd w:val="clear" w:color="auto" w:fill="auto"/>
              </w:rPr>
            </w:pPr>
          </w:p>
        </w:tc>
        <w:tc>
          <w:tcPr>
            <w:tcW w:w="2858" w:type="dxa"/>
            <w:gridSpan w:val="2"/>
            <w:tcBorders>
              <w:top w:val="nil"/>
              <w:left w:val="nil"/>
              <w:bottom w:val="nil"/>
              <w:right w:val="nil"/>
            </w:tcBorders>
            <w:shd w:val="clear" w:color="auto" w:fill="auto"/>
            <w:noWrap/>
            <w:vAlign w:val="bottom"/>
          </w:tcPr>
          <w:p w14:paraId="6E33A128">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公开03表</w:t>
            </w:r>
          </w:p>
        </w:tc>
      </w:tr>
      <w:tr w14:paraId="696A1F02">
        <w:tblPrEx>
          <w:tblCellMar>
            <w:top w:w="0" w:type="dxa"/>
            <w:left w:w="108" w:type="dxa"/>
            <w:bottom w:w="0" w:type="dxa"/>
            <w:right w:w="108" w:type="dxa"/>
          </w:tblCellMar>
        </w:tblPrEx>
        <w:trPr>
          <w:trHeight w:val="255" w:hRule="atLeast"/>
        </w:trPr>
        <w:tc>
          <w:tcPr>
            <w:tcW w:w="4827" w:type="dxa"/>
            <w:gridSpan w:val="4"/>
            <w:tcBorders>
              <w:top w:val="nil"/>
              <w:left w:val="nil"/>
              <w:bottom w:val="nil"/>
              <w:right w:val="nil"/>
            </w:tcBorders>
            <w:shd w:val="clear" w:color="auto" w:fill="auto"/>
            <w:noWrap/>
            <w:vAlign w:val="bottom"/>
          </w:tcPr>
          <w:p w14:paraId="33CB00DE">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458" w:type="dxa"/>
            <w:tcBorders>
              <w:top w:val="nil"/>
              <w:left w:val="nil"/>
              <w:bottom w:val="nil"/>
              <w:right w:val="nil"/>
            </w:tcBorders>
            <w:shd w:val="clear" w:color="auto" w:fill="auto"/>
            <w:noWrap/>
            <w:vAlign w:val="bottom"/>
          </w:tcPr>
          <w:p w14:paraId="11C508CD">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14:paraId="0D84E7A5">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14:paraId="61DE18B6">
            <w:pPr>
              <w:rPr>
                <w:rFonts w:ascii="Arial" w:hAnsi="Arial" w:eastAsia="宋体" w:cs="Arial"/>
                <w:color w:val="000000"/>
                <w:sz w:val="20"/>
                <w:szCs w:val="20"/>
                <w:highlight w:val="none"/>
                <w:shd w:val="clear" w:color="auto" w:fill="auto"/>
              </w:rPr>
            </w:pPr>
          </w:p>
        </w:tc>
        <w:tc>
          <w:tcPr>
            <w:tcW w:w="1383" w:type="dxa"/>
            <w:tcBorders>
              <w:top w:val="nil"/>
              <w:left w:val="nil"/>
              <w:bottom w:val="nil"/>
              <w:right w:val="nil"/>
            </w:tcBorders>
            <w:shd w:val="clear" w:color="auto" w:fill="auto"/>
            <w:noWrap/>
            <w:vAlign w:val="bottom"/>
          </w:tcPr>
          <w:p w14:paraId="7BB5DF5A">
            <w:pPr>
              <w:rPr>
                <w:rFonts w:ascii="Arial" w:hAnsi="Arial" w:eastAsia="宋体" w:cs="Arial"/>
                <w:color w:val="000000"/>
                <w:sz w:val="20"/>
                <w:szCs w:val="20"/>
                <w:highlight w:val="none"/>
                <w:shd w:val="clear" w:color="auto" w:fill="auto"/>
              </w:rPr>
            </w:pPr>
          </w:p>
        </w:tc>
        <w:tc>
          <w:tcPr>
            <w:tcW w:w="2858" w:type="dxa"/>
            <w:gridSpan w:val="2"/>
            <w:tcBorders>
              <w:top w:val="nil"/>
              <w:left w:val="nil"/>
              <w:bottom w:val="nil"/>
              <w:right w:val="nil"/>
            </w:tcBorders>
            <w:shd w:val="clear" w:color="auto" w:fill="auto"/>
            <w:noWrap/>
            <w:vAlign w:val="bottom"/>
          </w:tcPr>
          <w:p w14:paraId="1C423507">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53BC1F54">
        <w:tblPrEx>
          <w:tblCellMar>
            <w:top w:w="0" w:type="dxa"/>
            <w:left w:w="108" w:type="dxa"/>
            <w:bottom w:w="0" w:type="dxa"/>
            <w:right w:w="108" w:type="dxa"/>
          </w:tblCellMar>
        </w:tblPrEx>
        <w:trPr>
          <w:trHeight w:val="369" w:hRule="atLeast"/>
        </w:trPr>
        <w:tc>
          <w:tcPr>
            <w:tcW w:w="482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BE7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458" w:type="dxa"/>
            <w:vMerge w:val="restart"/>
            <w:tcBorders>
              <w:top w:val="single" w:color="000000" w:sz="4" w:space="0"/>
              <w:left w:val="nil"/>
              <w:bottom w:val="single" w:color="000000" w:sz="4" w:space="0"/>
              <w:right w:val="single" w:color="000000" w:sz="4" w:space="0"/>
            </w:tcBorders>
            <w:shd w:val="clear" w:color="auto" w:fill="auto"/>
            <w:vAlign w:val="center"/>
          </w:tcPr>
          <w:p w14:paraId="201ECB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本年支出合计</w:t>
            </w:r>
          </w:p>
        </w:tc>
        <w:tc>
          <w:tcPr>
            <w:tcW w:w="1388" w:type="dxa"/>
            <w:vMerge w:val="restart"/>
            <w:tcBorders>
              <w:top w:val="single" w:color="000000" w:sz="4" w:space="0"/>
              <w:left w:val="nil"/>
              <w:bottom w:val="single" w:color="000000" w:sz="4" w:space="0"/>
              <w:right w:val="single" w:color="000000" w:sz="4" w:space="0"/>
            </w:tcBorders>
            <w:shd w:val="clear" w:color="auto" w:fill="auto"/>
            <w:vAlign w:val="center"/>
          </w:tcPr>
          <w:p w14:paraId="79C77F0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基本支出</w:t>
            </w:r>
          </w:p>
        </w:tc>
        <w:tc>
          <w:tcPr>
            <w:tcW w:w="1389" w:type="dxa"/>
            <w:vMerge w:val="restart"/>
            <w:tcBorders>
              <w:top w:val="single" w:color="000000" w:sz="4" w:space="0"/>
              <w:left w:val="nil"/>
              <w:bottom w:val="single" w:color="000000" w:sz="4" w:space="0"/>
              <w:right w:val="single" w:color="000000" w:sz="4" w:space="0"/>
            </w:tcBorders>
            <w:shd w:val="clear" w:color="auto" w:fill="auto"/>
            <w:vAlign w:val="center"/>
          </w:tcPr>
          <w:p w14:paraId="4A61EE5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项目支出</w:t>
            </w:r>
          </w:p>
        </w:tc>
        <w:tc>
          <w:tcPr>
            <w:tcW w:w="1383" w:type="dxa"/>
            <w:vMerge w:val="restart"/>
            <w:tcBorders>
              <w:top w:val="single" w:color="000000" w:sz="4" w:space="0"/>
              <w:left w:val="nil"/>
              <w:bottom w:val="single" w:color="000000" w:sz="4" w:space="0"/>
              <w:right w:val="single" w:color="000000" w:sz="4" w:space="0"/>
            </w:tcBorders>
            <w:shd w:val="clear" w:color="auto" w:fill="auto"/>
            <w:vAlign w:val="center"/>
          </w:tcPr>
          <w:p w14:paraId="442C5B9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上缴上级支出</w:t>
            </w:r>
          </w:p>
        </w:tc>
        <w:tc>
          <w:tcPr>
            <w:tcW w:w="1418" w:type="dxa"/>
            <w:vMerge w:val="restart"/>
            <w:tcBorders>
              <w:top w:val="single" w:color="000000" w:sz="4" w:space="0"/>
              <w:left w:val="nil"/>
              <w:bottom w:val="single" w:color="000000" w:sz="4" w:space="0"/>
              <w:right w:val="single" w:color="000000" w:sz="4" w:space="0"/>
            </w:tcBorders>
            <w:shd w:val="clear" w:color="auto" w:fill="auto"/>
            <w:vAlign w:val="center"/>
          </w:tcPr>
          <w:p w14:paraId="028C37C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经营支出</w:t>
            </w:r>
          </w:p>
        </w:tc>
        <w:tc>
          <w:tcPr>
            <w:tcW w:w="1440" w:type="dxa"/>
            <w:vMerge w:val="restart"/>
            <w:tcBorders>
              <w:top w:val="single" w:color="000000" w:sz="4" w:space="0"/>
              <w:left w:val="nil"/>
              <w:bottom w:val="single" w:color="000000" w:sz="4" w:space="0"/>
              <w:right w:val="single" w:color="000000" w:sz="4" w:space="0"/>
            </w:tcBorders>
            <w:shd w:val="clear" w:color="auto" w:fill="auto"/>
            <w:vAlign w:val="center"/>
          </w:tcPr>
          <w:p w14:paraId="299EFD8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对附属单位补助支出</w:t>
            </w:r>
          </w:p>
        </w:tc>
      </w:tr>
      <w:tr w14:paraId="3EEC72B7">
        <w:tblPrEx>
          <w:tblCellMar>
            <w:top w:w="0" w:type="dxa"/>
            <w:left w:w="108" w:type="dxa"/>
            <w:bottom w:w="0" w:type="dxa"/>
            <w:right w:w="108" w:type="dxa"/>
          </w:tblCellMar>
        </w:tblPrEx>
        <w:trPr>
          <w:trHeight w:val="312" w:hRule="atLeast"/>
        </w:trPr>
        <w:tc>
          <w:tcPr>
            <w:tcW w:w="990"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C4FEFC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3837" w:type="dxa"/>
            <w:vMerge w:val="restart"/>
            <w:tcBorders>
              <w:top w:val="nil"/>
              <w:left w:val="nil"/>
              <w:bottom w:val="single" w:color="000000" w:sz="4" w:space="0"/>
              <w:right w:val="single" w:color="000000" w:sz="4" w:space="0"/>
            </w:tcBorders>
            <w:shd w:val="clear" w:color="auto" w:fill="auto"/>
            <w:noWrap/>
            <w:vAlign w:val="center"/>
          </w:tcPr>
          <w:p w14:paraId="00FA922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14:paraId="2ED86371">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14:paraId="3FC79ECE">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14:paraId="1E3F32E7">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14:paraId="13D1EAD3">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14:paraId="4B22D372">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14:paraId="5195D652">
            <w:pPr>
              <w:jc w:val="center"/>
              <w:rPr>
                <w:rFonts w:ascii="宋体" w:hAnsi="宋体" w:eastAsia="宋体" w:cs="宋体"/>
                <w:color w:val="000000"/>
                <w:sz w:val="22"/>
                <w:highlight w:val="none"/>
                <w:shd w:val="clear" w:color="auto" w:fill="auto"/>
              </w:rPr>
            </w:pPr>
          </w:p>
        </w:tc>
      </w:tr>
      <w:tr w14:paraId="7AD94CEA">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2E1FCD6D">
            <w:pPr>
              <w:jc w:val="center"/>
              <w:rPr>
                <w:rFonts w:ascii="宋体" w:hAnsi="宋体" w:eastAsia="宋体" w:cs="宋体"/>
                <w:color w:val="000000"/>
                <w:sz w:val="22"/>
                <w:highlight w:val="none"/>
                <w:shd w:val="clear" w:color="auto" w:fill="auto"/>
              </w:rPr>
            </w:pPr>
          </w:p>
        </w:tc>
        <w:tc>
          <w:tcPr>
            <w:tcW w:w="3837" w:type="dxa"/>
            <w:vMerge w:val="continue"/>
            <w:tcBorders>
              <w:top w:val="nil"/>
              <w:left w:val="nil"/>
              <w:bottom w:val="single" w:color="000000" w:sz="4" w:space="0"/>
              <w:right w:val="single" w:color="000000" w:sz="4" w:space="0"/>
            </w:tcBorders>
            <w:shd w:val="clear" w:color="auto" w:fill="auto"/>
            <w:noWrap/>
            <w:vAlign w:val="center"/>
          </w:tcPr>
          <w:p w14:paraId="0D3270AC">
            <w:pPr>
              <w:jc w:val="center"/>
              <w:rPr>
                <w:rFonts w:ascii="宋体" w:hAnsi="宋体" w:eastAsia="宋体" w:cs="宋体"/>
                <w:color w:val="000000"/>
                <w:sz w:val="22"/>
                <w:highlight w:val="none"/>
                <w:shd w:val="clear" w:color="auto" w:fill="auto"/>
              </w:rPr>
            </w:pP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14:paraId="0F571190">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14:paraId="00EACCAA">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14:paraId="60DB304D">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14:paraId="68D50F1B">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14:paraId="109C20D5">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14:paraId="68661FB2">
            <w:pPr>
              <w:jc w:val="center"/>
              <w:rPr>
                <w:rFonts w:ascii="宋体" w:hAnsi="宋体" w:eastAsia="宋体" w:cs="宋体"/>
                <w:color w:val="000000"/>
                <w:sz w:val="22"/>
                <w:highlight w:val="none"/>
                <w:shd w:val="clear" w:color="auto" w:fill="auto"/>
              </w:rPr>
            </w:pPr>
          </w:p>
        </w:tc>
      </w:tr>
      <w:tr w14:paraId="71D26E67">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7AD761AB">
            <w:pPr>
              <w:jc w:val="center"/>
              <w:rPr>
                <w:rFonts w:ascii="宋体" w:hAnsi="宋体" w:eastAsia="宋体" w:cs="宋体"/>
                <w:color w:val="000000"/>
                <w:sz w:val="22"/>
                <w:highlight w:val="none"/>
                <w:shd w:val="clear" w:color="auto" w:fill="auto"/>
              </w:rPr>
            </w:pPr>
          </w:p>
        </w:tc>
        <w:tc>
          <w:tcPr>
            <w:tcW w:w="3837" w:type="dxa"/>
            <w:vMerge w:val="continue"/>
            <w:tcBorders>
              <w:top w:val="nil"/>
              <w:left w:val="nil"/>
              <w:bottom w:val="single" w:color="000000" w:sz="4" w:space="0"/>
              <w:right w:val="single" w:color="000000" w:sz="4" w:space="0"/>
            </w:tcBorders>
            <w:shd w:val="clear" w:color="auto" w:fill="auto"/>
            <w:noWrap/>
            <w:vAlign w:val="center"/>
          </w:tcPr>
          <w:p w14:paraId="55AAA3F3">
            <w:pPr>
              <w:jc w:val="center"/>
              <w:rPr>
                <w:rFonts w:ascii="宋体" w:hAnsi="宋体" w:eastAsia="宋体" w:cs="宋体"/>
                <w:color w:val="000000"/>
                <w:sz w:val="22"/>
                <w:highlight w:val="none"/>
                <w:shd w:val="clear" w:color="auto" w:fill="auto"/>
              </w:rPr>
            </w:pP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14:paraId="6C2C704E">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14:paraId="762A6190">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14:paraId="0C505F4D">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14:paraId="416BFD2D">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14:paraId="4DBA655D">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14:paraId="72195FE9">
            <w:pPr>
              <w:jc w:val="center"/>
              <w:rPr>
                <w:rFonts w:ascii="宋体" w:hAnsi="宋体" w:eastAsia="宋体" w:cs="宋体"/>
                <w:color w:val="000000"/>
                <w:sz w:val="22"/>
                <w:highlight w:val="none"/>
                <w:shd w:val="clear" w:color="auto" w:fill="auto"/>
              </w:rPr>
            </w:pPr>
          </w:p>
        </w:tc>
      </w:tr>
      <w:tr w14:paraId="45CB767F">
        <w:tblPrEx>
          <w:tblCellMar>
            <w:top w:w="0" w:type="dxa"/>
            <w:left w:w="108" w:type="dxa"/>
            <w:bottom w:w="0" w:type="dxa"/>
            <w:right w:w="108" w:type="dxa"/>
          </w:tblCellMar>
        </w:tblPrEx>
        <w:trPr>
          <w:trHeight w:val="369" w:hRule="atLeast"/>
        </w:trPr>
        <w:tc>
          <w:tcPr>
            <w:tcW w:w="4827" w:type="dxa"/>
            <w:gridSpan w:val="4"/>
            <w:tcBorders>
              <w:top w:val="nil"/>
              <w:left w:val="single" w:color="000000" w:sz="4" w:space="0"/>
              <w:bottom w:val="single" w:color="000000" w:sz="4" w:space="0"/>
              <w:right w:val="single" w:color="000000" w:sz="4" w:space="0"/>
            </w:tcBorders>
            <w:shd w:val="clear" w:color="auto" w:fill="auto"/>
            <w:noWrap/>
            <w:vAlign w:val="center"/>
          </w:tcPr>
          <w:p w14:paraId="0782605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458" w:type="dxa"/>
            <w:tcBorders>
              <w:top w:val="nil"/>
              <w:left w:val="nil"/>
              <w:bottom w:val="single" w:color="000000" w:sz="4" w:space="0"/>
              <w:right w:val="single" w:color="000000" w:sz="4" w:space="0"/>
            </w:tcBorders>
            <w:shd w:val="clear" w:color="auto" w:fill="auto"/>
            <w:vAlign w:val="center"/>
          </w:tcPr>
          <w:p w14:paraId="5101A1D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388" w:type="dxa"/>
            <w:tcBorders>
              <w:top w:val="nil"/>
              <w:left w:val="nil"/>
              <w:bottom w:val="single" w:color="000000" w:sz="4" w:space="0"/>
              <w:right w:val="single" w:color="000000" w:sz="4" w:space="0"/>
            </w:tcBorders>
            <w:shd w:val="clear" w:color="auto" w:fill="auto"/>
            <w:vAlign w:val="center"/>
          </w:tcPr>
          <w:p w14:paraId="04688C5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389" w:type="dxa"/>
            <w:tcBorders>
              <w:top w:val="nil"/>
              <w:left w:val="nil"/>
              <w:bottom w:val="single" w:color="000000" w:sz="4" w:space="0"/>
              <w:right w:val="single" w:color="000000" w:sz="4" w:space="0"/>
            </w:tcBorders>
            <w:shd w:val="clear" w:color="auto" w:fill="auto"/>
            <w:vAlign w:val="center"/>
          </w:tcPr>
          <w:p w14:paraId="07A9142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383" w:type="dxa"/>
            <w:tcBorders>
              <w:top w:val="nil"/>
              <w:left w:val="nil"/>
              <w:bottom w:val="single" w:color="000000" w:sz="4" w:space="0"/>
              <w:right w:val="single" w:color="000000" w:sz="4" w:space="0"/>
            </w:tcBorders>
            <w:shd w:val="clear" w:color="auto" w:fill="auto"/>
            <w:vAlign w:val="center"/>
          </w:tcPr>
          <w:p w14:paraId="4F50006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18" w:type="dxa"/>
            <w:tcBorders>
              <w:top w:val="nil"/>
              <w:left w:val="nil"/>
              <w:bottom w:val="single" w:color="000000" w:sz="4" w:space="0"/>
              <w:right w:val="single" w:color="000000" w:sz="4" w:space="0"/>
            </w:tcBorders>
            <w:shd w:val="clear" w:color="auto" w:fill="auto"/>
            <w:vAlign w:val="center"/>
          </w:tcPr>
          <w:p w14:paraId="6A6B1AD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40" w:type="dxa"/>
            <w:tcBorders>
              <w:top w:val="nil"/>
              <w:left w:val="nil"/>
              <w:bottom w:val="single" w:color="000000" w:sz="4" w:space="0"/>
              <w:right w:val="single" w:color="000000" w:sz="4" w:space="0"/>
            </w:tcBorders>
            <w:shd w:val="clear" w:color="auto" w:fill="auto"/>
            <w:vAlign w:val="center"/>
          </w:tcPr>
          <w:p w14:paraId="582771D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r>
      <w:tr w14:paraId="7A4FB464">
        <w:tblPrEx>
          <w:tblCellMar>
            <w:top w:w="0" w:type="dxa"/>
            <w:left w:w="108" w:type="dxa"/>
            <w:bottom w:w="0" w:type="dxa"/>
            <w:right w:w="108" w:type="dxa"/>
          </w:tblCellMar>
        </w:tblPrEx>
        <w:trPr>
          <w:trHeight w:val="369" w:hRule="atLeast"/>
        </w:trPr>
        <w:tc>
          <w:tcPr>
            <w:tcW w:w="4827" w:type="dxa"/>
            <w:gridSpan w:val="4"/>
            <w:tcBorders>
              <w:top w:val="nil"/>
              <w:left w:val="single" w:color="000000" w:sz="4" w:space="0"/>
              <w:bottom w:val="single" w:color="000000" w:sz="4" w:space="0"/>
              <w:right w:val="single" w:color="000000" w:sz="4" w:space="0"/>
            </w:tcBorders>
            <w:shd w:val="clear" w:color="auto" w:fill="auto"/>
            <w:noWrap/>
            <w:vAlign w:val="center"/>
          </w:tcPr>
          <w:p w14:paraId="460DF07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458" w:type="dxa"/>
            <w:tcBorders>
              <w:top w:val="nil"/>
              <w:left w:val="nil"/>
              <w:bottom w:val="single" w:color="000000" w:sz="4" w:space="0"/>
              <w:right w:val="single" w:color="000000" w:sz="4" w:space="0"/>
            </w:tcBorders>
            <w:shd w:val="clear" w:color="auto" w:fill="auto"/>
            <w:noWrap/>
            <w:vAlign w:val="center"/>
          </w:tcPr>
          <w:p w14:paraId="372461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39,962.66</w:t>
            </w:r>
          </w:p>
        </w:tc>
        <w:tc>
          <w:tcPr>
            <w:tcW w:w="1388" w:type="dxa"/>
            <w:tcBorders>
              <w:top w:val="nil"/>
              <w:left w:val="nil"/>
              <w:bottom w:val="single" w:color="000000" w:sz="4" w:space="0"/>
              <w:right w:val="single" w:color="000000" w:sz="4" w:space="0"/>
            </w:tcBorders>
            <w:shd w:val="clear" w:color="auto" w:fill="auto"/>
            <w:noWrap/>
            <w:vAlign w:val="center"/>
          </w:tcPr>
          <w:p w14:paraId="39F993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3,202.47</w:t>
            </w:r>
          </w:p>
        </w:tc>
        <w:tc>
          <w:tcPr>
            <w:tcW w:w="1389" w:type="dxa"/>
            <w:tcBorders>
              <w:top w:val="nil"/>
              <w:left w:val="nil"/>
              <w:bottom w:val="single" w:color="000000" w:sz="4" w:space="0"/>
              <w:right w:val="single" w:color="000000" w:sz="4" w:space="0"/>
            </w:tcBorders>
            <w:shd w:val="clear" w:color="auto" w:fill="auto"/>
            <w:noWrap/>
            <w:vAlign w:val="center"/>
          </w:tcPr>
          <w:p w14:paraId="734B18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36,760.19</w:t>
            </w:r>
          </w:p>
        </w:tc>
        <w:tc>
          <w:tcPr>
            <w:tcW w:w="1383" w:type="dxa"/>
            <w:tcBorders>
              <w:top w:val="nil"/>
              <w:left w:val="nil"/>
              <w:bottom w:val="single" w:color="000000" w:sz="4" w:space="0"/>
              <w:right w:val="single" w:color="000000" w:sz="4" w:space="0"/>
            </w:tcBorders>
            <w:shd w:val="clear" w:color="auto" w:fill="auto"/>
            <w:noWrap/>
            <w:vAlign w:val="center"/>
          </w:tcPr>
          <w:p w14:paraId="12139F8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C7CDA5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24A47A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C1B7DC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2B0AFB1">
            <w:pPr>
              <w:widowControl/>
              <w:jc w:val="left"/>
              <w:textAlignment w:val="center"/>
              <w:rPr>
                <w:rFonts w:ascii="宋体" w:hAnsi="宋体" w:eastAsia="宋体" w:cs="宋体"/>
                <w:color w:val="000000"/>
                <w:sz w:val="22"/>
                <w:highlight w:val="none"/>
                <w:shd w:val="clear" w:color="auto" w:fill="auto"/>
              </w:rPr>
            </w:pPr>
            <w:r>
              <w:rPr>
                <w:rFonts w:hint="eastAsia"/>
              </w:rPr>
              <w:t>201</w:t>
            </w:r>
          </w:p>
        </w:tc>
        <w:tc>
          <w:tcPr>
            <w:tcW w:w="3837" w:type="dxa"/>
            <w:tcBorders>
              <w:top w:val="nil"/>
              <w:left w:val="nil"/>
              <w:bottom w:val="single" w:color="000000" w:sz="4" w:space="0"/>
              <w:right w:val="single" w:color="000000" w:sz="4" w:space="0"/>
            </w:tcBorders>
            <w:shd w:val="clear" w:color="auto" w:fill="auto"/>
            <w:noWrap/>
            <w:vAlign w:val="center"/>
          </w:tcPr>
          <w:p w14:paraId="72217ECC">
            <w:pPr>
              <w:widowControl/>
              <w:jc w:val="left"/>
              <w:textAlignment w:val="center"/>
              <w:rPr>
                <w:rFonts w:ascii="宋体" w:hAnsi="宋体" w:eastAsia="宋体" w:cs="宋体"/>
                <w:color w:val="000000"/>
                <w:sz w:val="22"/>
                <w:highlight w:val="none"/>
                <w:shd w:val="clear" w:color="auto" w:fill="auto"/>
              </w:rPr>
            </w:pPr>
            <w:r>
              <w:rPr>
                <w:rFonts w:hint="eastAsia"/>
              </w:rPr>
              <w:t>一般公共服务支出</w:t>
            </w:r>
          </w:p>
        </w:tc>
        <w:tc>
          <w:tcPr>
            <w:tcW w:w="1458" w:type="dxa"/>
            <w:tcBorders>
              <w:top w:val="nil"/>
              <w:left w:val="nil"/>
              <w:bottom w:val="single" w:color="000000" w:sz="4" w:space="0"/>
              <w:right w:val="single" w:color="000000" w:sz="4" w:space="0"/>
            </w:tcBorders>
            <w:shd w:val="clear" w:color="auto" w:fill="auto"/>
            <w:noWrap/>
            <w:vAlign w:val="center"/>
          </w:tcPr>
          <w:p w14:paraId="5BE276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3,551.73</w:t>
            </w:r>
          </w:p>
        </w:tc>
        <w:tc>
          <w:tcPr>
            <w:tcW w:w="1388" w:type="dxa"/>
            <w:tcBorders>
              <w:top w:val="nil"/>
              <w:left w:val="nil"/>
              <w:bottom w:val="single" w:color="000000" w:sz="4" w:space="0"/>
              <w:right w:val="single" w:color="000000" w:sz="4" w:space="0"/>
            </w:tcBorders>
            <w:shd w:val="clear" w:color="auto" w:fill="auto"/>
            <w:noWrap/>
            <w:vAlign w:val="center"/>
          </w:tcPr>
          <w:p w14:paraId="01CE013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14:paraId="7C11B03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3,293.06</w:t>
            </w:r>
          </w:p>
        </w:tc>
        <w:tc>
          <w:tcPr>
            <w:tcW w:w="1383" w:type="dxa"/>
            <w:tcBorders>
              <w:top w:val="nil"/>
              <w:left w:val="nil"/>
              <w:bottom w:val="single" w:color="000000" w:sz="4" w:space="0"/>
              <w:right w:val="single" w:color="000000" w:sz="4" w:space="0"/>
            </w:tcBorders>
            <w:shd w:val="clear" w:color="auto" w:fill="auto"/>
            <w:noWrap/>
            <w:vAlign w:val="center"/>
          </w:tcPr>
          <w:p w14:paraId="57DC3EF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3F5E1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41104C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9E8033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4CA8670">
            <w:pPr>
              <w:widowControl/>
              <w:jc w:val="left"/>
              <w:textAlignment w:val="center"/>
              <w:rPr>
                <w:rFonts w:ascii="宋体" w:hAnsi="宋体" w:eastAsia="宋体" w:cs="宋体"/>
                <w:color w:val="000000"/>
                <w:sz w:val="22"/>
                <w:highlight w:val="none"/>
                <w:shd w:val="clear" w:color="auto" w:fill="auto"/>
              </w:rPr>
            </w:pPr>
            <w:r>
              <w:rPr>
                <w:rFonts w:hint="eastAsia"/>
              </w:rPr>
              <w:t>20103</w:t>
            </w:r>
          </w:p>
        </w:tc>
        <w:tc>
          <w:tcPr>
            <w:tcW w:w="3837" w:type="dxa"/>
            <w:tcBorders>
              <w:top w:val="nil"/>
              <w:left w:val="nil"/>
              <w:bottom w:val="single" w:color="000000" w:sz="4" w:space="0"/>
              <w:right w:val="single" w:color="000000" w:sz="4" w:space="0"/>
            </w:tcBorders>
            <w:shd w:val="clear" w:color="auto" w:fill="auto"/>
            <w:noWrap/>
            <w:vAlign w:val="center"/>
          </w:tcPr>
          <w:p w14:paraId="7F154B10">
            <w:pPr>
              <w:widowControl/>
              <w:jc w:val="left"/>
              <w:textAlignment w:val="center"/>
              <w:rPr>
                <w:rFonts w:ascii="宋体" w:hAnsi="宋体" w:eastAsia="宋体" w:cs="宋体"/>
                <w:color w:val="000000"/>
                <w:sz w:val="22"/>
                <w:highlight w:val="none"/>
                <w:shd w:val="clear" w:color="auto" w:fill="auto"/>
              </w:rPr>
            </w:pPr>
            <w:r>
              <w:rPr>
                <w:rFonts w:hint="eastAsia"/>
              </w:rPr>
              <w:t>政府办公厅（室）及相关机构事务</w:t>
            </w:r>
          </w:p>
        </w:tc>
        <w:tc>
          <w:tcPr>
            <w:tcW w:w="1458" w:type="dxa"/>
            <w:tcBorders>
              <w:top w:val="nil"/>
              <w:left w:val="nil"/>
              <w:bottom w:val="single" w:color="000000" w:sz="4" w:space="0"/>
              <w:right w:val="single" w:color="000000" w:sz="4" w:space="0"/>
            </w:tcBorders>
            <w:shd w:val="clear" w:color="auto" w:fill="auto"/>
            <w:noWrap/>
            <w:vAlign w:val="center"/>
          </w:tcPr>
          <w:p w14:paraId="7B62DEE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c>
          <w:tcPr>
            <w:tcW w:w="1388" w:type="dxa"/>
            <w:tcBorders>
              <w:top w:val="nil"/>
              <w:left w:val="nil"/>
              <w:bottom w:val="single" w:color="000000" w:sz="4" w:space="0"/>
              <w:right w:val="single" w:color="000000" w:sz="4" w:space="0"/>
            </w:tcBorders>
            <w:shd w:val="clear" w:color="auto" w:fill="auto"/>
            <w:noWrap/>
            <w:vAlign w:val="center"/>
          </w:tcPr>
          <w:p w14:paraId="79A979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14:paraId="2C88F5C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1,884.84</w:t>
            </w:r>
          </w:p>
        </w:tc>
        <w:tc>
          <w:tcPr>
            <w:tcW w:w="1383" w:type="dxa"/>
            <w:tcBorders>
              <w:top w:val="nil"/>
              <w:left w:val="nil"/>
              <w:bottom w:val="single" w:color="000000" w:sz="4" w:space="0"/>
              <w:right w:val="single" w:color="000000" w:sz="4" w:space="0"/>
            </w:tcBorders>
            <w:shd w:val="clear" w:color="auto" w:fill="auto"/>
            <w:noWrap/>
            <w:vAlign w:val="center"/>
          </w:tcPr>
          <w:p w14:paraId="746700B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6961A0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E823A7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6239AF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BAC0774">
            <w:pPr>
              <w:widowControl/>
              <w:jc w:val="left"/>
              <w:textAlignment w:val="center"/>
              <w:rPr>
                <w:rFonts w:ascii="宋体" w:hAnsi="宋体" w:eastAsia="宋体" w:cs="宋体"/>
                <w:color w:val="000000"/>
                <w:sz w:val="22"/>
                <w:highlight w:val="none"/>
                <w:shd w:val="clear" w:color="auto" w:fill="auto"/>
              </w:rPr>
            </w:pPr>
            <w:r>
              <w:rPr>
                <w:rFonts w:hint="eastAsia"/>
              </w:rPr>
              <w:t>2010301</w:t>
            </w:r>
          </w:p>
        </w:tc>
        <w:tc>
          <w:tcPr>
            <w:tcW w:w="3837" w:type="dxa"/>
            <w:tcBorders>
              <w:top w:val="nil"/>
              <w:left w:val="nil"/>
              <w:bottom w:val="single" w:color="000000" w:sz="4" w:space="0"/>
              <w:right w:val="single" w:color="000000" w:sz="4" w:space="0"/>
            </w:tcBorders>
            <w:shd w:val="clear" w:color="auto" w:fill="auto"/>
            <w:noWrap/>
            <w:vAlign w:val="center"/>
          </w:tcPr>
          <w:p w14:paraId="77D02DFC">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14:paraId="0B5DB5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444.66</w:t>
            </w:r>
          </w:p>
        </w:tc>
        <w:tc>
          <w:tcPr>
            <w:tcW w:w="1388" w:type="dxa"/>
            <w:tcBorders>
              <w:top w:val="nil"/>
              <w:left w:val="nil"/>
              <w:bottom w:val="single" w:color="000000" w:sz="4" w:space="0"/>
              <w:right w:val="single" w:color="000000" w:sz="4" w:space="0"/>
            </w:tcBorders>
            <w:shd w:val="clear" w:color="auto" w:fill="auto"/>
            <w:noWrap/>
            <w:vAlign w:val="center"/>
          </w:tcPr>
          <w:p w14:paraId="1F3AB60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14:paraId="49CB961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185.99</w:t>
            </w:r>
          </w:p>
        </w:tc>
        <w:tc>
          <w:tcPr>
            <w:tcW w:w="1383" w:type="dxa"/>
            <w:tcBorders>
              <w:top w:val="nil"/>
              <w:left w:val="nil"/>
              <w:bottom w:val="single" w:color="000000" w:sz="4" w:space="0"/>
              <w:right w:val="single" w:color="000000" w:sz="4" w:space="0"/>
            </w:tcBorders>
            <w:shd w:val="clear" w:color="auto" w:fill="auto"/>
            <w:noWrap/>
            <w:vAlign w:val="center"/>
          </w:tcPr>
          <w:p w14:paraId="487A50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EFE27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22733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851553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EED3726">
            <w:pPr>
              <w:widowControl/>
              <w:jc w:val="left"/>
              <w:textAlignment w:val="center"/>
              <w:rPr>
                <w:rFonts w:ascii="宋体" w:hAnsi="宋体" w:eastAsia="宋体" w:cs="宋体"/>
                <w:color w:val="000000"/>
                <w:sz w:val="22"/>
                <w:highlight w:val="none"/>
                <w:shd w:val="clear" w:color="auto" w:fill="auto"/>
              </w:rPr>
            </w:pPr>
            <w:r>
              <w:rPr>
                <w:rFonts w:hint="eastAsia"/>
              </w:rPr>
              <w:t>2010302</w:t>
            </w:r>
          </w:p>
        </w:tc>
        <w:tc>
          <w:tcPr>
            <w:tcW w:w="3837" w:type="dxa"/>
            <w:tcBorders>
              <w:top w:val="nil"/>
              <w:left w:val="nil"/>
              <w:bottom w:val="single" w:color="000000" w:sz="4" w:space="0"/>
              <w:right w:val="single" w:color="000000" w:sz="4" w:space="0"/>
            </w:tcBorders>
            <w:shd w:val="clear" w:color="auto" w:fill="auto"/>
            <w:noWrap/>
            <w:vAlign w:val="center"/>
          </w:tcPr>
          <w:p w14:paraId="2572F8EC">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458" w:type="dxa"/>
            <w:tcBorders>
              <w:top w:val="nil"/>
              <w:left w:val="nil"/>
              <w:bottom w:val="single" w:color="000000" w:sz="4" w:space="0"/>
              <w:right w:val="single" w:color="000000" w:sz="4" w:space="0"/>
            </w:tcBorders>
            <w:shd w:val="clear" w:color="auto" w:fill="auto"/>
            <w:noWrap/>
            <w:vAlign w:val="center"/>
          </w:tcPr>
          <w:p w14:paraId="2E973D9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88" w:type="dxa"/>
            <w:tcBorders>
              <w:top w:val="nil"/>
              <w:left w:val="nil"/>
              <w:bottom w:val="single" w:color="000000" w:sz="4" w:space="0"/>
              <w:right w:val="single" w:color="000000" w:sz="4" w:space="0"/>
            </w:tcBorders>
            <w:shd w:val="clear" w:color="auto" w:fill="auto"/>
            <w:noWrap/>
            <w:vAlign w:val="center"/>
          </w:tcPr>
          <w:p w14:paraId="0AF2C0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3998E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83" w:type="dxa"/>
            <w:tcBorders>
              <w:top w:val="nil"/>
              <w:left w:val="nil"/>
              <w:bottom w:val="single" w:color="000000" w:sz="4" w:space="0"/>
              <w:right w:val="single" w:color="000000" w:sz="4" w:space="0"/>
            </w:tcBorders>
            <w:shd w:val="clear" w:color="auto" w:fill="auto"/>
            <w:noWrap/>
            <w:vAlign w:val="center"/>
          </w:tcPr>
          <w:p w14:paraId="27F5B96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A302F7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629B5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E1740B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0E10AF2">
            <w:pPr>
              <w:widowControl/>
              <w:jc w:val="left"/>
              <w:textAlignment w:val="center"/>
              <w:rPr>
                <w:rFonts w:ascii="宋体" w:hAnsi="宋体" w:eastAsia="宋体" w:cs="宋体"/>
                <w:color w:val="000000"/>
                <w:sz w:val="22"/>
                <w:highlight w:val="none"/>
                <w:shd w:val="clear" w:color="auto" w:fill="auto"/>
              </w:rPr>
            </w:pPr>
            <w:r>
              <w:rPr>
                <w:rFonts w:hint="eastAsia"/>
              </w:rPr>
              <w:t>20199</w:t>
            </w:r>
          </w:p>
        </w:tc>
        <w:tc>
          <w:tcPr>
            <w:tcW w:w="3837" w:type="dxa"/>
            <w:tcBorders>
              <w:top w:val="nil"/>
              <w:left w:val="nil"/>
              <w:bottom w:val="single" w:color="000000" w:sz="4" w:space="0"/>
              <w:right w:val="single" w:color="000000" w:sz="4" w:space="0"/>
            </w:tcBorders>
            <w:shd w:val="clear" w:color="auto" w:fill="auto"/>
            <w:noWrap/>
            <w:vAlign w:val="center"/>
          </w:tcPr>
          <w:p w14:paraId="458834B0">
            <w:pPr>
              <w:widowControl/>
              <w:jc w:val="left"/>
              <w:textAlignment w:val="center"/>
              <w:rPr>
                <w:rFonts w:ascii="宋体" w:hAnsi="宋体" w:eastAsia="宋体" w:cs="宋体"/>
                <w:color w:val="000000"/>
                <w:sz w:val="22"/>
                <w:highlight w:val="none"/>
                <w:shd w:val="clear" w:color="auto" w:fill="auto"/>
              </w:rPr>
            </w:pPr>
            <w:r>
              <w:rPr>
                <w:rFonts w:hint="eastAsia"/>
              </w:rPr>
              <w:t>其他一般公共服务支出</w:t>
            </w:r>
          </w:p>
        </w:tc>
        <w:tc>
          <w:tcPr>
            <w:tcW w:w="1458" w:type="dxa"/>
            <w:tcBorders>
              <w:top w:val="nil"/>
              <w:left w:val="nil"/>
              <w:bottom w:val="single" w:color="000000" w:sz="4" w:space="0"/>
              <w:right w:val="single" w:color="000000" w:sz="4" w:space="0"/>
            </w:tcBorders>
            <w:shd w:val="clear" w:color="auto" w:fill="auto"/>
            <w:noWrap/>
            <w:vAlign w:val="center"/>
          </w:tcPr>
          <w:p w14:paraId="47A0A85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8" w:type="dxa"/>
            <w:tcBorders>
              <w:top w:val="nil"/>
              <w:left w:val="nil"/>
              <w:bottom w:val="single" w:color="000000" w:sz="4" w:space="0"/>
              <w:right w:val="single" w:color="000000" w:sz="4" w:space="0"/>
            </w:tcBorders>
            <w:shd w:val="clear" w:color="auto" w:fill="auto"/>
            <w:noWrap/>
            <w:vAlign w:val="center"/>
          </w:tcPr>
          <w:p w14:paraId="2F39C2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40A594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3" w:type="dxa"/>
            <w:tcBorders>
              <w:top w:val="nil"/>
              <w:left w:val="nil"/>
              <w:bottom w:val="single" w:color="000000" w:sz="4" w:space="0"/>
              <w:right w:val="single" w:color="000000" w:sz="4" w:space="0"/>
            </w:tcBorders>
            <w:shd w:val="clear" w:color="auto" w:fill="auto"/>
            <w:noWrap/>
            <w:vAlign w:val="center"/>
          </w:tcPr>
          <w:p w14:paraId="53DC34C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84E3F6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2523D8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6D62CE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AD99FA">
            <w:pPr>
              <w:widowControl/>
              <w:jc w:val="left"/>
              <w:textAlignment w:val="center"/>
              <w:rPr>
                <w:rFonts w:ascii="宋体" w:hAnsi="宋体" w:eastAsia="宋体" w:cs="宋体"/>
                <w:color w:val="000000"/>
                <w:sz w:val="22"/>
                <w:highlight w:val="none"/>
                <w:shd w:val="clear" w:color="auto" w:fill="auto"/>
              </w:rPr>
            </w:pPr>
            <w:r>
              <w:rPr>
                <w:rFonts w:hint="eastAsia"/>
              </w:rPr>
              <w:t>2019999</w:t>
            </w:r>
          </w:p>
        </w:tc>
        <w:tc>
          <w:tcPr>
            <w:tcW w:w="3837" w:type="dxa"/>
            <w:tcBorders>
              <w:top w:val="nil"/>
              <w:left w:val="nil"/>
              <w:bottom w:val="single" w:color="000000" w:sz="4" w:space="0"/>
              <w:right w:val="single" w:color="000000" w:sz="4" w:space="0"/>
            </w:tcBorders>
            <w:shd w:val="clear" w:color="auto" w:fill="auto"/>
            <w:noWrap/>
            <w:vAlign w:val="center"/>
          </w:tcPr>
          <w:p w14:paraId="3E360191">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其他一般公共服务支出</w:t>
            </w:r>
          </w:p>
        </w:tc>
        <w:tc>
          <w:tcPr>
            <w:tcW w:w="1458" w:type="dxa"/>
            <w:tcBorders>
              <w:top w:val="nil"/>
              <w:left w:val="nil"/>
              <w:bottom w:val="single" w:color="000000" w:sz="4" w:space="0"/>
              <w:right w:val="single" w:color="000000" w:sz="4" w:space="0"/>
            </w:tcBorders>
            <w:shd w:val="clear" w:color="auto" w:fill="auto"/>
            <w:noWrap/>
            <w:vAlign w:val="center"/>
          </w:tcPr>
          <w:p w14:paraId="3942F7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8" w:type="dxa"/>
            <w:tcBorders>
              <w:top w:val="nil"/>
              <w:left w:val="nil"/>
              <w:bottom w:val="single" w:color="000000" w:sz="4" w:space="0"/>
              <w:right w:val="single" w:color="000000" w:sz="4" w:space="0"/>
            </w:tcBorders>
            <w:shd w:val="clear" w:color="auto" w:fill="auto"/>
            <w:noWrap/>
            <w:vAlign w:val="center"/>
          </w:tcPr>
          <w:p w14:paraId="1C26D5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33843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3" w:type="dxa"/>
            <w:tcBorders>
              <w:top w:val="nil"/>
              <w:left w:val="nil"/>
              <w:bottom w:val="single" w:color="000000" w:sz="4" w:space="0"/>
              <w:right w:val="single" w:color="000000" w:sz="4" w:space="0"/>
            </w:tcBorders>
            <w:shd w:val="clear" w:color="auto" w:fill="auto"/>
            <w:noWrap/>
            <w:vAlign w:val="center"/>
          </w:tcPr>
          <w:p w14:paraId="59C2D9D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5F724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43828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1F73DA5">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487805E">
            <w:pPr>
              <w:widowControl/>
              <w:jc w:val="left"/>
              <w:textAlignment w:val="center"/>
              <w:rPr>
                <w:rFonts w:ascii="宋体" w:hAnsi="宋体" w:eastAsia="宋体" w:cs="宋体"/>
                <w:color w:val="000000"/>
                <w:sz w:val="22"/>
                <w:highlight w:val="none"/>
                <w:shd w:val="clear" w:color="auto" w:fill="auto"/>
              </w:rPr>
            </w:pPr>
            <w:r>
              <w:rPr>
                <w:rFonts w:hint="eastAsia"/>
              </w:rPr>
              <w:t>208</w:t>
            </w:r>
          </w:p>
        </w:tc>
        <w:tc>
          <w:tcPr>
            <w:tcW w:w="3837" w:type="dxa"/>
            <w:tcBorders>
              <w:top w:val="nil"/>
              <w:left w:val="nil"/>
              <w:bottom w:val="single" w:color="000000" w:sz="4" w:space="0"/>
              <w:right w:val="single" w:color="000000" w:sz="4" w:space="0"/>
            </w:tcBorders>
            <w:shd w:val="clear" w:color="auto" w:fill="auto"/>
            <w:noWrap/>
            <w:vAlign w:val="center"/>
          </w:tcPr>
          <w:p w14:paraId="352B8C26">
            <w:pPr>
              <w:widowControl/>
              <w:jc w:val="left"/>
              <w:textAlignment w:val="center"/>
              <w:rPr>
                <w:rFonts w:ascii="宋体" w:hAnsi="宋体" w:eastAsia="宋体" w:cs="宋体"/>
                <w:color w:val="000000"/>
                <w:sz w:val="22"/>
                <w:highlight w:val="none"/>
                <w:shd w:val="clear" w:color="auto" w:fill="auto"/>
              </w:rPr>
            </w:pPr>
            <w:r>
              <w:rPr>
                <w:rFonts w:hint="eastAsia"/>
              </w:rPr>
              <w:t>社会保障和就业支出</w:t>
            </w:r>
          </w:p>
        </w:tc>
        <w:tc>
          <w:tcPr>
            <w:tcW w:w="1458" w:type="dxa"/>
            <w:tcBorders>
              <w:top w:val="nil"/>
              <w:left w:val="nil"/>
              <w:bottom w:val="single" w:color="000000" w:sz="4" w:space="0"/>
              <w:right w:val="single" w:color="000000" w:sz="4" w:space="0"/>
            </w:tcBorders>
            <w:shd w:val="clear" w:color="auto" w:fill="auto"/>
            <w:noWrap/>
            <w:vAlign w:val="center"/>
          </w:tcPr>
          <w:p w14:paraId="50CDD7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533.25</w:t>
            </w:r>
          </w:p>
        </w:tc>
        <w:tc>
          <w:tcPr>
            <w:tcW w:w="1388" w:type="dxa"/>
            <w:tcBorders>
              <w:top w:val="nil"/>
              <w:left w:val="nil"/>
              <w:bottom w:val="single" w:color="000000" w:sz="4" w:space="0"/>
              <w:right w:val="single" w:color="000000" w:sz="4" w:space="0"/>
            </w:tcBorders>
            <w:shd w:val="clear" w:color="auto" w:fill="auto"/>
            <w:noWrap/>
            <w:vAlign w:val="center"/>
          </w:tcPr>
          <w:p w14:paraId="4273313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372.93</w:t>
            </w:r>
          </w:p>
        </w:tc>
        <w:tc>
          <w:tcPr>
            <w:tcW w:w="1389" w:type="dxa"/>
            <w:tcBorders>
              <w:top w:val="nil"/>
              <w:left w:val="nil"/>
              <w:bottom w:val="single" w:color="000000" w:sz="4" w:space="0"/>
              <w:right w:val="single" w:color="000000" w:sz="4" w:space="0"/>
            </w:tcBorders>
            <w:shd w:val="clear" w:color="auto" w:fill="auto"/>
            <w:noWrap/>
            <w:vAlign w:val="center"/>
          </w:tcPr>
          <w:p w14:paraId="220050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14:paraId="7B642C9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54F54B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7D4E64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1988121">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3218716">
            <w:pPr>
              <w:widowControl/>
              <w:jc w:val="left"/>
              <w:textAlignment w:val="center"/>
              <w:rPr>
                <w:rFonts w:ascii="宋体" w:hAnsi="宋体" w:eastAsia="宋体" w:cs="宋体"/>
                <w:color w:val="000000"/>
                <w:sz w:val="22"/>
                <w:highlight w:val="none"/>
                <w:shd w:val="clear" w:color="auto" w:fill="auto"/>
              </w:rPr>
            </w:pPr>
            <w:r>
              <w:rPr>
                <w:rFonts w:hint="eastAsia"/>
              </w:rPr>
              <w:t>20801</w:t>
            </w:r>
          </w:p>
        </w:tc>
        <w:tc>
          <w:tcPr>
            <w:tcW w:w="3837" w:type="dxa"/>
            <w:tcBorders>
              <w:top w:val="nil"/>
              <w:left w:val="nil"/>
              <w:bottom w:val="single" w:color="000000" w:sz="4" w:space="0"/>
              <w:right w:val="single" w:color="000000" w:sz="4" w:space="0"/>
            </w:tcBorders>
            <w:shd w:val="clear" w:color="auto" w:fill="auto"/>
            <w:noWrap/>
            <w:vAlign w:val="center"/>
          </w:tcPr>
          <w:p w14:paraId="112FA6CE">
            <w:pPr>
              <w:widowControl/>
              <w:jc w:val="left"/>
              <w:textAlignment w:val="center"/>
              <w:rPr>
                <w:rFonts w:ascii="宋体" w:hAnsi="宋体" w:eastAsia="宋体" w:cs="宋体"/>
                <w:color w:val="000000"/>
                <w:sz w:val="22"/>
                <w:highlight w:val="none"/>
                <w:shd w:val="clear" w:color="auto" w:fill="auto"/>
              </w:rPr>
            </w:pPr>
            <w:r>
              <w:rPr>
                <w:rFonts w:hint="eastAsia"/>
              </w:rPr>
              <w:t>人力资源和社会保障管理事务</w:t>
            </w:r>
          </w:p>
        </w:tc>
        <w:tc>
          <w:tcPr>
            <w:tcW w:w="1458" w:type="dxa"/>
            <w:tcBorders>
              <w:top w:val="nil"/>
              <w:left w:val="nil"/>
              <w:bottom w:val="single" w:color="000000" w:sz="4" w:space="0"/>
              <w:right w:val="single" w:color="000000" w:sz="4" w:space="0"/>
            </w:tcBorders>
            <w:shd w:val="clear" w:color="auto" w:fill="auto"/>
            <w:noWrap/>
            <w:vAlign w:val="center"/>
          </w:tcPr>
          <w:p w14:paraId="2AFE16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236.95</w:t>
            </w:r>
          </w:p>
        </w:tc>
        <w:tc>
          <w:tcPr>
            <w:tcW w:w="1388" w:type="dxa"/>
            <w:tcBorders>
              <w:top w:val="nil"/>
              <w:left w:val="nil"/>
              <w:bottom w:val="single" w:color="000000" w:sz="4" w:space="0"/>
              <w:right w:val="single" w:color="000000" w:sz="4" w:space="0"/>
            </w:tcBorders>
            <w:shd w:val="clear" w:color="auto" w:fill="auto"/>
            <w:noWrap/>
            <w:vAlign w:val="center"/>
          </w:tcPr>
          <w:p w14:paraId="6F2C285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76.63</w:t>
            </w:r>
          </w:p>
        </w:tc>
        <w:tc>
          <w:tcPr>
            <w:tcW w:w="1389" w:type="dxa"/>
            <w:tcBorders>
              <w:top w:val="nil"/>
              <w:left w:val="nil"/>
              <w:bottom w:val="single" w:color="000000" w:sz="4" w:space="0"/>
              <w:right w:val="single" w:color="000000" w:sz="4" w:space="0"/>
            </w:tcBorders>
            <w:shd w:val="clear" w:color="auto" w:fill="auto"/>
            <w:noWrap/>
            <w:vAlign w:val="center"/>
          </w:tcPr>
          <w:p w14:paraId="3D67CF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14:paraId="5676884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F79650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2AB3B4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2875A75">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D03A5AB">
            <w:pPr>
              <w:widowControl/>
              <w:jc w:val="left"/>
              <w:textAlignment w:val="center"/>
              <w:rPr>
                <w:rFonts w:ascii="宋体" w:hAnsi="宋体" w:eastAsia="宋体" w:cs="宋体"/>
                <w:color w:val="000000"/>
                <w:sz w:val="22"/>
                <w:highlight w:val="none"/>
                <w:shd w:val="clear" w:color="auto" w:fill="auto"/>
              </w:rPr>
            </w:pPr>
            <w:r>
              <w:rPr>
                <w:rFonts w:hint="eastAsia"/>
              </w:rPr>
              <w:t>2080101</w:t>
            </w:r>
          </w:p>
        </w:tc>
        <w:tc>
          <w:tcPr>
            <w:tcW w:w="3837" w:type="dxa"/>
            <w:tcBorders>
              <w:top w:val="nil"/>
              <w:left w:val="nil"/>
              <w:bottom w:val="single" w:color="000000" w:sz="4" w:space="0"/>
              <w:right w:val="single" w:color="000000" w:sz="4" w:space="0"/>
            </w:tcBorders>
            <w:shd w:val="clear" w:color="auto" w:fill="auto"/>
            <w:noWrap/>
            <w:vAlign w:val="center"/>
          </w:tcPr>
          <w:p w14:paraId="408B3149">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14:paraId="08B5E0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236.95</w:t>
            </w:r>
          </w:p>
        </w:tc>
        <w:tc>
          <w:tcPr>
            <w:tcW w:w="1388" w:type="dxa"/>
            <w:tcBorders>
              <w:top w:val="nil"/>
              <w:left w:val="nil"/>
              <w:bottom w:val="single" w:color="000000" w:sz="4" w:space="0"/>
              <w:right w:val="single" w:color="000000" w:sz="4" w:space="0"/>
            </w:tcBorders>
            <w:shd w:val="clear" w:color="auto" w:fill="auto"/>
            <w:noWrap/>
            <w:vAlign w:val="center"/>
          </w:tcPr>
          <w:p w14:paraId="519EF5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76.63</w:t>
            </w:r>
          </w:p>
        </w:tc>
        <w:tc>
          <w:tcPr>
            <w:tcW w:w="1389" w:type="dxa"/>
            <w:tcBorders>
              <w:top w:val="nil"/>
              <w:left w:val="nil"/>
              <w:bottom w:val="single" w:color="000000" w:sz="4" w:space="0"/>
              <w:right w:val="single" w:color="000000" w:sz="4" w:space="0"/>
            </w:tcBorders>
            <w:shd w:val="clear" w:color="auto" w:fill="auto"/>
            <w:noWrap/>
            <w:vAlign w:val="center"/>
          </w:tcPr>
          <w:p w14:paraId="010B4E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14:paraId="37D28B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17C2C0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F94E8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A7D2B8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48D0FDAC">
            <w:pPr>
              <w:widowControl/>
              <w:jc w:val="left"/>
              <w:textAlignment w:val="center"/>
              <w:rPr>
                <w:rFonts w:ascii="宋体" w:hAnsi="宋体" w:eastAsia="宋体" w:cs="宋体"/>
                <w:color w:val="000000"/>
                <w:sz w:val="22"/>
                <w:highlight w:val="none"/>
                <w:shd w:val="clear" w:color="auto" w:fill="auto"/>
              </w:rPr>
            </w:pPr>
            <w:r>
              <w:rPr>
                <w:rFonts w:hint="eastAsia"/>
              </w:rPr>
              <w:t>20805</w:t>
            </w:r>
          </w:p>
        </w:tc>
        <w:tc>
          <w:tcPr>
            <w:tcW w:w="3837" w:type="dxa"/>
            <w:tcBorders>
              <w:top w:val="nil"/>
              <w:left w:val="nil"/>
              <w:bottom w:val="single" w:color="000000" w:sz="4" w:space="0"/>
              <w:right w:val="single" w:color="000000" w:sz="4" w:space="0"/>
            </w:tcBorders>
            <w:shd w:val="clear" w:color="auto" w:fill="auto"/>
            <w:noWrap/>
            <w:vAlign w:val="center"/>
          </w:tcPr>
          <w:p w14:paraId="1EC7A7FD">
            <w:pPr>
              <w:widowControl/>
              <w:jc w:val="left"/>
              <w:textAlignment w:val="center"/>
              <w:rPr>
                <w:rFonts w:ascii="宋体" w:hAnsi="宋体" w:eastAsia="宋体" w:cs="宋体"/>
                <w:color w:val="000000"/>
                <w:sz w:val="22"/>
                <w:highlight w:val="none"/>
                <w:shd w:val="clear" w:color="auto" w:fill="auto"/>
              </w:rPr>
            </w:pPr>
            <w:r>
              <w:rPr>
                <w:rFonts w:hint="eastAsia"/>
              </w:rPr>
              <w:t>行政事业单位养老支出</w:t>
            </w:r>
          </w:p>
        </w:tc>
        <w:tc>
          <w:tcPr>
            <w:tcW w:w="1458" w:type="dxa"/>
            <w:tcBorders>
              <w:top w:val="nil"/>
              <w:left w:val="nil"/>
              <w:bottom w:val="single" w:color="000000" w:sz="4" w:space="0"/>
              <w:right w:val="single" w:color="000000" w:sz="4" w:space="0"/>
            </w:tcBorders>
            <w:shd w:val="clear" w:color="auto" w:fill="auto"/>
            <w:noWrap/>
            <w:vAlign w:val="center"/>
          </w:tcPr>
          <w:p w14:paraId="279E18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8" w:type="dxa"/>
            <w:tcBorders>
              <w:top w:val="nil"/>
              <w:left w:val="nil"/>
              <w:bottom w:val="single" w:color="000000" w:sz="4" w:space="0"/>
              <w:right w:val="single" w:color="000000" w:sz="4" w:space="0"/>
            </w:tcBorders>
            <w:shd w:val="clear" w:color="auto" w:fill="auto"/>
            <w:noWrap/>
            <w:vAlign w:val="center"/>
          </w:tcPr>
          <w:p w14:paraId="0FB71E4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9" w:type="dxa"/>
            <w:tcBorders>
              <w:top w:val="nil"/>
              <w:left w:val="nil"/>
              <w:bottom w:val="single" w:color="000000" w:sz="4" w:space="0"/>
              <w:right w:val="single" w:color="000000" w:sz="4" w:space="0"/>
            </w:tcBorders>
            <w:shd w:val="clear" w:color="auto" w:fill="auto"/>
            <w:noWrap/>
            <w:vAlign w:val="center"/>
          </w:tcPr>
          <w:p w14:paraId="756D9B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6FB7D2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FC899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BDCD3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24EC64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5E2BB4">
            <w:pPr>
              <w:widowControl/>
              <w:jc w:val="left"/>
              <w:textAlignment w:val="center"/>
              <w:rPr>
                <w:rFonts w:ascii="宋体" w:hAnsi="宋体" w:eastAsia="宋体" w:cs="宋体"/>
                <w:color w:val="000000"/>
                <w:sz w:val="22"/>
                <w:highlight w:val="none"/>
                <w:shd w:val="clear" w:color="auto" w:fill="auto"/>
              </w:rPr>
            </w:pPr>
            <w:r>
              <w:rPr>
                <w:rFonts w:hint="eastAsia"/>
              </w:rPr>
              <w:t>2080505</w:t>
            </w:r>
          </w:p>
        </w:tc>
        <w:tc>
          <w:tcPr>
            <w:tcW w:w="3837" w:type="dxa"/>
            <w:tcBorders>
              <w:top w:val="nil"/>
              <w:left w:val="nil"/>
              <w:bottom w:val="single" w:color="000000" w:sz="4" w:space="0"/>
              <w:right w:val="single" w:color="000000" w:sz="4" w:space="0"/>
            </w:tcBorders>
            <w:shd w:val="clear" w:color="auto" w:fill="auto"/>
            <w:noWrap/>
            <w:vAlign w:val="center"/>
          </w:tcPr>
          <w:p w14:paraId="6BBE16CB">
            <w:pPr>
              <w:widowControl/>
              <w:jc w:val="left"/>
              <w:textAlignment w:val="center"/>
              <w:rPr>
                <w:rFonts w:ascii="宋体" w:hAnsi="宋体" w:eastAsia="宋体" w:cs="宋体"/>
                <w:color w:val="000000"/>
                <w:sz w:val="22"/>
                <w:highlight w:val="none"/>
                <w:shd w:val="clear" w:color="auto" w:fill="auto"/>
              </w:rPr>
            </w:pPr>
            <w:r>
              <w:rPr>
                <w:rFonts w:hint="eastAsia"/>
              </w:rPr>
              <w:t xml:space="preserve">  机关事业单位基本养老保险缴费支出</w:t>
            </w:r>
          </w:p>
        </w:tc>
        <w:tc>
          <w:tcPr>
            <w:tcW w:w="1458" w:type="dxa"/>
            <w:tcBorders>
              <w:top w:val="nil"/>
              <w:left w:val="nil"/>
              <w:bottom w:val="single" w:color="000000" w:sz="4" w:space="0"/>
              <w:right w:val="single" w:color="000000" w:sz="4" w:space="0"/>
            </w:tcBorders>
            <w:shd w:val="clear" w:color="auto" w:fill="auto"/>
            <w:noWrap/>
            <w:vAlign w:val="center"/>
          </w:tcPr>
          <w:p w14:paraId="56F82B8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8" w:type="dxa"/>
            <w:tcBorders>
              <w:top w:val="nil"/>
              <w:left w:val="nil"/>
              <w:bottom w:val="single" w:color="000000" w:sz="4" w:space="0"/>
              <w:right w:val="single" w:color="000000" w:sz="4" w:space="0"/>
            </w:tcBorders>
            <w:shd w:val="clear" w:color="auto" w:fill="auto"/>
            <w:noWrap/>
            <w:vAlign w:val="center"/>
          </w:tcPr>
          <w:p w14:paraId="72B3DF8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9" w:type="dxa"/>
            <w:tcBorders>
              <w:top w:val="nil"/>
              <w:left w:val="nil"/>
              <w:bottom w:val="single" w:color="000000" w:sz="4" w:space="0"/>
              <w:right w:val="single" w:color="000000" w:sz="4" w:space="0"/>
            </w:tcBorders>
            <w:shd w:val="clear" w:color="auto" w:fill="auto"/>
            <w:noWrap/>
            <w:vAlign w:val="center"/>
          </w:tcPr>
          <w:p w14:paraId="099BFA5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7848171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10E57F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FA03AE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3D173B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BA7B1DD">
            <w:pPr>
              <w:widowControl/>
              <w:jc w:val="left"/>
              <w:textAlignment w:val="center"/>
              <w:rPr>
                <w:rFonts w:ascii="宋体" w:hAnsi="宋体" w:eastAsia="宋体" w:cs="宋体"/>
                <w:color w:val="000000"/>
                <w:sz w:val="22"/>
                <w:highlight w:val="none"/>
                <w:shd w:val="clear" w:color="auto" w:fill="auto"/>
              </w:rPr>
            </w:pPr>
            <w:r>
              <w:rPr>
                <w:rFonts w:hint="eastAsia"/>
              </w:rPr>
              <w:t>20808</w:t>
            </w:r>
          </w:p>
        </w:tc>
        <w:tc>
          <w:tcPr>
            <w:tcW w:w="3837" w:type="dxa"/>
            <w:tcBorders>
              <w:top w:val="nil"/>
              <w:left w:val="nil"/>
              <w:bottom w:val="single" w:color="000000" w:sz="4" w:space="0"/>
              <w:right w:val="single" w:color="000000" w:sz="4" w:space="0"/>
            </w:tcBorders>
            <w:shd w:val="clear" w:color="auto" w:fill="auto"/>
            <w:noWrap/>
            <w:vAlign w:val="center"/>
          </w:tcPr>
          <w:p w14:paraId="011F1CE3">
            <w:pPr>
              <w:widowControl/>
              <w:jc w:val="left"/>
              <w:textAlignment w:val="center"/>
              <w:rPr>
                <w:rFonts w:ascii="宋体" w:hAnsi="宋体" w:eastAsia="宋体" w:cs="宋体"/>
                <w:color w:val="000000"/>
                <w:sz w:val="22"/>
                <w:highlight w:val="none"/>
                <w:shd w:val="clear" w:color="auto" w:fill="auto"/>
              </w:rPr>
            </w:pPr>
            <w:r>
              <w:rPr>
                <w:rFonts w:hint="eastAsia"/>
              </w:rPr>
              <w:t>抚恤</w:t>
            </w:r>
          </w:p>
        </w:tc>
        <w:tc>
          <w:tcPr>
            <w:tcW w:w="1458" w:type="dxa"/>
            <w:tcBorders>
              <w:top w:val="nil"/>
              <w:left w:val="nil"/>
              <w:bottom w:val="single" w:color="000000" w:sz="4" w:space="0"/>
              <w:right w:val="single" w:color="000000" w:sz="4" w:space="0"/>
            </w:tcBorders>
            <w:shd w:val="clear" w:color="auto" w:fill="auto"/>
            <w:noWrap/>
            <w:vAlign w:val="center"/>
          </w:tcPr>
          <w:p w14:paraId="00E6ED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8" w:type="dxa"/>
            <w:tcBorders>
              <w:top w:val="nil"/>
              <w:left w:val="nil"/>
              <w:bottom w:val="single" w:color="000000" w:sz="4" w:space="0"/>
              <w:right w:val="single" w:color="000000" w:sz="4" w:space="0"/>
            </w:tcBorders>
            <w:shd w:val="clear" w:color="auto" w:fill="auto"/>
            <w:noWrap/>
            <w:vAlign w:val="center"/>
          </w:tcPr>
          <w:p w14:paraId="54ACEF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9" w:type="dxa"/>
            <w:tcBorders>
              <w:top w:val="nil"/>
              <w:left w:val="nil"/>
              <w:bottom w:val="single" w:color="000000" w:sz="4" w:space="0"/>
              <w:right w:val="single" w:color="000000" w:sz="4" w:space="0"/>
            </w:tcBorders>
            <w:shd w:val="clear" w:color="auto" w:fill="auto"/>
            <w:noWrap/>
            <w:vAlign w:val="center"/>
          </w:tcPr>
          <w:p w14:paraId="3F88AF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199C05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39CCF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17A4A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559001B">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D95FB0A">
            <w:pPr>
              <w:widowControl/>
              <w:jc w:val="left"/>
              <w:textAlignment w:val="center"/>
              <w:rPr>
                <w:rFonts w:ascii="宋体" w:hAnsi="宋体" w:eastAsia="宋体" w:cs="宋体"/>
                <w:color w:val="000000"/>
                <w:sz w:val="22"/>
                <w:highlight w:val="none"/>
                <w:shd w:val="clear" w:color="auto" w:fill="auto"/>
              </w:rPr>
            </w:pPr>
            <w:r>
              <w:rPr>
                <w:rFonts w:hint="eastAsia"/>
              </w:rPr>
              <w:t>2080801</w:t>
            </w:r>
          </w:p>
        </w:tc>
        <w:tc>
          <w:tcPr>
            <w:tcW w:w="3837" w:type="dxa"/>
            <w:tcBorders>
              <w:top w:val="nil"/>
              <w:left w:val="nil"/>
              <w:bottom w:val="single" w:color="000000" w:sz="4" w:space="0"/>
              <w:right w:val="single" w:color="000000" w:sz="4" w:space="0"/>
            </w:tcBorders>
            <w:shd w:val="clear" w:color="auto" w:fill="auto"/>
            <w:noWrap/>
            <w:vAlign w:val="center"/>
          </w:tcPr>
          <w:p w14:paraId="3278B438">
            <w:pPr>
              <w:widowControl/>
              <w:jc w:val="left"/>
              <w:textAlignment w:val="center"/>
              <w:rPr>
                <w:rFonts w:ascii="宋体" w:hAnsi="宋体" w:eastAsia="宋体" w:cs="宋体"/>
                <w:color w:val="000000"/>
                <w:sz w:val="22"/>
                <w:highlight w:val="none"/>
                <w:shd w:val="clear" w:color="auto" w:fill="auto"/>
              </w:rPr>
            </w:pPr>
            <w:r>
              <w:rPr>
                <w:rFonts w:hint="eastAsia"/>
              </w:rPr>
              <w:t xml:space="preserve">  死亡抚恤</w:t>
            </w:r>
          </w:p>
        </w:tc>
        <w:tc>
          <w:tcPr>
            <w:tcW w:w="1458" w:type="dxa"/>
            <w:tcBorders>
              <w:top w:val="nil"/>
              <w:left w:val="nil"/>
              <w:bottom w:val="single" w:color="000000" w:sz="4" w:space="0"/>
              <w:right w:val="single" w:color="000000" w:sz="4" w:space="0"/>
            </w:tcBorders>
            <w:shd w:val="clear" w:color="auto" w:fill="auto"/>
            <w:noWrap/>
            <w:vAlign w:val="center"/>
          </w:tcPr>
          <w:p w14:paraId="2EC7C38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8" w:type="dxa"/>
            <w:tcBorders>
              <w:top w:val="nil"/>
              <w:left w:val="nil"/>
              <w:bottom w:val="single" w:color="000000" w:sz="4" w:space="0"/>
              <w:right w:val="single" w:color="000000" w:sz="4" w:space="0"/>
            </w:tcBorders>
            <w:shd w:val="clear" w:color="auto" w:fill="auto"/>
            <w:noWrap/>
            <w:vAlign w:val="center"/>
          </w:tcPr>
          <w:p w14:paraId="321C3CF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9" w:type="dxa"/>
            <w:tcBorders>
              <w:top w:val="nil"/>
              <w:left w:val="nil"/>
              <w:bottom w:val="single" w:color="000000" w:sz="4" w:space="0"/>
              <w:right w:val="single" w:color="000000" w:sz="4" w:space="0"/>
            </w:tcBorders>
            <w:shd w:val="clear" w:color="auto" w:fill="auto"/>
            <w:noWrap/>
            <w:vAlign w:val="center"/>
          </w:tcPr>
          <w:p w14:paraId="429BAFE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69A3EE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9B7095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2BDC4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49E84E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4A9A8722">
            <w:pPr>
              <w:widowControl/>
              <w:jc w:val="left"/>
              <w:textAlignment w:val="center"/>
              <w:rPr>
                <w:rFonts w:ascii="宋体" w:hAnsi="宋体" w:eastAsia="宋体" w:cs="宋体"/>
                <w:color w:val="000000"/>
                <w:sz w:val="22"/>
                <w:highlight w:val="none"/>
                <w:shd w:val="clear" w:color="auto" w:fill="auto"/>
              </w:rPr>
            </w:pPr>
            <w:r>
              <w:rPr>
                <w:rFonts w:hint="eastAsia"/>
              </w:rPr>
              <w:t>20827</w:t>
            </w:r>
          </w:p>
        </w:tc>
        <w:tc>
          <w:tcPr>
            <w:tcW w:w="3837" w:type="dxa"/>
            <w:tcBorders>
              <w:top w:val="nil"/>
              <w:left w:val="nil"/>
              <w:bottom w:val="single" w:color="000000" w:sz="4" w:space="0"/>
              <w:right w:val="single" w:color="000000" w:sz="4" w:space="0"/>
            </w:tcBorders>
            <w:shd w:val="clear" w:color="auto" w:fill="auto"/>
            <w:noWrap/>
            <w:vAlign w:val="center"/>
          </w:tcPr>
          <w:p w14:paraId="5F7206B3">
            <w:pPr>
              <w:widowControl/>
              <w:jc w:val="left"/>
              <w:textAlignment w:val="center"/>
              <w:rPr>
                <w:rFonts w:ascii="宋体" w:hAnsi="宋体" w:eastAsia="宋体" w:cs="宋体"/>
                <w:color w:val="000000"/>
                <w:sz w:val="22"/>
                <w:highlight w:val="none"/>
                <w:shd w:val="clear" w:color="auto" w:fill="auto"/>
              </w:rPr>
            </w:pPr>
            <w:r>
              <w:rPr>
                <w:rFonts w:hint="eastAsia"/>
              </w:rPr>
              <w:t>财政对其他社会保险基金的补助</w:t>
            </w:r>
          </w:p>
        </w:tc>
        <w:tc>
          <w:tcPr>
            <w:tcW w:w="1458" w:type="dxa"/>
            <w:tcBorders>
              <w:top w:val="nil"/>
              <w:left w:val="nil"/>
              <w:bottom w:val="single" w:color="000000" w:sz="4" w:space="0"/>
              <w:right w:val="single" w:color="000000" w:sz="4" w:space="0"/>
            </w:tcBorders>
            <w:shd w:val="clear" w:color="auto" w:fill="auto"/>
            <w:noWrap/>
            <w:vAlign w:val="center"/>
          </w:tcPr>
          <w:p w14:paraId="25F31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8" w:type="dxa"/>
            <w:tcBorders>
              <w:top w:val="nil"/>
              <w:left w:val="nil"/>
              <w:bottom w:val="single" w:color="000000" w:sz="4" w:space="0"/>
              <w:right w:val="single" w:color="000000" w:sz="4" w:space="0"/>
            </w:tcBorders>
            <w:shd w:val="clear" w:color="auto" w:fill="auto"/>
            <w:noWrap/>
            <w:vAlign w:val="center"/>
          </w:tcPr>
          <w:p w14:paraId="08842DD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9" w:type="dxa"/>
            <w:tcBorders>
              <w:top w:val="nil"/>
              <w:left w:val="nil"/>
              <w:bottom w:val="single" w:color="000000" w:sz="4" w:space="0"/>
              <w:right w:val="single" w:color="000000" w:sz="4" w:space="0"/>
            </w:tcBorders>
            <w:shd w:val="clear" w:color="auto" w:fill="auto"/>
            <w:noWrap/>
            <w:vAlign w:val="center"/>
          </w:tcPr>
          <w:p w14:paraId="3B63DC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6FDC801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4EB578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8111B4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1C00F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7211B94">
            <w:pPr>
              <w:widowControl/>
              <w:jc w:val="left"/>
              <w:textAlignment w:val="center"/>
              <w:rPr>
                <w:rFonts w:ascii="宋体" w:hAnsi="宋体" w:eastAsia="宋体" w:cs="宋体"/>
                <w:color w:val="000000"/>
                <w:sz w:val="22"/>
                <w:highlight w:val="none"/>
                <w:shd w:val="clear" w:color="auto" w:fill="auto"/>
              </w:rPr>
            </w:pPr>
            <w:r>
              <w:rPr>
                <w:rFonts w:hint="eastAsia"/>
              </w:rPr>
              <w:t>2082799</w:t>
            </w:r>
          </w:p>
        </w:tc>
        <w:tc>
          <w:tcPr>
            <w:tcW w:w="3837" w:type="dxa"/>
            <w:tcBorders>
              <w:top w:val="nil"/>
              <w:left w:val="nil"/>
              <w:bottom w:val="single" w:color="000000" w:sz="4" w:space="0"/>
              <w:right w:val="single" w:color="000000" w:sz="4" w:space="0"/>
            </w:tcBorders>
            <w:shd w:val="clear" w:color="auto" w:fill="auto"/>
            <w:noWrap/>
            <w:vAlign w:val="center"/>
          </w:tcPr>
          <w:p w14:paraId="67A634EE">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其他财政对社会保险基金的补助</w:t>
            </w:r>
          </w:p>
        </w:tc>
        <w:tc>
          <w:tcPr>
            <w:tcW w:w="1458" w:type="dxa"/>
            <w:tcBorders>
              <w:top w:val="nil"/>
              <w:left w:val="nil"/>
              <w:bottom w:val="single" w:color="000000" w:sz="4" w:space="0"/>
              <w:right w:val="single" w:color="000000" w:sz="4" w:space="0"/>
            </w:tcBorders>
            <w:shd w:val="clear" w:color="auto" w:fill="auto"/>
            <w:noWrap/>
            <w:vAlign w:val="center"/>
          </w:tcPr>
          <w:p w14:paraId="66E04D5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8" w:type="dxa"/>
            <w:tcBorders>
              <w:top w:val="nil"/>
              <w:left w:val="nil"/>
              <w:bottom w:val="single" w:color="000000" w:sz="4" w:space="0"/>
              <w:right w:val="single" w:color="000000" w:sz="4" w:space="0"/>
            </w:tcBorders>
            <w:shd w:val="clear" w:color="auto" w:fill="auto"/>
            <w:noWrap/>
            <w:vAlign w:val="center"/>
          </w:tcPr>
          <w:p w14:paraId="79F93F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9" w:type="dxa"/>
            <w:tcBorders>
              <w:top w:val="nil"/>
              <w:left w:val="nil"/>
              <w:bottom w:val="single" w:color="000000" w:sz="4" w:space="0"/>
              <w:right w:val="single" w:color="000000" w:sz="4" w:space="0"/>
            </w:tcBorders>
            <w:shd w:val="clear" w:color="auto" w:fill="auto"/>
            <w:noWrap/>
            <w:vAlign w:val="center"/>
          </w:tcPr>
          <w:p w14:paraId="3B2AEC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546438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18C32F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2985EC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2F59FA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8D66657">
            <w:pPr>
              <w:widowControl/>
              <w:jc w:val="left"/>
              <w:textAlignment w:val="center"/>
              <w:rPr>
                <w:rFonts w:ascii="宋体" w:hAnsi="宋体" w:eastAsia="宋体" w:cs="宋体"/>
                <w:color w:val="000000"/>
                <w:sz w:val="22"/>
                <w:highlight w:val="none"/>
                <w:shd w:val="clear" w:color="auto" w:fill="auto"/>
              </w:rPr>
            </w:pPr>
            <w:r>
              <w:rPr>
                <w:rFonts w:hint="eastAsia"/>
              </w:rPr>
              <w:t>210</w:t>
            </w:r>
          </w:p>
        </w:tc>
        <w:tc>
          <w:tcPr>
            <w:tcW w:w="3837" w:type="dxa"/>
            <w:tcBorders>
              <w:top w:val="nil"/>
              <w:left w:val="nil"/>
              <w:bottom w:val="single" w:color="000000" w:sz="4" w:space="0"/>
              <w:right w:val="single" w:color="000000" w:sz="4" w:space="0"/>
            </w:tcBorders>
            <w:shd w:val="clear" w:color="auto" w:fill="auto"/>
            <w:noWrap/>
            <w:vAlign w:val="center"/>
          </w:tcPr>
          <w:p w14:paraId="58A31494">
            <w:pPr>
              <w:widowControl/>
              <w:jc w:val="left"/>
              <w:textAlignment w:val="center"/>
              <w:rPr>
                <w:rFonts w:ascii="宋体" w:hAnsi="宋体" w:eastAsia="宋体" w:cs="宋体"/>
                <w:color w:val="000000"/>
                <w:sz w:val="22"/>
                <w:highlight w:val="none"/>
                <w:shd w:val="clear" w:color="auto" w:fill="auto"/>
              </w:rPr>
            </w:pPr>
            <w:r>
              <w:rPr>
                <w:rFonts w:hint="eastAsia"/>
              </w:rPr>
              <w:t>卫生健康支出</w:t>
            </w:r>
          </w:p>
        </w:tc>
        <w:tc>
          <w:tcPr>
            <w:tcW w:w="1458" w:type="dxa"/>
            <w:tcBorders>
              <w:top w:val="nil"/>
              <w:left w:val="nil"/>
              <w:bottom w:val="single" w:color="000000" w:sz="4" w:space="0"/>
              <w:right w:val="single" w:color="000000" w:sz="4" w:space="0"/>
            </w:tcBorders>
            <w:shd w:val="clear" w:color="auto" w:fill="auto"/>
            <w:noWrap/>
            <w:vAlign w:val="center"/>
          </w:tcPr>
          <w:p w14:paraId="7885094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000000" w:sz="4" w:space="0"/>
              <w:right w:val="single" w:color="000000" w:sz="4" w:space="0"/>
            </w:tcBorders>
            <w:shd w:val="clear" w:color="auto" w:fill="auto"/>
            <w:noWrap/>
            <w:vAlign w:val="center"/>
          </w:tcPr>
          <w:p w14:paraId="5B08EA4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000000" w:sz="4" w:space="0"/>
              <w:right w:val="single" w:color="000000" w:sz="4" w:space="0"/>
            </w:tcBorders>
            <w:shd w:val="clear" w:color="auto" w:fill="auto"/>
            <w:noWrap/>
            <w:vAlign w:val="center"/>
          </w:tcPr>
          <w:p w14:paraId="7285FE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132DDF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1E613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7961090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5B61B9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A9B9AE3">
            <w:pPr>
              <w:widowControl/>
              <w:jc w:val="left"/>
              <w:textAlignment w:val="center"/>
              <w:rPr>
                <w:rFonts w:ascii="宋体" w:hAnsi="宋体" w:eastAsia="宋体" w:cs="宋体"/>
                <w:color w:val="000000"/>
                <w:sz w:val="22"/>
                <w:highlight w:val="none"/>
                <w:shd w:val="clear" w:color="auto" w:fill="auto"/>
              </w:rPr>
            </w:pPr>
            <w:r>
              <w:rPr>
                <w:rFonts w:hint="eastAsia"/>
              </w:rPr>
              <w:t>21011</w:t>
            </w:r>
          </w:p>
        </w:tc>
        <w:tc>
          <w:tcPr>
            <w:tcW w:w="3837" w:type="dxa"/>
            <w:tcBorders>
              <w:top w:val="nil"/>
              <w:left w:val="nil"/>
              <w:bottom w:val="single" w:color="000000" w:sz="4" w:space="0"/>
              <w:right w:val="single" w:color="000000" w:sz="4" w:space="0"/>
            </w:tcBorders>
            <w:shd w:val="clear" w:color="auto" w:fill="auto"/>
            <w:noWrap/>
            <w:vAlign w:val="center"/>
          </w:tcPr>
          <w:p w14:paraId="5EA5CC02">
            <w:pPr>
              <w:widowControl/>
              <w:jc w:val="left"/>
              <w:textAlignment w:val="center"/>
              <w:rPr>
                <w:rFonts w:ascii="宋体" w:hAnsi="宋体" w:eastAsia="宋体" w:cs="宋体"/>
                <w:color w:val="000000"/>
                <w:sz w:val="22"/>
                <w:highlight w:val="none"/>
                <w:shd w:val="clear" w:color="auto" w:fill="auto"/>
              </w:rPr>
            </w:pPr>
            <w:r>
              <w:rPr>
                <w:rFonts w:hint="eastAsia"/>
              </w:rPr>
              <w:t>行政事业单位医疗</w:t>
            </w:r>
          </w:p>
        </w:tc>
        <w:tc>
          <w:tcPr>
            <w:tcW w:w="1458" w:type="dxa"/>
            <w:tcBorders>
              <w:top w:val="nil"/>
              <w:left w:val="nil"/>
              <w:bottom w:val="single" w:color="000000" w:sz="4" w:space="0"/>
              <w:right w:val="single" w:color="000000" w:sz="4" w:space="0"/>
            </w:tcBorders>
            <w:shd w:val="clear" w:color="auto" w:fill="auto"/>
            <w:noWrap/>
            <w:vAlign w:val="center"/>
          </w:tcPr>
          <w:p w14:paraId="744B65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000000" w:sz="4" w:space="0"/>
              <w:right w:val="single" w:color="000000" w:sz="4" w:space="0"/>
            </w:tcBorders>
            <w:shd w:val="clear" w:color="auto" w:fill="auto"/>
            <w:noWrap/>
            <w:vAlign w:val="center"/>
          </w:tcPr>
          <w:p w14:paraId="4C39D0A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000000" w:sz="4" w:space="0"/>
              <w:right w:val="single" w:color="000000" w:sz="4" w:space="0"/>
            </w:tcBorders>
            <w:shd w:val="clear" w:color="auto" w:fill="auto"/>
            <w:noWrap/>
            <w:vAlign w:val="center"/>
          </w:tcPr>
          <w:p w14:paraId="6C8726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1C659FF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15B030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B54071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81FF8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14:paraId="3476D8A7">
            <w:pPr>
              <w:widowControl/>
              <w:jc w:val="left"/>
              <w:textAlignment w:val="center"/>
              <w:rPr>
                <w:rFonts w:ascii="宋体" w:hAnsi="宋体" w:eastAsia="宋体" w:cs="宋体"/>
                <w:color w:val="000000"/>
                <w:sz w:val="22"/>
                <w:highlight w:val="none"/>
                <w:shd w:val="clear" w:color="auto" w:fill="auto"/>
              </w:rPr>
            </w:pPr>
            <w:r>
              <w:rPr>
                <w:rFonts w:hint="eastAsia"/>
              </w:rPr>
              <w:t>2101101</w:t>
            </w:r>
          </w:p>
        </w:tc>
        <w:tc>
          <w:tcPr>
            <w:tcW w:w="3837" w:type="dxa"/>
            <w:tcBorders>
              <w:top w:val="nil"/>
              <w:left w:val="nil"/>
              <w:bottom w:val="single" w:color="auto" w:sz="4" w:space="0"/>
              <w:right w:val="single" w:color="000000" w:sz="4" w:space="0"/>
            </w:tcBorders>
            <w:shd w:val="clear" w:color="auto" w:fill="auto"/>
            <w:noWrap/>
            <w:vAlign w:val="center"/>
          </w:tcPr>
          <w:p w14:paraId="4DDA378B">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行政单位医疗</w:t>
            </w:r>
          </w:p>
        </w:tc>
        <w:tc>
          <w:tcPr>
            <w:tcW w:w="1458" w:type="dxa"/>
            <w:tcBorders>
              <w:top w:val="nil"/>
              <w:left w:val="nil"/>
              <w:bottom w:val="single" w:color="auto" w:sz="4" w:space="0"/>
              <w:right w:val="single" w:color="000000" w:sz="4" w:space="0"/>
            </w:tcBorders>
            <w:shd w:val="clear" w:color="auto" w:fill="auto"/>
            <w:noWrap/>
            <w:vAlign w:val="center"/>
          </w:tcPr>
          <w:p w14:paraId="5063A82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auto" w:sz="4" w:space="0"/>
              <w:right w:val="single" w:color="000000" w:sz="4" w:space="0"/>
            </w:tcBorders>
            <w:shd w:val="clear" w:color="auto" w:fill="auto"/>
            <w:noWrap/>
            <w:vAlign w:val="center"/>
          </w:tcPr>
          <w:p w14:paraId="47F881C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auto" w:sz="4" w:space="0"/>
              <w:right w:val="single" w:color="000000" w:sz="4" w:space="0"/>
            </w:tcBorders>
            <w:shd w:val="clear" w:color="auto" w:fill="auto"/>
            <w:noWrap/>
            <w:vAlign w:val="center"/>
          </w:tcPr>
          <w:p w14:paraId="3765D0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000000" w:sz="4" w:space="0"/>
            </w:tcBorders>
            <w:shd w:val="clear" w:color="auto" w:fill="auto"/>
            <w:noWrap/>
            <w:vAlign w:val="center"/>
          </w:tcPr>
          <w:p w14:paraId="48B1422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auto" w:sz="4" w:space="0"/>
              <w:right w:val="single" w:color="000000" w:sz="4" w:space="0"/>
            </w:tcBorders>
            <w:shd w:val="clear" w:color="auto" w:fill="auto"/>
            <w:noWrap/>
            <w:vAlign w:val="center"/>
          </w:tcPr>
          <w:p w14:paraId="4FAE4E3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auto" w:sz="4" w:space="0"/>
              <w:right w:val="single" w:color="000000" w:sz="8" w:space="0"/>
            </w:tcBorders>
            <w:shd w:val="clear" w:color="auto" w:fill="auto"/>
            <w:noWrap/>
            <w:vAlign w:val="center"/>
          </w:tcPr>
          <w:p w14:paraId="5C296F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57655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6D7FA734">
            <w:pPr>
              <w:widowControl/>
              <w:jc w:val="left"/>
              <w:textAlignment w:val="center"/>
              <w:rPr>
                <w:rFonts w:ascii="宋体" w:hAnsi="宋体" w:eastAsia="宋体" w:cs="宋体"/>
                <w:color w:val="000000"/>
                <w:sz w:val="22"/>
                <w:highlight w:val="none"/>
                <w:shd w:val="clear" w:color="auto" w:fill="auto"/>
              </w:rPr>
            </w:pPr>
            <w:r>
              <w:rPr>
                <w:rFonts w:hint="eastAsia"/>
              </w:rPr>
              <w:t>211</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14:paraId="78B5317F">
            <w:pPr>
              <w:widowControl/>
              <w:jc w:val="left"/>
              <w:textAlignment w:val="center"/>
              <w:rPr>
                <w:rFonts w:ascii="宋体" w:hAnsi="宋体" w:eastAsia="宋体" w:cs="宋体"/>
                <w:color w:val="000000"/>
                <w:sz w:val="22"/>
                <w:highlight w:val="none"/>
                <w:shd w:val="clear" w:color="auto" w:fill="auto"/>
              </w:rPr>
            </w:pPr>
            <w:r>
              <w:rPr>
                <w:rFonts w:hint="eastAsia"/>
              </w:rPr>
              <w:t>节能环保支出</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14:paraId="1F3A89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14:paraId="35EEA6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14:paraId="119C5B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14:paraId="64633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14:paraId="5D25A54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14:paraId="3169034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775B45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00B76D2D">
            <w:pPr>
              <w:widowControl/>
              <w:jc w:val="left"/>
              <w:textAlignment w:val="center"/>
              <w:rPr>
                <w:rFonts w:ascii="宋体" w:hAnsi="宋体" w:eastAsia="宋体" w:cs="宋体"/>
                <w:color w:val="000000"/>
                <w:sz w:val="22"/>
                <w:highlight w:val="none"/>
                <w:shd w:val="clear" w:color="auto" w:fill="auto"/>
              </w:rPr>
            </w:pPr>
            <w:r>
              <w:rPr>
                <w:rFonts w:hint="eastAsia"/>
              </w:rPr>
              <w:t>21103</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14:paraId="2763EBD4">
            <w:pPr>
              <w:widowControl/>
              <w:jc w:val="left"/>
              <w:textAlignment w:val="center"/>
              <w:rPr>
                <w:rFonts w:ascii="宋体" w:hAnsi="宋体" w:eastAsia="宋体" w:cs="宋体"/>
                <w:color w:val="000000"/>
                <w:sz w:val="22"/>
                <w:highlight w:val="none"/>
                <w:shd w:val="clear" w:color="auto" w:fill="auto"/>
              </w:rPr>
            </w:pPr>
            <w:r>
              <w:rPr>
                <w:rFonts w:hint="eastAsia"/>
              </w:rPr>
              <w:t>污染防治</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14:paraId="158FAF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14:paraId="4A8265A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14:paraId="4A4E16D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14:paraId="1AD64F0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14:paraId="0B8C560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14:paraId="26B050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DCB7A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52763950">
            <w:pPr>
              <w:widowControl/>
              <w:jc w:val="left"/>
              <w:textAlignment w:val="center"/>
              <w:rPr>
                <w:rFonts w:ascii="宋体" w:hAnsi="宋体" w:eastAsia="宋体" w:cs="宋体"/>
                <w:color w:val="000000"/>
                <w:sz w:val="22"/>
                <w:highlight w:val="none"/>
                <w:shd w:val="clear" w:color="auto" w:fill="auto"/>
              </w:rPr>
            </w:pPr>
            <w:r>
              <w:rPr>
                <w:rFonts w:hint="eastAsia"/>
              </w:rPr>
              <w:t>2110399</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14:paraId="100FAA1E">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其他污染防治支出</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14:paraId="1FC6C0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14:paraId="36D8E3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14:paraId="4721BE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14:paraId="4E1A91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14:paraId="27E671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14:paraId="4E44063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FEE70D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39A3F7E2">
            <w:pPr>
              <w:widowControl/>
              <w:jc w:val="left"/>
              <w:textAlignment w:val="center"/>
              <w:rPr>
                <w:rFonts w:ascii="宋体" w:hAnsi="宋体" w:eastAsia="宋体" w:cs="宋体"/>
                <w:color w:val="000000"/>
                <w:sz w:val="22"/>
                <w:highlight w:val="none"/>
                <w:shd w:val="clear" w:color="auto" w:fill="auto"/>
              </w:rPr>
            </w:pPr>
            <w:r>
              <w:rPr>
                <w:rFonts w:hint="eastAsia"/>
              </w:rPr>
              <w:t>21113</w:t>
            </w:r>
          </w:p>
        </w:tc>
        <w:tc>
          <w:tcPr>
            <w:tcW w:w="3837" w:type="dxa"/>
            <w:tcBorders>
              <w:top w:val="single" w:color="auto" w:sz="4" w:space="0"/>
              <w:left w:val="nil"/>
              <w:bottom w:val="single" w:color="000000" w:sz="4" w:space="0"/>
              <w:right w:val="single" w:color="000000" w:sz="4" w:space="0"/>
            </w:tcBorders>
            <w:shd w:val="clear" w:color="auto" w:fill="auto"/>
            <w:noWrap/>
            <w:vAlign w:val="center"/>
          </w:tcPr>
          <w:p w14:paraId="704F3B18">
            <w:pPr>
              <w:widowControl/>
              <w:jc w:val="left"/>
              <w:textAlignment w:val="center"/>
              <w:rPr>
                <w:rFonts w:ascii="宋体" w:hAnsi="宋体" w:eastAsia="宋体" w:cs="宋体"/>
                <w:color w:val="000000"/>
                <w:sz w:val="22"/>
                <w:highlight w:val="none"/>
                <w:shd w:val="clear" w:color="auto" w:fill="auto"/>
              </w:rPr>
            </w:pPr>
            <w:r>
              <w:rPr>
                <w:rFonts w:hint="eastAsia"/>
              </w:rPr>
              <w:t>循环经济</w:t>
            </w:r>
          </w:p>
        </w:tc>
        <w:tc>
          <w:tcPr>
            <w:tcW w:w="1458" w:type="dxa"/>
            <w:tcBorders>
              <w:top w:val="single" w:color="auto" w:sz="4" w:space="0"/>
              <w:left w:val="nil"/>
              <w:bottom w:val="single" w:color="000000" w:sz="4" w:space="0"/>
              <w:right w:val="single" w:color="000000" w:sz="4" w:space="0"/>
            </w:tcBorders>
            <w:shd w:val="clear" w:color="auto" w:fill="auto"/>
            <w:noWrap/>
            <w:vAlign w:val="center"/>
          </w:tcPr>
          <w:p w14:paraId="03341C3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8" w:type="dxa"/>
            <w:tcBorders>
              <w:top w:val="single" w:color="auto" w:sz="4" w:space="0"/>
              <w:left w:val="nil"/>
              <w:bottom w:val="single" w:color="000000" w:sz="4" w:space="0"/>
              <w:right w:val="single" w:color="000000" w:sz="4" w:space="0"/>
            </w:tcBorders>
            <w:shd w:val="clear" w:color="auto" w:fill="auto"/>
            <w:noWrap/>
            <w:vAlign w:val="center"/>
          </w:tcPr>
          <w:p w14:paraId="38FEC1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000000" w:sz="4" w:space="0"/>
              <w:right w:val="single" w:color="000000" w:sz="4" w:space="0"/>
            </w:tcBorders>
            <w:shd w:val="clear" w:color="auto" w:fill="auto"/>
            <w:noWrap/>
            <w:vAlign w:val="center"/>
          </w:tcPr>
          <w:p w14:paraId="765A1E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3" w:type="dxa"/>
            <w:tcBorders>
              <w:top w:val="single" w:color="auto" w:sz="4" w:space="0"/>
              <w:left w:val="nil"/>
              <w:bottom w:val="single" w:color="000000" w:sz="4" w:space="0"/>
              <w:right w:val="single" w:color="000000" w:sz="4" w:space="0"/>
            </w:tcBorders>
            <w:shd w:val="clear" w:color="auto" w:fill="auto"/>
            <w:noWrap/>
            <w:vAlign w:val="center"/>
          </w:tcPr>
          <w:p w14:paraId="603587E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000000" w:sz="4" w:space="0"/>
              <w:right w:val="single" w:color="000000" w:sz="4" w:space="0"/>
            </w:tcBorders>
            <w:shd w:val="clear" w:color="auto" w:fill="auto"/>
            <w:noWrap/>
            <w:vAlign w:val="center"/>
          </w:tcPr>
          <w:p w14:paraId="4294A13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000000" w:sz="4" w:space="0"/>
              <w:right w:val="single" w:color="000000" w:sz="8" w:space="0"/>
            </w:tcBorders>
            <w:shd w:val="clear" w:color="auto" w:fill="auto"/>
            <w:noWrap/>
            <w:vAlign w:val="center"/>
          </w:tcPr>
          <w:p w14:paraId="13E589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65139A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D4D1273">
            <w:pPr>
              <w:widowControl/>
              <w:jc w:val="left"/>
              <w:textAlignment w:val="center"/>
              <w:rPr>
                <w:rFonts w:ascii="宋体" w:hAnsi="宋体" w:eastAsia="宋体" w:cs="宋体"/>
                <w:color w:val="000000"/>
                <w:sz w:val="22"/>
                <w:highlight w:val="none"/>
                <w:shd w:val="clear" w:color="auto" w:fill="auto"/>
              </w:rPr>
            </w:pPr>
            <w:r>
              <w:rPr>
                <w:rFonts w:hint="eastAsia"/>
              </w:rPr>
              <w:t>2111301</w:t>
            </w:r>
          </w:p>
        </w:tc>
        <w:tc>
          <w:tcPr>
            <w:tcW w:w="3837" w:type="dxa"/>
            <w:tcBorders>
              <w:top w:val="nil"/>
              <w:left w:val="nil"/>
              <w:bottom w:val="single" w:color="000000" w:sz="4" w:space="0"/>
              <w:right w:val="single" w:color="000000" w:sz="4" w:space="0"/>
            </w:tcBorders>
            <w:shd w:val="clear" w:color="auto" w:fill="auto"/>
            <w:noWrap/>
            <w:vAlign w:val="center"/>
          </w:tcPr>
          <w:p w14:paraId="2FE836AF">
            <w:pPr>
              <w:widowControl/>
              <w:jc w:val="left"/>
              <w:textAlignment w:val="center"/>
              <w:rPr>
                <w:rFonts w:ascii="宋体" w:hAnsi="宋体" w:eastAsia="宋体" w:cs="宋体"/>
                <w:color w:val="000000"/>
                <w:sz w:val="22"/>
                <w:highlight w:val="none"/>
                <w:shd w:val="clear" w:color="auto" w:fill="auto"/>
              </w:rPr>
            </w:pPr>
            <w:r>
              <w:rPr>
                <w:rFonts w:hint="eastAsia"/>
              </w:rPr>
              <w:t xml:space="preserve">  循环经济</w:t>
            </w:r>
          </w:p>
        </w:tc>
        <w:tc>
          <w:tcPr>
            <w:tcW w:w="1458" w:type="dxa"/>
            <w:tcBorders>
              <w:top w:val="nil"/>
              <w:left w:val="nil"/>
              <w:bottom w:val="single" w:color="000000" w:sz="4" w:space="0"/>
              <w:right w:val="single" w:color="000000" w:sz="4" w:space="0"/>
            </w:tcBorders>
            <w:shd w:val="clear" w:color="auto" w:fill="auto"/>
            <w:noWrap/>
            <w:vAlign w:val="center"/>
          </w:tcPr>
          <w:p w14:paraId="008295A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8" w:type="dxa"/>
            <w:tcBorders>
              <w:top w:val="nil"/>
              <w:left w:val="nil"/>
              <w:bottom w:val="single" w:color="000000" w:sz="4" w:space="0"/>
              <w:right w:val="single" w:color="000000" w:sz="4" w:space="0"/>
            </w:tcBorders>
            <w:shd w:val="clear" w:color="auto" w:fill="auto"/>
            <w:noWrap/>
            <w:vAlign w:val="center"/>
          </w:tcPr>
          <w:p w14:paraId="0F3626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4142C3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3" w:type="dxa"/>
            <w:tcBorders>
              <w:top w:val="nil"/>
              <w:left w:val="nil"/>
              <w:bottom w:val="single" w:color="000000" w:sz="4" w:space="0"/>
              <w:right w:val="single" w:color="000000" w:sz="4" w:space="0"/>
            </w:tcBorders>
            <w:shd w:val="clear" w:color="auto" w:fill="auto"/>
            <w:noWrap/>
            <w:vAlign w:val="center"/>
          </w:tcPr>
          <w:p w14:paraId="54C73E5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82F10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49A80C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1938DE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7D4197D">
            <w:pPr>
              <w:widowControl/>
              <w:jc w:val="left"/>
              <w:textAlignment w:val="center"/>
              <w:rPr>
                <w:rFonts w:ascii="宋体" w:hAnsi="宋体" w:eastAsia="宋体" w:cs="宋体"/>
                <w:color w:val="000000"/>
                <w:sz w:val="22"/>
                <w:highlight w:val="none"/>
                <w:shd w:val="clear" w:color="auto" w:fill="auto"/>
              </w:rPr>
            </w:pPr>
            <w:r>
              <w:rPr>
                <w:rFonts w:hint="eastAsia"/>
              </w:rPr>
              <w:t>21199</w:t>
            </w:r>
          </w:p>
        </w:tc>
        <w:tc>
          <w:tcPr>
            <w:tcW w:w="3837" w:type="dxa"/>
            <w:tcBorders>
              <w:top w:val="nil"/>
              <w:left w:val="nil"/>
              <w:bottom w:val="single" w:color="000000" w:sz="4" w:space="0"/>
              <w:right w:val="single" w:color="000000" w:sz="4" w:space="0"/>
            </w:tcBorders>
            <w:shd w:val="clear" w:color="auto" w:fill="auto"/>
            <w:noWrap/>
            <w:vAlign w:val="center"/>
          </w:tcPr>
          <w:p w14:paraId="5228107B">
            <w:pPr>
              <w:widowControl/>
              <w:jc w:val="left"/>
              <w:textAlignment w:val="center"/>
              <w:rPr>
                <w:rFonts w:ascii="宋体" w:hAnsi="宋体" w:eastAsia="宋体" w:cs="宋体"/>
                <w:color w:val="000000"/>
                <w:sz w:val="22"/>
                <w:highlight w:val="none"/>
                <w:shd w:val="clear" w:color="auto" w:fill="auto"/>
              </w:rPr>
            </w:pPr>
            <w:r>
              <w:rPr>
                <w:rFonts w:hint="eastAsia"/>
              </w:rPr>
              <w:t>其他节能环保支出</w:t>
            </w:r>
          </w:p>
        </w:tc>
        <w:tc>
          <w:tcPr>
            <w:tcW w:w="1458" w:type="dxa"/>
            <w:tcBorders>
              <w:top w:val="nil"/>
              <w:left w:val="nil"/>
              <w:bottom w:val="single" w:color="000000" w:sz="4" w:space="0"/>
              <w:right w:val="single" w:color="000000" w:sz="4" w:space="0"/>
            </w:tcBorders>
            <w:shd w:val="clear" w:color="auto" w:fill="auto"/>
            <w:noWrap/>
            <w:vAlign w:val="center"/>
          </w:tcPr>
          <w:p w14:paraId="3D74126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8" w:type="dxa"/>
            <w:tcBorders>
              <w:top w:val="nil"/>
              <w:left w:val="nil"/>
              <w:bottom w:val="single" w:color="000000" w:sz="4" w:space="0"/>
              <w:right w:val="single" w:color="000000" w:sz="4" w:space="0"/>
            </w:tcBorders>
            <w:shd w:val="clear" w:color="auto" w:fill="auto"/>
            <w:noWrap/>
            <w:vAlign w:val="center"/>
          </w:tcPr>
          <w:p w14:paraId="4D0119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B70100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3" w:type="dxa"/>
            <w:tcBorders>
              <w:top w:val="nil"/>
              <w:left w:val="nil"/>
              <w:bottom w:val="single" w:color="000000" w:sz="4" w:space="0"/>
              <w:right w:val="single" w:color="000000" w:sz="4" w:space="0"/>
            </w:tcBorders>
            <w:shd w:val="clear" w:color="auto" w:fill="auto"/>
            <w:noWrap/>
            <w:vAlign w:val="center"/>
          </w:tcPr>
          <w:p w14:paraId="69714FD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35538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3668C7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22D506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D0E4DA1">
            <w:pPr>
              <w:widowControl/>
              <w:jc w:val="left"/>
              <w:textAlignment w:val="center"/>
              <w:rPr>
                <w:rFonts w:ascii="宋体" w:hAnsi="宋体" w:eastAsia="宋体" w:cs="宋体"/>
                <w:color w:val="000000"/>
                <w:sz w:val="22"/>
                <w:highlight w:val="none"/>
                <w:shd w:val="clear" w:color="auto" w:fill="auto"/>
              </w:rPr>
            </w:pPr>
            <w:r>
              <w:rPr>
                <w:rFonts w:hint="eastAsia"/>
              </w:rPr>
              <w:t>2119999</w:t>
            </w:r>
          </w:p>
        </w:tc>
        <w:tc>
          <w:tcPr>
            <w:tcW w:w="3837" w:type="dxa"/>
            <w:tcBorders>
              <w:top w:val="nil"/>
              <w:left w:val="nil"/>
              <w:bottom w:val="single" w:color="000000" w:sz="4" w:space="0"/>
              <w:right w:val="single" w:color="000000" w:sz="4" w:space="0"/>
            </w:tcBorders>
            <w:shd w:val="clear" w:color="auto" w:fill="auto"/>
            <w:noWrap/>
            <w:vAlign w:val="center"/>
          </w:tcPr>
          <w:p w14:paraId="60E60433">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其他节能环保支出</w:t>
            </w:r>
          </w:p>
        </w:tc>
        <w:tc>
          <w:tcPr>
            <w:tcW w:w="1458" w:type="dxa"/>
            <w:tcBorders>
              <w:top w:val="nil"/>
              <w:left w:val="nil"/>
              <w:bottom w:val="single" w:color="000000" w:sz="4" w:space="0"/>
              <w:right w:val="single" w:color="000000" w:sz="4" w:space="0"/>
            </w:tcBorders>
            <w:shd w:val="clear" w:color="auto" w:fill="auto"/>
            <w:noWrap/>
            <w:vAlign w:val="center"/>
          </w:tcPr>
          <w:p w14:paraId="7614B54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8" w:type="dxa"/>
            <w:tcBorders>
              <w:top w:val="nil"/>
              <w:left w:val="nil"/>
              <w:bottom w:val="single" w:color="000000" w:sz="4" w:space="0"/>
              <w:right w:val="single" w:color="000000" w:sz="4" w:space="0"/>
            </w:tcBorders>
            <w:shd w:val="clear" w:color="auto" w:fill="auto"/>
            <w:noWrap/>
            <w:vAlign w:val="center"/>
          </w:tcPr>
          <w:p w14:paraId="1E4AA66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BAE406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3" w:type="dxa"/>
            <w:tcBorders>
              <w:top w:val="nil"/>
              <w:left w:val="nil"/>
              <w:bottom w:val="single" w:color="000000" w:sz="4" w:space="0"/>
              <w:right w:val="single" w:color="000000" w:sz="4" w:space="0"/>
            </w:tcBorders>
            <w:shd w:val="clear" w:color="auto" w:fill="auto"/>
            <w:noWrap/>
            <w:vAlign w:val="center"/>
          </w:tcPr>
          <w:p w14:paraId="629B22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23EFB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71E6AF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B81D00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F93C1F0">
            <w:pPr>
              <w:widowControl/>
              <w:jc w:val="left"/>
              <w:textAlignment w:val="center"/>
              <w:rPr>
                <w:rFonts w:ascii="宋体" w:hAnsi="宋体" w:eastAsia="宋体" w:cs="宋体"/>
                <w:color w:val="000000"/>
                <w:sz w:val="22"/>
                <w:highlight w:val="none"/>
                <w:shd w:val="clear" w:color="auto" w:fill="auto"/>
              </w:rPr>
            </w:pPr>
            <w:r>
              <w:rPr>
                <w:rFonts w:hint="eastAsia"/>
              </w:rPr>
              <w:t>212</w:t>
            </w:r>
          </w:p>
        </w:tc>
        <w:tc>
          <w:tcPr>
            <w:tcW w:w="3837" w:type="dxa"/>
            <w:tcBorders>
              <w:top w:val="nil"/>
              <w:left w:val="nil"/>
              <w:bottom w:val="single" w:color="000000" w:sz="4" w:space="0"/>
              <w:right w:val="single" w:color="000000" w:sz="4" w:space="0"/>
            </w:tcBorders>
            <w:shd w:val="clear" w:color="auto" w:fill="auto"/>
            <w:noWrap/>
            <w:vAlign w:val="center"/>
          </w:tcPr>
          <w:p w14:paraId="2CD81300">
            <w:pPr>
              <w:widowControl/>
              <w:jc w:val="left"/>
              <w:textAlignment w:val="center"/>
              <w:rPr>
                <w:rFonts w:ascii="宋体" w:hAnsi="宋体" w:eastAsia="宋体" w:cs="宋体"/>
                <w:color w:val="000000"/>
                <w:sz w:val="22"/>
                <w:highlight w:val="none"/>
                <w:shd w:val="clear" w:color="auto" w:fill="auto"/>
              </w:rPr>
            </w:pPr>
            <w:r>
              <w:rPr>
                <w:rFonts w:hint="eastAsia"/>
              </w:rPr>
              <w:t>城乡社区支出</w:t>
            </w:r>
          </w:p>
        </w:tc>
        <w:tc>
          <w:tcPr>
            <w:tcW w:w="1458" w:type="dxa"/>
            <w:tcBorders>
              <w:top w:val="nil"/>
              <w:left w:val="nil"/>
              <w:bottom w:val="single" w:color="000000" w:sz="4" w:space="0"/>
              <w:right w:val="single" w:color="000000" w:sz="4" w:space="0"/>
            </w:tcBorders>
            <w:shd w:val="clear" w:color="auto" w:fill="auto"/>
            <w:noWrap/>
            <w:vAlign w:val="center"/>
          </w:tcPr>
          <w:p w14:paraId="3D177EF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14:paraId="46C736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7D28EF7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14:paraId="2ECB120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FFCE7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9AA38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7A8BA6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D80521A">
            <w:pPr>
              <w:widowControl/>
              <w:jc w:val="left"/>
              <w:textAlignment w:val="center"/>
              <w:rPr>
                <w:rFonts w:ascii="宋体" w:hAnsi="宋体" w:eastAsia="宋体" w:cs="宋体"/>
                <w:color w:val="000000"/>
                <w:sz w:val="22"/>
                <w:highlight w:val="none"/>
                <w:shd w:val="clear" w:color="auto" w:fill="auto"/>
              </w:rPr>
            </w:pPr>
            <w:r>
              <w:rPr>
                <w:rFonts w:hint="eastAsia"/>
              </w:rPr>
              <w:t>21299</w:t>
            </w:r>
          </w:p>
        </w:tc>
        <w:tc>
          <w:tcPr>
            <w:tcW w:w="3837" w:type="dxa"/>
            <w:tcBorders>
              <w:top w:val="nil"/>
              <w:left w:val="nil"/>
              <w:bottom w:val="single" w:color="000000" w:sz="4" w:space="0"/>
              <w:right w:val="single" w:color="000000" w:sz="4" w:space="0"/>
            </w:tcBorders>
            <w:shd w:val="clear" w:color="auto" w:fill="auto"/>
            <w:noWrap/>
            <w:vAlign w:val="center"/>
          </w:tcPr>
          <w:p w14:paraId="413F6CA4">
            <w:pPr>
              <w:widowControl/>
              <w:jc w:val="left"/>
              <w:textAlignment w:val="center"/>
              <w:rPr>
                <w:rFonts w:ascii="宋体" w:hAnsi="宋体" w:eastAsia="宋体" w:cs="宋体"/>
                <w:color w:val="000000"/>
                <w:sz w:val="22"/>
                <w:highlight w:val="none"/>
                <w:shd w:val="clear" w:color="auto" w:fill="auto"/>
              </w:rPr>
            </w:pPr>
            <w:r>
              <w:rPr>
                <w:rFonts w:hint="eastAsia"/>
              </w:rPr>
              <w:t>其他城乡社区支出</w:t>
            </w:r>
          </w:p>
        </w:tc>
        <w:tc>
          <w:tcPr>
            <w:tcW w:w="1458" w:type="dxa"/>
            <w:tcBorders>
              <w:top w:val="nil"/>
              <w:left w:val="nil"/>
              <w:bottom w:val="single" w:color="000000" w:sz="4" w:space="0"/>
              <w:right w:val="single" w:color="000000" w:sz="4" w:space="0"/>
            </w:tcBorders>
            <w:shd w:val="clear" w:color="auto" w:fill="auto"/>
            <w:noWrap/>
            <w:vAlign w:val="center"/>
          </w:tcPr>
          <w:p w14:paraId="784B67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14:paraId="62C4D2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E14B5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14:paraId="3648B89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53061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383E24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E9EC8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EB1A9C6">
            <w:pPr>
              <w:widowControl/>
              <w:jc w:val="left"/>
              <w:textAlignment w:val="center"/>
              <w:rPr>
                <w:rFonts w:ascii="宋体" w:hAnsi="宋体" w:eastAsia="宋体" w:cs="宋体"/>
                <w:color w:val="000000"/>
                <w:sz w:val="22"/>
                <w:highlight w:val="none"/>
                <w:shd w:val="clear" w:color="auto" w:fill="auto"/>
              </w:rPr>
            </w:pPr>
            <w:r>
              <w:rPr>
                <w:rFonts w:hint="eastAsia"/>
              </w:rPr>
              <w:t>2129999</w:t>
            </w:r>
          </w:p>
        </w:tc>
        <w:tc>
          <w:tcPr>
            <w:tcW w:w="3837" w:type="dxa"/>
            <w:tcBorders>
              <w:top w:val="nil"/>
              <w:left w:val="nil"/>
              <w:bottom w:val="single" w:color="000000" w:sz="4" w:space="0"/>
              <w:right w:val="single" w:color="000000" w:sz="4" w:space="0"/>
            </w:tcBorders>
            <w:shd w:val="clear" w:color="auto" w:fill="auto"/>
            <w:noWrap/>
            <w:vAlign w:val="center"/>
          </w:tcPr>
          <w:p w14:paraId="23A68925">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其他城乡社区支出</w:t>
            </w:r>
          </w:p>
        </w:tc>
        <w:tc>
          <w:tcPr>
            <w:tcW w:w="1458" w:type="dxa"/>
            <w:tcBorders>
              <w:top w:val="nil"/>
              <w:left w:val="nil"/>
              <w:bottom w:val="single" w:color="000000" w:sz="4" w:space="0"/>
              <w:right w:val="single" w:color="000000" w:sz="4" w:space="0"/>
            </w:tcBorders>
            <w:shd w:val="clear" w:color="auto" w:fill="auto"/>
            <w:noWrap/>
            <w:vAlign w:val="center"/>
          </w:tcPr>
          <w:p w14:paraId="40580FF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14:paraId="7CCDD6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5558B3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14:paraId="2D4F072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D4CE1C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5A47B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321602F">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39364EE6">
            <w:pPr>
              <w:widowControl/>
              <w:jc w:val="left"/>
              <w:textAlignment w:val="center"/>
              <w:rPr>
                <w:rFonts w:ascii="宋体" w:hAnsi="宋体" w:eastAsia="宋体" w:cs="宋体"/>
                <w:color w:val="000000"/>
                <w:sz w:val="22"/>
                <w:highlight w:val="none"/>
                <w:shd w:val="clear" w:color="auto" w:fill="auto"/>
              </w:rPr>
            </w:pPr>
            <w:r>
              <w:rPr>
                <w:rFonts w:hint="eastAsia"/>
              </w:rPr>
              <w:t>213</w:t>
            </w:r>
          </w:p>
        </w:tc>
        <w:tc>
          <w:tcPr>
            <w:tcW w:w="3837" w:type="dxa"/>
            <w:tcBorders>
              <w:top w:val="nil"/>
              <w:left w:val="nil"/>
              <w:bottom w:val="single" w:color="000000" w:sz="4" w:space="0"/>
              <w:right w:val="single" w:color="000000" w:sz="4" w:space="0"/>
            </w:tcBorders>
            <w:shd w:val="clear" w:color="auto" w:fill="auto"/>
            <w:noWrap/>
            <w:vAlign w:val="center"/>
          </w:tcPr>
          <w:p w14:paraId="57246876">
            <w:pPr>
              <w:widowControl/>
              <w:jc w:val="left"/>
              <w:textAlignment w:val="center"/>
              <w:rPr>
                <w:rFonts w:ascii="宋体" w:hAnsi="宋体" w:eastAsia="宋体" w:cs="宋体"/>
                <w:color w:val="000000"/>
                <w:sz w:val="22"/>
                <w:highlight w:val="none"/>
                <w:shd w:val="clear" w:color="auto" w:fill="auto"/>
              </w:rPr>
            </w:pPr>
            <w:r>
              <w:rPr>
                <w:rFonts w:hint="eastAsia"/>
              </w:rPr>
              <w:t>农林水支出</w:t>
            </w:r>
          </w:p>
        </w:tc>
        <w:tc>
          <w:tcPr>
            <w:tcW w:w="1458" w:type="dxa"/>
            <w:tcBorders>
              <w:top w:val="nil"/>
              <w:left w:val="nil"/>
              <w:bottom w:val="single" w:color="000000" w:sz="4" w:space="0"/>
              <w:right w:val="single" w:color="000000" w:sz="4" w:space="0"/>
            </w:tcBorders>
            <w:shd w:val="clear" w:color="auto" w:fill="auto"/>
            <w:noWrap/>
            <w:vAlign w:val="center"/>
          </w:tcPr>
          <w:p w14:paraId="29D90A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32,970.86</w:t>
            </w:r>
          </w:p>
        </w:tc>
        <w:tc>
          <w:tcPr>
            <w:tcW w:w="1388" w:type="dxa"/>
            <w:tcBorders>
              <w:top w:val="nil"/>
              <w:left w:val="nil"/>
              <w:bottom w:val="single" w:color="000000" w:sz="4" w:space="0"/>
              <w:right w:val="single" w:color="000000" w:sz="4" w:space="0"/>
            </w:tcBorders>
            <w:shd w:val="clear" w:color="auto" w:fill="auto"/>
            <w:noWrap/>
            <w:vAlign w:val="center"/>
          </w:tcPr>
          <w:p w14:paraId="1842CE9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2,243.63</w:t>
            </w:r>
          </w:p>
        </w:tc>
        <w:tc>
          <w:tcPr>
            <w:tcW w:w="1389" w:type="dxa"/>
            <w:tcBorders>
              <w:top w:val="nil"/>
              <w:left w:val="nil"/>
              <w:bottom w:val="single" w:color="000000" w:sz="4" w:space="0"/>
              <w:right w:val="single" w:color="000000" w:sz="4" w:space="0"/>
            </w:tcBorders>
            <w:shd w:val="clear" w:color="auto" w:fill="auto"/>
            <w:noWrap/>
            <w:vAlign w:val="center"/>
          </w:tcPr>
          <w:p w14:paraId="7C1A51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30,727.23</w:t>
            </w:r>
          </w:p>
        </w:tc>
        <w:tc>
          <w:tcPr>
            <w:tcW w:w="1383" w:type="dxa"/>
            <w:tcBorders>
              <w:top w:val="nil"/>
              <w:left w:val="nil"/>
              <w:bottom w:val="single" w:color="000000" w:sz="4" w:space="0"/>
              <w:right w:val="single" w:color="000000" w:sz="4" w:space="0"/>
            </w:tcBorders>
            <w:shd w:val="clear" w:color="auto" w:fill="auto"/>
            <w:noWrap/>
            <w:vAlign w:val="center"/>
          </w:tcPr>
          <w:p w14:paraId="71EC97E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793DFA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A906B0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F9B7F81">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794398D">
            <w:pPr>
              <w:widowControl/>
              <w:jc w:val="left"/>
              <w:textAlignment w:val="center"/>
              <w:rPr>
                <w:rFonts w:ascii="宋体" w:hAnsi="宋体" w:eastAsia="宋体" w:cs="宋体"/>
                <w:color w:val="000000"/>
                <w:sz w:val="22"/>
                <w:highlight w:val="none"/>
                <w:shd w:val="clear" w:color="auto" w:fill="auto"/>
              </w:rPr>
            </w:pPr>
            <w:r>
              <w:rPr>
                <w:rFonts w:hint="eastAsia"/>
              </w:rPr>
              <w:t>21301</w:t>
            </w:r>
          </w:p>
        </w:tc>
        <w:tc>
          <w:tcPr>
            <w:tcW w:w="3837" w:type="dxa"/>
            <w:tcBorders>
              <w:top w:val="nil"/>
              <w:left w:val="nil"/>
              <w:bottom w:val="single" w:color="000000" w:sz="4" w:space="0"/>
              <w:right w:val="single" w:color="000000" w:sz="4" w:space="0"/>
            </w:tcBorders>
            <w:shd w:val="clear" w:color="auto" w:fill="auto"/>
            <w:noWrap/>
            <w:vAlign w:val="center"/>
          </w:tcPr>
          <w:p w14:paraId="604B7B76">
            <w:pPr>
              <w:widowControl/>
              <w:jc w:val="left"/>
              <w:textAlignment w:val="center"/>
              <w:rPr>
                <w:rFonts w:ascii="宋体" w:hAnsi="宋体" w:eastAsia="宋体" w:cs="宋体"/>
                <w:color w:val="000000"/>
                <w:sz w:val="22"/>
                <w:highlight w:val="none"/>
                <w:shd w:val="clear" w:color="auto" w:fill="auto"/>
              </w:rPr>
            </w:pPr>
            <w:r>
              <w:rPr>
                <w:rFonts w:hint="eastAsia"/>
              </w:rPr>
              <w:t>农业农村</w:t>
            </w:r>
          </w:p>
        </w:tc>
        <w:tc>
          <w:tcPr>
            <w:tcW w:w="1458" w:type="dxa"/>
            <w:tcBorders>
              <w:top w:val="nil"/>
              <w:left w:val="nil"/>
              <w:bottom w:val="single" w:color="000000" w:sz="4" w:space="0"/>
              <w:right w:val="single" w:color="000000" w:sz="4" w:space="0"/>
            </w:tcBorders>
            <w:shd w:val="clear" w:color="auto" w:fill="auto"/>
            <w:noWrap/>
            <w:vAlign w:val="center"/>
          </w:tcPr>
          <w:p w14:paraId="1BBCB4C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30,336.28</w:t>
            </w:r>
          </w:p>
        </w:tc>
        <w:tc>
          <w:tcPr>
            <w:tcW w:w="1388" w:type="dxa"/>
            <w:tcBorders>
              <w:top w:val="nil"/>
              <w:left w:val="nil"/>
              <w:bottom w:val="single" w:color="000000" w:sz="4" w:space="0"/>
              <w:right w:val="single" w:color="000000" w:sz="4" w:space="0"/>
            </w:tcBorders>
            <w:shd w:val="clear" w:color="auto" w:fill="auto"/>
            <w:noWrap/>
            <w:vAlign w:val="center"/>
          </w:tcPr>
          <w:p w14:paraId="7F4C5E3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2,073.05</w:t>
            </w:r>
          </w:p>
        </w:tc>
        <w:tc>
          <w:tcPr>
            <w:tcW w:w="1389" w:type="dxa"/>
            <w:tcBorders>
              <w:top w:val="nil"/>
              <w:left w:val="nil"/>
              <w:bottom w:val="single" w:color="000000" w:sz="4" w:space="0"/>
              <w:right w:val="single" w:color="000000" w:sz="4" w:space="0"/>
            </w:tcBorders>
            <w:shd w:val="clear" w:color="auto" w:fill="auto"/>
            <w:noWrap/>
            <w:vAlign w:val="center"/>
          </w:tcPr>
          <w:p w14:paraId="4EB4E90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28,263.23</w:t>
            </w:r>
          </w:p>
        </w:tc>
        <w:tc>
          <w:tcPr>
            <w:tcW w:w="1383" w:type="dxa"/>
            <w:tcBorders>
              <w:top w:val="nil"/>
              <w:left w:val="nil"/>
              <w:bottom w:val="single" w:color="000000" w:sz="4" w:space="0"/>
              <w:right w:val="single" w:color="000000" w:sz="4" w:space="0"/>
            </w:tcBorders>
            <w:shd w:val="clear" w:color="auto" w:fill="auto"/>
            <w:noWrap/>
            <w:vAlign w:val="center"/>
          </w:tcPr>
          <w:p w14:paraId="72254D3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ECFDC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67438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465AA58">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882AD6D">
            <w:pPr>
              <w:widowControl/>
              <w:jc w:val="left"/>
              <w:textAlignment w:val="center"/>
              <w:rPr>
                <w:rFonts w:ascii="宋体" w:hAnsi="宋体" w:eastAsia="宋体" w:cs="宋体"/>
                <w:color w:val="000000"/>
                <w:sz w:val="22"/>
                <w:highlight w:val="none"/>
                <w:shd w:val="clear" w:color="auto" w:fill="auto"/>
              </w:rPr>
            </w:pPr>
            <w:r>
              <w:rPr>
                <w:rFonts w:hint="eastAsia"/>
              </w:rPr>
              <w:t>2130101</w:t>
            </w:r>
          </w:p>
        </w:tc>
        <w:tc>
          <w:tcPr>
            <w:tcW w:w="3837" w:type="dxa"/>
            <w:tcBorders>
              <w:top w:val="nil"/>
              <w:left w:val="nil"/>
              <w:bottom w:val="single" w:color="000000" w:sz="4" w:space="0"/>
              <w:right w:val="single" w:color="000000" w:sz="4" w:space="0"/>
            </w:tcBorders>
            <w:shd w:val="clear" w:color="auto" w:fill="auto"/>
            <w:noWrap/>
            <w:vAlign w:val="center"/>
          </w:tcPr>
          <w:p w14:paraId="18734E85">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14:paraId="5AB1DE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2,073.05</w:t>
            </w:r>
          </w:p>
        </w:tc>
        <w:tc>
          <w:tcPr>
            <w:tcW w:w="1388" w:type="dxa"/>
            <w:tcBorders>
              <w:top w:val="nil"/>
              <w:left w:val="nil"/>
              <w:bottom w:val="single" w:color="000000" w:sz="4" w:space="0"/>
              <w:right w:val="single" w:color="000000" w:sz="4" w:space="0"/>
            </w:tcBorders>
            <w:shd w:val="clear" w:color="auto" w:fill="auto"/>
            <w:noWrap/>
            <w:vAlign w:val="center"/>
          </w:tcPr>
          <w:p w14:paraId="16224D8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2,073.05</w:t>
            </w:r>
          </w:p>
        </w:tc>
        <w:tc>
          <w:tcPr>
            <w:tcW w:w="1389" w:type="dxa"/>
            <w:tcBorders>
              <w:top w:val="nil"/>
              <w:left w:val="nil"/>
              <w:bottom w:val="single" w:color="000000" w:sz="4" w:space="0"/>
              <w:right w:val="single" w:color="000000" w:sz="4" w:space="0"/>
            </w:tcBorders>
            <w:shd w:val="clear" w:color="auto" w:fill="auto"/>
            <w:noWrap/>
            <w:vAlign w:val="center"/>
          </w:tcPr>
          <w:p w14:paraId="431831C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465030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DF65AA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4E61F7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B32C2D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CADB335">
            <w:pPr>
              <w:widowControl/>
              <w:jc w:val="left"/>
              <w:textAlignment w:val="center"/>
              <w:rPr>
                <w:rFonts w:ascii="宋体" w:hAnsi="宋体" w:eastAsia="宋体" w:cs="宋体"/>
                <w:color w:val="000000"/>
                <w:sz w:val="22"/>
                <w:highlight w:val="none"/>
                <w:shd w:val="clear" w:color="auto" w:fill="auto"/>
              </w:rPr>
            </w:pPr>
            <w:r>
              <w:rPr>
                <w:rFonts w:hint="eastAsia"/>
              </w:rPr>
              <w:t>2130102</w:t>
            </w:r>
          </w:p>
        </w:tc>
        <w:tc>
          <w:tcPr>
            <w:tcW w:w="3837" w:type="dxa"/>
            <w:tcBorders>
              <w:top w:val="nil"/>
              <w:left w:val="nil"/>
              <w:bottom w:val="single" w:color="000000" w:sz="4" w:space="0"/>
              <w:right w:val="single" w:color="000000" w:sz="4" w:space="0"/>
            </w:tcBorders>
            <w:shd w:val="clear" w:color="auto" w:fill="auto"/>
            <w:noWrap/>
            <w:vAlign w:val="center"/>
          </w:tcPr>
          <w:p w14:paraId="32722CFB">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458" w:type="dxa"/>
            <w:tcBorders>
              <w:top w:val="nil"/>
              <w:left w:val="nil"/>
              <w:bottom w:val="single" w:color="000000" w:sz="4" w:space="0"/>
              <w:right w:val="single" w:color="000000" w:sz="4" w:space="0"/>
            </w:tcBorders>
            <w:shd w:val="clear" w:color="auto" w:fill="auto"/>
            <w:noWrap/>
            <w:vAlign w:val="center"/>
          </w:tcPr>
          <w:p w14:paraId="04B4113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25.00</w:t>
            </w:r>
          </w:p>
        </w:tc>
        <w:tc>
          <w:tcPr>
            <w:tcW w:w="1388" w:type="dxa"/>
            <w:tcBorders>
              <w:top w:val="nil"/>
              <w:left w:val="nil"/>
              <w:bottom w:val="single" w:color="000000" w:sz="4" w:space="0"/>
              <w:right w:val="single" w:color="000000" w:sz="4" w:space="0"/>
            </w:tcBorders>
            <w:shd w:val="clear" w:color="auto" w:fill="auto"/>
            <w:noWrap/>
            <w:vAlign w:val="center"/>
          </w:tcPr>
          <w:p w14:paraId="400DE05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5CAC5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25.00</w:t>
            </w:r>
          </w:p>
        </w:tc>
        <w:tc>
          <w:tcPr>
            <w:tcW w:w="1383" w:type="dxa"/>
            <w:tcBorders>
              <w:top w:val="nil"/>
              <w:left w:val="nil"/>
              <w:bottom w:val="single" w:color="000000" w:sz="4" w:space="0"/>
              <w:right w:val="single" w:color="000000" w:sz="4" w:space="0"/>
            </w:tcBorders>
            <w:shd w:val="clear" w:color="auto" w:fill="auto"/>
            <w:noWrap/>
            <w:vAlign w:val="center"/>
          </w:tcPr>
          <w:p w14:paraId="538C93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EB6482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4F1E159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48FD4D3">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685694D">
            <w:pPr>
              <w:widowControl/>
              <w:jc w:val="left"/>
              <w:textAlignment w:val="center"/>
              <w:rPr>
                <w:rFonts w:ascii="宋体" w:hAnsi="宋体" w:eastAsia="宋体" w:cs="宋体"/>
                <w:color w:val="000000"/>
                <w:sz w:val="22"/>
                <w:highlight w:val="none"/>
                <w:shd w:val="clear" w:color="auto" w:fill="auto"/>
              </w:rPr>
            </w:pPr>
            <w:r>
              <w:rPr>
                <w:rFonts w:hint="eastAsia"/>
              </w:rPr>
              <w:t>2130104</w:t>
            </w:r>
          </w:p>
        </w:tc>
        <w:tc>
          <w:tcPr>
            <w:tcW w:w="3837" w:type="dxa"/>
            <w:tcBorders>
              <w:top w:val="nil"/>
              <w:left w:val="nil"/>
              <w:bottom w:val="single" w:color="000000" w:sz="4" w:space="0"/>
              <w:right w:val="single" w:color="000000" w:sz="4" w:space="0"/>
            </w:tcBorders>
            <w:shd w:val="clear" w:color="auto" w:fill="auto"/>
            <w:noWrap/>
            <w:vAlign w:val="center"/>
          </w:tcPr>
          <w:p w14:paraId="795C3439">
            <w:pPr>
              <w:widowControl/>
              <w:jc w:val="left"/>
              <w:textAlignment w:val="center"/>
              <w:rPr>
                <w:rFonts w:ascii="宋体" w:hAnsi="宋体" w:eastAsia="宋体" w:cs="宋体"/>
                <w:color w:val="000000"/>
                <w:sz w:val="22"/>
                <w:highlight w:val="none"/>
                <w:shd w:val="clear" w:color="auto" w:fill="auto"/>
              </w:rPr>
            </w:pPr>
            <w:r>
              <w:rPr>
                <w:rFonts w:hint="eastAsia"/>
              </w:rPr>
              <w:t xml:space="preserve">  事业运行</w:t>
            </w:r>
          </w:p>
        </w:tc>
        <w:tc>
          <w:tcPr>
            <w:tcW w:w="1458" w:type="dxa"/>
            <w:tcBorders>
              <w:top w:val="nil"/>
              <w:left w:val="nil"/>
              <w:bottom w:val="single" w:color="000000" w:sz="4" w:space="0"/>
              <w:right w:val="single" w:color="000000" w:sz="4" w:space="0"/>
            </w:tcBorders>
            <w:shd w:val="clear" w:color="auto" w:fill="auto"/>
            <w:noWrap/>
            <w:vAlign w:val="center"/>
          </w:tcPr>
          <w:p w14:paraId="518F172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88" w:type="dxa"/>
            <w:tcBorders>
              <w:top w:val="nil"/>
              <w:left w:val="nil"/>
              <w:bottom w:val="single" w:color="000000" w:sz="4" w:space="0"/>
              <w:right w:val="single" w:color="000000" w:sz="4" w:space="0"/>
            </w:tcBorders>
            <w:shd w:val="clear" w:color="auto" w:fill="auto"/>
            <w:noWrap/>
            <w:vAlign w:val="center"/>
          </w:tcPr>
          <w:p w14:paraId="1A3249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940025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83" w:type="dxa"/>
            <w:tcBorders>
              <w:top w:val="nil"/>
              <w:left w:val="nil"/>
              <w:bottom w:val="single" w:color="000000" w:sz="4" w:space="0"/>
              <w:right w:val="single" w:color="000000" w:sz="4" w:space="0"/>
            </w:tcBorders>
            <w:shd w:val="clear" w:color="auto" w:fill="auto"/>
            <w:noWrap/>
            <w:vAlign w:val="center"/>
          </w:tcPr>
          <w:p w14:paraId="4BF7E8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ABF38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A8580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847330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1E1D659">
            <w:pPr>
              <w:widowControl/>
              <w:jc w:val="left"/>
              <w:textAlignment w:val="center"/>
              <w:rPr>
                <w:rFonts w:ascii="宋体" w:hAnsi="宋体" w:eastAsia="宋体" w:cs="宋体"/>
                <w:color w:val="000000"/>
                <w:sz w:val="22"/>
                <w:highlight w:val="none"/>
                <w:shd w:val="clear" w:color="auto" w:fill="auto"/>
              </w:rPr>
            </w:pPr>
            <w:r>
              <w:rPr>
                <w:rFonts w:hint="eastAsia"/>
              </w:rPr>
              <w:t>2130105</w:t>
            </w:r>
          </w:p>
        </w:tc>
        <w:tc>
          <w:tcPr>
            <w:tcW w:w="3837" w:type="dxa"/>
            <w:tcBorders>
              <w:top w:val="nil"/>
              <w:left w:val="nil"/>
              <w:bottom w:val="single" w:color="000000" w:sz="4" w:space="0"/>
              <w:right w:val="single" w:color="000000" w:sz="4" w:space="0"/>
            </w:tcBorders>
            <w:shd w:val="clear" w:color="auto" w:fill="auto"/>
            <w:noWrap/>
            <w:vAlign w:val="center"/>
          </w:tcPr>
          <w:p w14:paraId="5BF8062D">
            <w:pPr>
              <w:widowControl/>
              <w:jc w:val="left"/>
              <w:textAlignment w:val="center"/>
              <w:rPr>
                <w:rFonts w:ascii="宋体" w:hAnsi="宋体" w:eastAsia="宋体" w:cs="宋体"/>
                <w:color w:val="000000"/>
                <w:sz w:val="22"/>
                <w:highlight w:val="none"/>
                <w:shd w:val="clear" w:color="auto" w:fill="auto"/>
              </w:rPr>
            </w:pPr>
            <w:r>
              <w:rPr>
                <w:rFonts w:hint="eastAsia"/>
              </w:rPr>
              <w:t xml:space="preserve">  农垦运行</w:t>
            </w:r>
          </w:p>
        </w:tc>
        <w:tc>
          <w:tcPr>
            <w:tcW w:w="1458" w:type="dxa"/>
            <w:tcBorders>
              <w:top w:val="nil"/>
              <w:left w:val="nil"/>
              <w:bottom w:val="single" w:color="000000" w:sz="4" w:space="0"/>
              <w:right w:val="single" w:color="000000" w:sz="4" w:space="0"/>
            </w:tcBorders>
            <w:shd w:val="clear" w:color="auto" w:fill="auto"/>
            <w:noWrap/>
            <w:vAlign w:val="center"/>
          </w:tcPr>
          <w:p w14:paraId="3191253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88" w:type="dxa"/>
            <w:tcBorders>
              <w:top w:val="nil"/>
              <w:left w:val="nil"/>
              <w:bottom w:val="single" w:color="000000" w:sz="4" w:space="0"/>
              <w:right w:val="single" w:color="000000" w:sz="4" w:space="0"/>
            </w:tcBorders>
            <w:shd w:val="clear" w:color="auto" w:fill="auto"/>
            <w:noWrap/>
            <w:vAlign w:val="center"/>
          </w:tcPr>
          <w:p w14:paraId="7512E6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72859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83" w:type="dxa"/>
            <w:tcBorders>
              <w:top w:val="nil"/>
              <w:left w:val="nil"/>
              <w:bottom w:val="single" w:color="000000" w:sz="4" w:space="0"/>
              <w:right w:val="single" w:color="000000" w:sz="4" w:space="0"/>
            </w:tcBorders>
            <w:shd w:val="clear" w:color="auto" w:fill="auto"/>
            <w:noWrap/>
            <w:vAlign w:val="center"/>
          </w:tcPr>
          <w:p w14:paraId="3903B6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612A36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B8C3B5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8D6F44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562CE49">
            <w:pPr>
              <w:widowControl/>
              <w:jc w:val="left"/>
              <w:textAlignment w:val="center"/>
              <w:rPr>
                <w:rFonts w:ascii="宋体" w:hAnsi="宋体" w:eastAsia="宋体" w:cs="宋体"/>
                <w:color w:val="000000"/>
                <w:sz w:val="22"/>
                <w:highlight w:val="none"/>
                <w:shd w:val="clear" w:color="auto" w:fill="auto"/>
              </w:rPr>
            </w:pPr>
            <w:r>
              <w:rPr>
                <w:rFonts w:hint="eastAsia"/>
              </w:rPr>
              <w:t>2130106</w:t>
            </w:r>
          </w:p>
        </w:tc>
        <w:tc>
          <w:tcPr>
            <w:tcW w:w="3837" w:type="dxa"/>
            <w:tcBorders>
              <w:top w:val="nil"/>
              <w:left w:val="nil"/>
              <w:bottom w:val="single" w:color="000000" w:sz="4" w:space="0"/>
              <w:right w:val="single" w:color="000000" w:sz="4" w:space="0"/>
            </w:tcBorders>
            <w:shd w:val="clear" w:color="auto" w:fill="auto"/>
            <w:noWrap/>
            <w:vAlign w:val="center"/>
          </w:tcPr>
          <w:p w14:paraId="07345095">
            <w:pPr>
              <w:widowControl/>
              <w:ind w:firstLine="210" w:firstLineChars="100"/>
              <w:jc w:val="left"/>
              <w:textAlignment w:val="center"/>
              <w:rPr>
                <w:rFonts w:ascii="宋体" w:hAnsi="宋体" w:eastAsia="宋体" w:cs="宋体"/>
                <w:color w:val="000000"/>
                <w:sz w:val="22"/>
                <w:highlight w:val="none"/>
                <w:shd w:val="clear" w:color="auto" w:fill="auto"/>
              </w:rPr>
            </w:pPr>
            <w:r>
              <w:rPr>
                <w:rFonts w:hint="eastAsia"/>
              </w:rPr>
              <w:t xml:space="preserve">  科技转化与推广服务</w:t>
            </w:r>
          </w:p>
        </w:tc>
        <w:tc>
          <w:tcPr>
            <w:tcW w:w="1458" w:type="dxa"/>
            <w:tcBorders>
              <w:top w:val="nil"/>
              <w:left w:val="nil"/>
              <w:bottom w:val="single" w:color="000000" w:sz="4" w:space="0"/>
              <w:right w:val="single" w:color="000000" w:sz="4" w:space="0"/>
            </w:tcBorders>
            <w:shd w:val="clear" w:color="auto" w:fill="auto"/>
            <w:noWrap/>
            <w:vAlign w:val="center"/>
          </w:tcPr>
          <w:p w14:paraId="3F98325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88" w:type="dxa"/>
            <w:tcBorders>
              <w:top w:val="nil"/>
              <w:left w:val="nil"/>
              <w:bottom w:val="single" w:color="000000" w:sz="4" w:space="0"/>
              <w:right w:val="single" w:color="000000" w:sz="4" w:space="0"/>
            </w:tcBorders>
            <w:shd w:val="clear" w:color="auto" w:fill="auto"/>
            <w:noWrap/>
            <w:vAlign w:val="center"/>
          </w:tcPr>
          <w:p w14:paraId="2AEF4A5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140382E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83" w:type="dxa"/>
            <w:tcBorders>
              <w:top w:val="nil"/>
              <w:left w:val="nil"/>
              <w:bottom w:val="single" w:color="000000" w:sz="4" w:space="0"/>
              <w:right w:val="single" w:color="000000" w:sz="4" w:space="0"/>
            </w:tcBorders>
            <w:shd w:val="clear" w:color="auto" w:fill="auto"/>
            <w:noWrap/>
            <w:vAlign w:val="center"/>
          </w:tcPr>
          <w:p w14:paraId="6F2C5F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33DB1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88BD5E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2A700A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E86F308">
            <w:pPr>
              <w:widowControl/>
              <w:jc w:val="left"/>
              <w:textAlignment w:val="center"/>
              <w:rPr>
                <w:rFonts w:ascii="宋体" w:hAnsi="宋体" w:eastAsia="宋体" w:cs="宋体"/>
                <w:color w:val="000000"/>
                <w:sz w:val="22"/>
                <w:highlight w:val="none"/>
                <w:shd w:val="clear" w:color="auto" w:fill="auto"/>
              </w:rPr>
            </w:pPr>
            <w:r>
              <w:rPr>
                <w:rFonts w:hint="eastAsia"/>
              </w:rPr>
              <w:t>2130108</w:t>
            </w:r>
          </w:p>
        </w:tc>
        <w:tc>
          <w:tcPr>
            <w:tcW w:w="3837" w:type="dxa"/>
            <w:tcBorders>
              <w:top w:val="nil"/>
              <w:left w:val="nil"/>
              <w:bottom w:val="single" w:color="000000" w:sz="4" w:space="0"/>
              <w:right w:val="single" w:color="000000" w:sz="4" w:space="0"/>
            </w:tcBorders>
            <w:shd w:val="clear" w:color="auto" w:fill="auto"/>
            <w:noWrap/>
            <w:vAlign w:val="center"/>
          </w:tcPr>
          <w:p w14:paraId="5DCEA62B">
            <w:pPr>
              <w:widowControl/>
              <w:jc w:val="left"/>
              <w:textAlignment w:val="center"/>
              <w:rPr>
                <w:rFonts w:ascii="宋体" w:hAnsi="宋体" w:eastAsia="宋体" w:cs="宋体"/>
                <w:color w:val="000000"/>
                <w:sz w:val="22"/>
                <w:highlight w:val="none"/>
                <w:shd w:val="clear" w:color="auto" w:fill="auto"/>
              </w:rPr>
            </w:pPr>
            <w:r>
              <w:rPr>
                <w:rFonts w:hint="eastAsia"/>
              </w:rPr>
              <w:t xml:space="preserve">  病虫害控制</w:t>
            </w:r>
          </w:p>
        </w:tc>
        <w:tc>
          <w:tcPr>
            <w:tcW w:w="1458" w:type="dxa"/>
            <w:tcBorders>
              <w:top w:val="nil"/>
              <w:left w:val="nil"/>
              <w:bottom w:val="single" w:color="000000" w:sz="4" w:space="0"/>
              <w:right w:val="single" w:color="000000" w:sz="4" w:space="0"/>
            </w:tcBorders>
            <w:shd w:val="clear" w:color="auto" w:fill="auto"/>
            <w:noWrap/>
            <w:vAlign w:val="center"/>
          </w:tcPr>
          <w:p w14:paraId="6C10C70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88" w:type="dxa"/>
            <w:tcBorders>
              <w:top w:val="nil"/>
              <w:left w:val="nil"/>
              <w:bottom w:val="single" w:color="000000" w:sz="4" w:space="0"/>
              <w:right w:val="single" w:color="000000" w:sz="4" w:space="0"/>
            </w:tcBorders>
            <w:shd w:val="clear" w:color="auto" w:fill="auto"/>
            <w:noWrap/>
            <w:vAlign w:val="center"/>
          </w:tcPr>
          <w:p w14:paraId="2DEC1D6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6FB414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83" w:type="dxa"/>
            <w:tcBorders>
              <w:top w:val="nil"/>
              <w:left w:val="nil"/>
              <w:bottom w:val="single" w:color="000000" w:sz="4" w:space="0"/>
              <w:right w:val="single" w:color="000000" w:sz="4" w:space="0"/>
            </w:tcBorders>
            <w:shd w:val="clear" w:color="auto" w:fill="auto"/>
            <w:noWrap/>
            <w:vAlign w:val="center"/>
          </w:tcPr>
          <w:p w14:paraId="2ED905C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CDAD30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4CCF0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147076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75927EA">
            <w:pPr>
              <w:widowControl/>
              <w:jc w:val="left"/>
              <w:textAlignment w:val="center"/>
              <w:rPr>
                <w:rFonts w:ascii="宋体" w:hAnsi="宋体" w:eastAsia="宋体" w:cs="宋体"/>
                <w:color w:val="000000"/>
                <w:sz w:val="22"/>
                <w:highlight w:val="none"/>
                <w:shd w:val="clear" w:color="auto" w:fill="auto"/>
              </w:rPr>
            </w:pPr>
            <w:r>
              <w:rPr>
                <w:rFonts w:hint="eastAsia"/>
              </w:rPr>
              <w:t>2130109</w:t>
            </w:r>
          </w:p>
        </w:tc>
        <w:tc>
          <w:tcPr>
            <w:tcW w:w="3837" w:type="dxa"/>
            <w:tcBorders>
              <w:top w:val="nil"/>
              <w:left w:val="nil"/>
              <w:bottom w:val="single" w:color="000000" w:sz="4" w:space="0"/>
              <w:right w:val="single" w:color="000000" w:sz="4" w:space="0"/>
            </w:tcBorders>
            <w:shd w:val="clear" w:color="auto" w:fill="auto"/>
            <w:noWrap/>
            <w:vAlign w:val="center"/>
          </w:tcPr>
          <w:p w14:paraId="054DFCDA">
            <w:pPr>
              <w:widowControl/>
              <w:jc w:val="left"/>
              <w:textAlignment w:val="center"/>
              <w:rPr>
                <w:rFonts w:ascii="宋体" w:hAnsi="宋体" w:eastAsia="宋体" w:cs="宋体"/>
                <w:color w:val="000000"/>
                <w:sz w:val="22"/>
                <w:highlight w:val="none"/>
                <w:shd w:val="clear" w:color="auto" w:fill="auto"/>
              </w:rPr>
            </w:pPr>
            <w:r>
              <w:rPr>
                <w:rFonts w:hint="eastAsia"/>
              </w:rPr>
              <w:t xml:space="preserve">  农产品质量安全</w:t>
            </w:r>
          </w:p>
        </w:tc>
        <w:tc>
          <w:tcPr>
            <w:tcW w:w="1458" w:type="dxa"/>
            <w:tcBorders>
              <w:top w:val="nil"/>
              <w:left w:val="nil"/>
              <w:bottom w:val="single" w:color="000000" w:sz="4" w:space="0"/>
              <w:right w:val="single" w:color="000000" w:sz="4" w:space="0"/>
            </w:tcBorders>
            <w:shd w:val="clear" w:color="auto" w:fill="auto"/>
            <w:noWrap/>
            <w:vAlign w:val="center"/>
          </w:tcPr>
          <w:p w14:paraId="547FC5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88" w:type="dxa"/>
            <w:tcBorders>
              <w:top w:val="nil"/>
              <w:left w:val="nil"/>
              <w:bottom w:val="single" w:color="000000" w:sz="4" w:space="0"/>
              <w:right w:val="single" w:color="000000" w:sz="4" w:space="0"/>
            </w:tcBorders>
            <w:shd w:val="clear" w:color="auto" w:fill="auto"/>
            <w:noWrap/>
            <w:vAlign w:val="center"/>
          </w:tcPr>
          <w:p w14:paraId="6193782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800C2F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83" w:type="dxa"/>
            <w:tcBorders>
              <w:top w:val="nil"/>
              <w:left w:val="nil"/>
              <w:bottom w:val="single" w:color="000000" w:sz="4" w:space="0"/>
              <w:right w:val="single" w:color="000000" w:sz="4" w:space="0"/>
            </w:tcBorders>
            <w:shd w:val="clear" w:color="auto" w:fill="auto"/>
            <w:noWrap/>
            <w:vAlign w:val="center"/>
          </w:tcPr>
          <w:p w14:paraId="66B24F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D7686C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66539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AE26A8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35B417E">
            <w:pPr>
              <w:widowControl/>
              <w:jc w:val="left"/>
              <w:textAlignment w:val="center"/>
              <w:rPr>
                <w:rFonts w:ascii="宋体" w:hAnsi="宋体" w:eastAsia="宋体" w:cs="宋体"/>
                <w:color w:val="000000"/>
                <w:sz w:val="22"/>
                <w:highlight w:val="none"/>
                <w:shd w:val="clear" w:color="auto" w:fill="auto"/>
              </w:rPr>
            </w:pPr>
            <w:r>
              <w:rPr>
                <w:rFonts w:hint="eastAsia"/>
              </w:rPr>
              <w:t>2130110</w:t>
            </w:r>
          </w:p>
        </w:tc>
        <w:tc>
          <w:tcPr>
            <w:tcW w:w="3837" w:type="dxa"/>
            <w:tcBorders>
              <w:top w:val="nil"/>
              <w:left w:val="nil"/>
              <w:bottom w:val="single" w:color="000000" w:sz="4" w:space="0"/>
              <w:right w:val="single" w:color="000000" w:sz="4" w:space="0"/>
            </w:tcBorders>
            <w:shd w:val="clear" w:color="auto" w:fill="auto"/>
            <w:noWrap/>
            <w:vAlign w:val="center"/>
          </w:tcPr>
          <w:p w14:paraId="6FD76231">
            <w:pPr>
              <w:widowControl/>
              <w:jc w:val="left"/>
              <w:textAlignment w:val="center"/>
              <w:rPr>
                <w:rFonts w:ascii="宋体" w:hAnsi="宋体" w:eastAsia="宋体" w:cs="宋体"/>
                <w:color w:val="000000"/>
                <w:sz w:val="22"/>
                <w:highlight w:val="none"/>
                <w:shd w:val="clear" w:color="auto" w:fill="auto"/>
              </w:rPr>
            </w:pPr>
            <w:r>
              <w:rPr>
                <w:rFonts w:hint="eastAsia"/>
              </w:rPr>
              <w:t xml:space="preserve">  执法监管</w:t>
            </w:r>
          </w:p>
        </w:tc>
        <w:tc>
          <w:tcPr>
            <w:tcW w:w="1458" w:type="dxa"/>
            <w:tcBorders>
              <w:top w:val="nil"/>
              <w:left w:val="nil"/>
              <w:bottom w:val="single" w:color="000000" w:sz="4" w:space="0"/>
              <w:right w:val="single" w:color="000000" w:sz="4" w:space="0"/>
            </w:tcBorders>
            <w:shd w:val="clear" w:color="auto" w:fill="auto"/>
            <w:noWrap/>
            <w:vAlign w:val="center"/>
          </w:tcPr>
          <w:p w14:paraId="29000C6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88" w:type="dxa"/>
            <w:tcBorders>
              <w:top w:val="nil"/>
              <w:left w:val="nil"/>
              <w:bottom w:val="single" w:color="000000" w:sz="4" w:space="0"/>
              <w:right w:val="single" w:color="000000" w:sz="4" w:space="0"/>
            </w:tcBorders>
            <w:shd w:val="clear" w:color="auto" w:fill="auto"/>
            <w:noWrap/>
            <w:vAlign w:val="center"/>
          </w:tcPr>
          <w:p w14:paraId="639FCB3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A483A6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83" w:type="dxa"/>
            <w:tcBorders>
              <w:top w:val="nil"/>
              <w:left w:val="nil"/>
              <w:bottom w:val="single" w:color="000000" w:sz="4" w:space="0"/>
              <w:right w:val="single" w:color="000000" w:sz="4" w:space="0"/>
            </w:tcBorders>
            <w:shd w:val="clear" w:color="auto" w:fill="auto"/>
            <w:noWrap/>
            <w:vAlign w:val="center"/>
          </w:tcPr>
          <w:p w14:paraId="69CCEA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4FF9BB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8A0A44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7242A11">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BA2480F">
            <w:pPr>
              <w:widowControl/>
              <w:jc w:val="left"/>
              <w:textAlignment w:val="center"/>
              <w:rPr>
                <w:rFonts w:ascii="宋体" w:hAnsi="宋体" w:eastAsia="宋体" w:cs="宋体"/>
                <w:color w:val="000000"/>
                <w:sz w:val="22"/>
                <w:highlight w:val="none"/>
                <w:shd w:val="clear" w:color="auto" w:fill="auto"/>
              </w:rPr>
            </w:pPr>
            <w:r>
              <w:rPr>
                <w:rFonts w:hint="eastAsia"/>
              </w:rPr>
              <w:t>2130111</w:t>
            </w:r>
          </w:p>
        </w:tc>
        <w:tc>
          <w:tcPr>
            <w:tcW w:w="3837" w:type="dxa"/>
            <w:tcBorders>
              <w:top w:val="nil"/>
              <w:left w:val="nil"/>
              <w:bottom w:val="single" w:color="000000" w:sz="4" w:space="0"/>
              <w:right w:val="single" w:color="000000" w:sz="4" w:space="0"/>
            </w:tcBorders>
            <w:shd w:val="clear" w:color="auto" w:fill="auto"/>
            <w:noWrap/>
            <w:vAlign w:val="center"/>
          </w:tcPr>
          <w:p w14:paraId="4E17BCCC">
            <w:pPr>
              <w:widowControl/>
              <w:jc w:val="left"/>
              <w:textAlignment w:val="center"/>
              <w:rPr>
                <w:rFonts w:ascii="宋体" w:hAnsi="宋体" w:eastAsia="宋体" w:cs="宋体"/>
                <w:color w:val="000000"/>
                <w:sz w:val="22"/>
                <w:highlight w:val="none"/>
                <w:shd w:val="clear" w:color="auto" w:fill="auto"/>
              </w:rPr>
            </w:pPr>
            <w:r>
              <w:rPr>
                <w:rFonts w:hint="eastAsia"/>
              </w:rPr>
              <w:t xml:space="preserve">  统计监测与信息服务</w:t>
            </w:r>
          </w:p>
        </w:tc>
        <w:tc>
          <w:tcPr>
            <w:tcW w:w="1458" w:type="dxa"/>
            <w:tcBorders>
              <w:top w:val="nil"/>
              <w:left w:val="nil"/>
              <w:bottom w:val="single" w:color="000000" w:sz="4" w:space="0"/>
              <w:right w:val="single" w:color="000000" w:sz="4" w:space="0"/>
            </w:tcBorders>
            <w:shd w:val="clear" w:color="auto" w:fill="auto"/>
            <w:noWrap/>
            <w:vAlign w:val="center"/>
          </w:tcPr>
          <w:p w14:paraId="72EB1D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88" w:type="dxa"/>
            <w:tcBorders>
              <w:top w:val="nil"/>
              <w:left w:val="nil"/>
              <w:bottom w:val="single" w:color="000000" w:sz="4" w:space="0"/>
              <w:right w:val="single" w:color="000000" w:sz="4" w:space="0"/>
            </w:tcBorders>
            <w:shd w:val="clear" w:color="auto" w:fill="auto"/>
            <w:noWrap/>
            <w:vAlign w:val="center"/>
          </w:tcPr>
          <w:p w14:paraId="708C34A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EC0851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83" w:type="dxa"/>
            <w:tcBorders>
              <w:top w:val="nil"/>
              <w:left w:val="nil"/>
              <w:bottom w:val="single" w:color="000000" w:sz="4" w:space="0"/>
              <w:right w:val="single" w:color="000000" w:sz="4" w:space="0"/>
            </w:tcBorders>
            <w:shd w:val="clear" w:color="auto" w:fill="auto"/>
            <w:noWrap/>
            <w:vAlign w:val="center"/>
          </w:tcPr>
          <w:p w14:paraId="3635F3F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17137BB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6D1D1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0885EA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4676622">
            <w:pPr>
              <w:widowControl/>
              <w:jc w:val="left"/>
              <w:textAlignment w:val="center"/>
              <w:rPr>
                <w:rFonts w:ascii="宋体" w:hAnsi="宋体" w:eastAsia="宋体" w:cs="宋体"/>
                <w:color w:val="000000"/>
                <w:sz w:val="22"/>
                <w:highlight w:val="none"/>
                <w:shd w:val="clear" w:color="auto" w:fill="auto"/>
              </w:rPr>
            </w:pPr>
            <w:r>
              <w:rPr>
                <w:rFonts w:hint="eastAsia"/>
              </w:rPr>
              <w:t>2130119</w:t>
            </w:r>
          </w:p>
        </w:tc>
        <w:tc>
          <w:tcPr>
            <w:tcW w:w="3837" w:type="dxa"/>
            <w:tcBorders>
              <w:top w:val="nil"/>
              <w:left w:val="nil"/>
              <w:bottom w:val="single" w:color="000000" w:sz="4" w:space="0"/>
              <w:right w:val="single" w:color="000000" w:sz="4" w:space="0"/>
            </w:tcBorders>
            <w:shd w:val="clear" w:color="auto" w:fill="auto"/>
            <w:noWrap/>
            <w:vAlign w:val="center"/>
          </w:tcPr>
          <w:p w14:paraId="7C424302">
            <w:pPr>
              <w:widowControl/>
              <w:jc w:val="left"/>
              <w:textAlignment w:val="center"/>
              <w:rPr>
                <w:rFonts w:ascii="宋体" w:hAnsi="宋体" w:eastAsia="宋体" w:cs="宋体"/>
                <w:color w:val="000000"/>
                <w:sz w:val="22"/>
                <w:highlight w:val="none"/>
                <w:shd w:val="clear" w:color="auto" w:fill="auto"/>
              </w:rPr>
            </w:pPr>
            <w:r>
              <w:rPr>
                <w:rFonts w:hint="eastAsia"/>
              </w:rPr>
              <w:t xml:space="preserve">  防灾救灾</w:t>
            </w:r>
          </w:p>
        </w:tc>
        <w:tc>
          <w:tcPr>
            <w:tcW w:w="1458" w:type="dxa"/>
            <w:tcBorders>
              <w:top w:val="nil"/>
              <w:left w:val="nil"/>
              <w:bottom w:val="single" w:color="000000" w:sz="4" w:space="0"/>
              <w:right w:val="single" w:color="000000" w:sz="4" w:space="0"/>
            </w:tcBorders>
            <w:shd w:val="clear" w:color="auto" w:fill="auto"/>
            <w:noWrap/>
            <w:vAlign w:val="center"/>
          </w:tcPr>
          <w:p w14:paraId="619645A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88" w:type="dxa"/>
            <w:tcBorders>
              <w:top w:val="nil"/>
              <w:left w:val="nil"/>
              <w:bottom w:val="single" w:color="000000" w:sz="4" w:space="0"/>
              <w:right w:val="single" w:color="000000" w:sz="4" w:space="0"/>
            </w:tcBorders>
            <w:shd w:val="clear" w:color="auto" w:fill="auto"/>
            <w:noWrap/>
            <w:vAlign w:val="center"/>
          </w:tcPr>
          <w:p w14:paraId="3490737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1E4E5CD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83" w:type="dxa"/>
            <w:tcBorders>
              <w:top w:val="nil"/>
              <w:left w:val="nil"/>
              <w:bottom w:val="single" w:color="000000" w:sz="4" w:space="0"/>
              <w:right w:val="single" w:color="000000" w:sz="4" w:space="0"/>
            </w:tcBorders>
            <w:shd w:val="clear" w:color="auto" w:fill="auto"/>
            <w:noWrap/>
            <w:vAlign w:val="center"/>
          </w:tcPr>
          <w:p w14:paraId="4F7C8F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C135A5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29B3AA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2DBEDA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D8349F8">
            <w:pPr>
              <w:widowControl/>
              <w:jc w:val="left"/>
              <w:textAlignment w:val="center"/>
              <w:rPr>
                <w:rFonts w:ascii="宋体" w:hAnsi="宋体" w:eastAsia="宋体" w:cs="宋体"/>
                <w:color w:val="000000"/>
                <w:sz w:val="22"/>
                <w:highlight w:val="none"/>
                <w:shd w:val="clear" w:color="auto" w:fill="auto"/>
              </w:rPr>
            </w:pPr>
            <w:r>
              <w:rPr>
                <w:rFonts w:hint="eastAsia"/>
              </w:rPr>
              <w:t>2130121</w:t>
            </w:r>
          </w:p>
        </w:tc>
        <w:tc>
          <w:tcPr>
            <w:tcW w:w="3837" w:type="dxa"/>
            <w:tcBorders>
              <w:top w:val="nil"/>
              <w:left w:val="nil"/>
              <w:bottom w:val="single" w:color="000000" w:sz="4" w:space="0"/>
              <w:right w:val="single" w:color="000000" w:sz="4" w:space="0"/>
            </w:tcBorders>
            <w:shd w:val="clear" w:color="auto" w:fill="auto"/>
            <w:noWrap/>
            <w:vAlign w:val="center"/>
          </w:tcPr>
          <w:p w14:paraId="0B5BD597">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农业结构调整补贴</w:t>
            </w:r>
          </w:p>
        </w:tc>
        <w:tc>
          <w:tcPr>
            <w:tcW w:w="1458" w:type="dxa"/>
            <w:tcBorders>
              <w:top w:val="nil"/>
              <w:left w:val="nil"/>
              <w:bottom w:val="single" w:color="000000" w:sz="4" w:space="0"/>
              <w:right w:val="single" w:color="000000" w:sz="4" w:space="0"/>
            </w:tcBorders>
            <w:shd w:val="clear" w:color="auto" w:fill="auto"/>
            <w:noWrap/>
            <w:vAlign w:val="center"/>
          </w:tcPr>
          <w:p w14:paraId="20D7292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88" w:type="dxa"/>
            <w:tcBorders>
              <w:top w:val="nil"/>
              <w:left w:val="nil"/>
              <w:bottom w:val="single" w:color="000000" w:sz="4" w:space="0"/>
              <w:right w:val="single" w:color="000000" w:sz="4" w:space="0"/>
            </w:tcBorders>
            <w:shd w:val="clear" w:color="auto" w:fill="auto"/>
            <w:noWrap/>
            <w:vAlign w:val="center"/>
          </w:tcPr>
          <w:p w14:paraId="54540B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4D9173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83" w:type="dxa"/>
            <w:tcBorders>
              <w:top w:val="nil"/>
              <w:left w:val="nil"/>
              <w:bottom w:val="single" w:color="000000" w:sz="4" w:space="0"/>
              <w:right w:val="single" w:color="000000" w:sz="4" w:space="0"/>
            </w:tcBorders>
            <w:shd w:val="clear" w:color="auto" w:fill="auto"/>
            <w:noWrap/>
            <w:vAlign w:val="center"/>
          </w:tcPr>
          <w:p w14:paraId="7F146BA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57738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6FBAAC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D754E78">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AABF80">
            <w:pPr>
              <w:widowControl/>
              <w:jc w:val="left"/>
              <w:textAlignment w:val="center"/>
              <w:rPr>
                <w:rFonts w:ascii="宋体" w:hAnsi="宋体" w:eastAsia="宋体" w:cs="宋体"/>
                <w:color w:val="000000"/>
                <w:sz w:val="22"/>
                <w:highlight w:val="none"/>
                <w:shd w:val="clear" w:color="auto" w:fill="auto"/>
              </w:rPr>
            </w:pPr>
            <w:r>
              <w:rPr>
                <w:rFonts w:hint="eastAsia"/>
              </w:rPr>
              <w:t>2130122</w:t>
            </w:r>
          </w:p>
        </w:tc>
        <w:tc>
          <w:tcPr>
            <w:tcW w:w="3837" w:type="dxa"/>
            <w:tcBorders>
              <w:top w:val="nil"/>
              <w:left w:val="nil"/>
              <w:bottom w:val="single" w:color="000000" w:sz="4" w:space="0"/>
              <w:right w:val="single" w:color="000000" w:sz="4" w:space="0"/>
            </w:tcBorders>
            <w:shd w:val="clear" w:color="auto" w:fill="auto"/>
            <w:noWrap/>
            <w:vAlign w:val="center"/>
          </w:tcPr>
          <w:p w14:paraId="28287ADD">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农业生产发展</w:t>
            </w:r>
          </w:p>
        </w:tc>
        <w:tc>
          <w:tcPr>
            <w:tcW w:w="1458" w:type="dxa"/>
            <w:tcBorders>
              <w:top w:val="nil"/>
              <w:left w:val="nil"/>
              <w:bottom w:val="single" w:color="000000" w:sz="4" w:space="0"/>
              <w:right w:val="single" w:color="000000" w:sz="4" w:space="0"/>
            </w:tcBorders>
            <w:shd w:val="clear" w:color="auto" w:fill="auto"/>
            <w:noWrap/>
            <w:vAlign w:val="center"/>
          </w:tcPr>
          <w:p w14:paraId="13C3B5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88" w:type="dxa"/>
            <w:tcBorders>
              <w:top w:val="nil"/>
              <w:left w:val="nil"/>
              <w:bottom w:val="single" w:color="000000" w:sz="4" w:space="0"/>
              <w:right w:val="single" w:color="000000" w:sz="4" w:space="0"/>
            </w:tcBorders>
            <w:shd w:val="clear" w:color="auto" w:fill="auto"/>
            <w:noWrap/>
            <w:vAlign w:val="center"/>
          </w:tcPr>
          <w:p w14:paraId="13767CD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852F9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83" w:type="dxa"/>
            <w:tcBorders>
              <w:top w:val="nil"/>
              <w:left w:val="nil"/>
              <w:bottom w:val="single" w:color="000000" w:sz="4" w:space="0"/>
              <w:right w:val="single" w:color="000000" w:sz="4" w:space="0"/>
            </w:tcBorders>
            <w:shd w:val="clear" w:color="auto" w:fill="auto"/>
            <w:noWrap/>
            <w:vAlign w:val="center"/>
          </w:tcPr>
          <w:p w14:paraId="40470CE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17593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2BA8EB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3A3B34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A20D3E9">
            <w:pPr>
              <w:widowControl/>
              <w:jc w:val="left"/>
              <w:textAlignment w:val="center"/>
              <w:rPr>
                <w:rFonts w:ascii="宋体" w:hAnsi="宋体" w:eastAsia="宋体" w:cs="宋体"/>
                <w:color w:val="000000"/>
                <w:sz w:val="22"/>
                <w:highlight w:val="none"/>
                <w:shd w:val="clear" w:color="auto" w:fill="auto"/>
              </w:rPr>
            </w:pPr>
            <w:r>
              <w:rPr>
                <w:rFonts w:hint="eastAsia"/>
              </w:rPr>
              <w:t>2130124</w:t>
            </w:r>
          </w:p>
        </w:tc>
        <w:tc>
          <w:tcPr>
            <w:tcW w:w="3837" w:type="dxa"/>
            <w:tcBorders>
              <w:top w:val="nil"/>
              <w:left w:val="nil"/>
              <w:bottom w:val="single" w:color="000000" w:sz="4" w:space="0"/>
              <w:right w:val="single" w:color="000000" w:sz="4" w:space="0"/>
            </w:tcBorders>
            <w:shd w:val="clear" w:color="auto" w:fill="auto"/>
            <w:noWrap/>
            <w:vAlign w:val="center"/>
          </w:tcPr>
          <w:p w14:paraId="4602BA95">
            <w:pPr>
              <w:widowControl/>
              <w:jc w:val="left"/>
              <w:textAlignment w:val="center"/>
              <w:rPr>
                <w:rFonts w:ascii="宋体" w:hAnsi="宋体" w:eastAsia="宋体" w:cs="宋体"/>
                <w:color w:val="000000"/>
                <w:sz w:val="22"/>
                <w:highlight w:val="none"/>
                <w:shd w:val="clear" w:color="auto" w:fill="auto"/>
              </w:rPr>
            </w:pPr>
            <w:r>
              <w:rPr>
                <w:rFonts w:hint="eastAsia"/>
              </w:rPr>
              <w:t xml:space="preserve">  农村合作经济</w:t>
            </w:r>
          </w:p>
        </w:tc>
        <w:tc>
          <w:tcPr>
            <w:tcW w:w="1458" w:type="dxa"/>
            <w:tcBorders>
              <w:top w:val="nil"/>
              <w:left w:val="nil"/>
              <w:bottom w:val="single" w:color="000000" w:sz="4" w:space="0"/>
              <w:right w:val="single" w:color="000000" w:sz="4" w:space="0"/>
            </w:tcBorders>
            <w:shd w:val="clear" w:color="auto" w:fill="auto"/>
            <w:noWrap/>
            <w:vAlign w:val="center"/>
          </w:tcPr>
          <w:p w14:paraId="209B064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88" w:type="dxa"/>
            <w:tcBorders>
              <w:top w:val="nil"/>
              <w:left w:val="nil"/>
              <w:bottom w:val="single" w:color="000000" w:sz="4" w:space="0"/>
              <w:right w:val="single" w:color="000000" w:sz="4" w:space="0"/>
            </w:tcBorders>
            <w:shd w:val="clear" w:color="auto" w:fill="auto"/>
            <w:noWrap/>
            <w:vAlign w:val="center"/>
          </w:tcPr>
          <w:p w14:paraId="61ECBF9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F2348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83" w:type="dxa"/>
            <w:tcBorders>
              <w:top w:val="nil"/>
              <w:left w:val="nil"/>
              <w:bottom w:val="single" w:color="000000" w:sz="4" w:space="0"/>
              <w:right w:val="single" w:color="000000" w:sz="4" w:space="0"/>
            </w:tcBorders>
            <w:shd w:val="clear" w:color="auto" w:fill="auto"/>
            <w:noWrap/>
            <w:vAlign w:val="center"/>
          </w:tcPr>
          <w:p w14:paraId="231CF36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59CB9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E9424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05ECB8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E844008">
            <w:pPr>
              <w:widowControl/>
              <w:jc w:val="left"/>
              <w:textAlignment w:val="center"/>
              <w:rPr>
                <w:rFonts w:ascii="宋体" w:hAnsi="宋体" w:eastAsia="宋体" w:cs="宋体"/>
                <w:color w:val="000000"/>
                <w:sz w:val="22"/>
                <w:highlight w:val="none"/>
                <w:shd w:val="clear" w:color="auto" w:fill="auto"/>
              </w:rPr>
            </w:pPr>
            <w:r>
              <w:rPr>
                <w:rFonts w:hint="eastAsia"/>
              </w:rPr>
              <w:t>2130125</w:t>
            </w:r>
          </w:p>
        </w:tc>
        <w:tc>
          <w:tcPr>
            <w:tcW w:w="3837" w:type="dxa"/>
            <w:tcBorders>
              <w:top w:val="nil"/>
              <w:left w:val="nil"/>
              <w:bottom w:val="single" w:color="000000" w:sz="4" w:space="0"/>
              <w:right w:val="single" w:color="000000" w:sz="4" w:space="0"/>
            </w:tcBorders>
            <w:shd w:val="clear" w:color="auto" w:fill="auto"/>
            <w:noWrap/>
            <w:vAlign w:val="center"/>
          </w:tcPr>
          <w:p w14:paraId="120D5824">
            <w:pPr>
              <w:widowControl/>
              <w:jc w:val="left"/>
              <w:textAlignment w:val="center"/>
              <w:rPr>
                <w:rFonts w:ascii="宋体" w:hAnsi="宋体" w:eastAsia="宋体" w:cs="宋体"/>
                <w:color w:val="000000"/>
                <w:sz w:val="22"/>
                <w:highlight w:val="none"/>
                <w:shd w:val="clear" w:color="auto" w:fill="auto"/>
              </w:rPr>
            </w:pPr>
            <w:r>
              <w:rPr>
                <w:rFonts w:hint="eastAsia"/>
              </w:rPr>
              <w:t xml:space="preserve">  农产品加工与促销</w:t>
            </w:r>
          </w:p>
        </w:tc>
        <w:tc>
          <w:tcPr>
            <w:tcW w:w="1458" w:type="dxa"/>
            <w:tcBorders>
              <w:top w:val="nil"/>
              <w:left w:val="nil"/>
              <w:bottom w:val="single" w:color="000000" w:sz="4" w:space="0"/>
              <w:right w:val="single" w:color="000000" w:sz="4" w:space="0"/>
            </w:tcBorders>
            <w:shd w:val="clear" w:color="auto" w:fill="auto"/>
            <w:noWrap/>
            <w:vAlign w:val="center"/>
          </w:tcPr>
          <w:p w14:paraId="61A01B9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8" w:type="dxa"/>
            <w:tcBorders>
              <w:top w:val="nil"/>
              <w:left w:val="nil"/>
              <w:bottom w:val="single" w:color="000000" w:sz="4" w:space="0"/>
              <w:right w:val="single" w:color="000000" w:sz="4" w:space="0"/>
            </w:tcBorders>
            <w:shd w:val="clear" w:color="auto" w:fill="auto"/>
            <w:noWrap/>
            <w:vAlign w:val="center"/>
          </w:tcPr>
          <w:p w14:paraId="298BB5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9F8EA0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3" w:type="dxa"/>
            <w:tcBorders>
              <w:top w:val="nil"/>
              <w:left w:val="nil"/>
              <w:bottom w:val="single" w:color="000000" w:sz="4" w:space="0"/>
              <w:right w:val="single" w:color="000000" w:sz="4" w:space="0"/>
            </w:tcBorders>
            <w:shd w:val="clear" w:color="auto" w:fill="auto"/>
            <w:noWrap/>
            <w:vAlign w:val="center"/>
          </w:tcPr>
          <w:p w14:paraId="0FB421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10760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747C7E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CA9DDE6">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371A4A2">
            <w:pPr>
              <w:widowControl/>
              <w:jc w:val="left"/>
              <w:textAlignment w:val="center"/>
              <w:rPr>
                <w:rFonts w:ascii="宋体" w:hAnsi="宋体" w:eastAsia="宋体" w:cs="宋体"/>
                <w:color w:val="000000"/>
                <w:sz w:val="22"/>
                <w:highlight w:val="none"/>
                <w:shd w:val="clear" w:color="auto" w:fill="auto"/>
              </w:rPr>
            </w:pPr>
            <w:r>
              <w:rPr>
                <w:rFonts w:hint="eastAsia"/>
              </w:rPr>
              <w:t>2130126</w:t>
            </w:r>
          </w:p>
        </w:tc>
        <w:tc>
          <w:tcPr>
            <w:tcW w:w="3837" w:type="dxa"/>
            <w:tcBorders>
              <w:top w:val="nil"/>
              <w:left w:val="nil"/>
              <w:bottom w:val="single" w:color="000000" w:sz="4" w:space="0"/>
              <w:right w:val="single" w:color="000000" w:sz="4" w:space="0"/>
            </w:tcBorders>
            <w:shd w:val="clear" w:color="auto" w:fill="auto"/>
            <w:noWrap/>
            <w:vAlign w:val="center"/>
          </w:tcPr>
          <w:p w14:paraId="1F1018BA">
            <w:pPr>
              <w:widowControl/>
              <w:jc w:val="left"/>
              <w:textAlignment w:val="center"/>
              <w:rPr>
                <w:rFonts w:ascii="宋体" w:hAnsi="宋体" w:eastAsia="宋体" w:cs="宋体"/>
                <w:color w:val="000000"/>
                <w:sz w:val="22"/>
                <w:highlight w:val="none"/>
                <w:shd w:val="clear" w:color="auto" w:fill="auto"/>
              </w:rPr>
            </w:pPr>
            <w:r>
              <w:rPr>
                <w:rFonts w:hint="eastAsia"/>
              </w:rPr>
              <w:t xml:space="preserve">  农村社会事业</w:t>
            </w:r>
          </w:p>
        </w:tc>
        <w:tc>
          <w:tcPr>
            <w:tcW w:w="1458" w:type="dxa"/>
            <w:tcBorders>
              <w:top w:val="nil"/>
              <w:left w:val="nil"/>
              <w:bottom w:val="single" w:color="000000" w:sz="4" w:space="0"/>
              <w:right w:val="single" w:color="000000" w:sz="4" w:space="0"/>
            </w:tcBorders>
            <w:shd w:val="clear" w:color="auto" w:fill="auto"/>
            <w:noWrap/>
            <w:vAlign w:val="center"/>
          </w:tcPr>
          <w:p w14:paraId="28CB24A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88" w:type="dxa"/>
            <w:tcBorders>
              <w:top w:val="nil"/>
              <w:left w:val="nil"/>
              <w:bottom w:val="single" w:color="000000" w:sz="4" w:space="0"/>
              <w:right w:val="single" w:color="000000" w:sz="4" w:space="0"/>
            </w:tcBorders>
            <w:shd w:val="clear" w:color="auto" w:fill="auto"/>
            <w:noWrap/>
            <w:vAlign w:val="center"/>
          </w:tcPr>
          <w:p w14:paraId="5955F0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1EEB1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83" w:type="dxa"/>
            <w:tcBorders>
              <w:top w:val="nil"/>
              <w:left w:val="nil"/>
              <w:bottom w:val="single" w:color="000000" w:sz="4" w:space="0"/>
              <w:right w:val="single" w:color="000000" w:sz="4" w:space="0"/>
            </w:tcBorders>
            <w:shd w:val="clear" w:color="auto" w:fill="auto"/>
            <w:noWrap/>
            <w:vAlign w:val="center"/>
          </w:tcPr>
          <w:p w14:paraId="1ECA45B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DA37EF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0A7C4C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1678C47">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BBDA787">
            <w:pPr>
              <w:widowControl/>
              <w:jc w:val="left"/>
              <w:textAlignment w:val="center"/>
              <w:rPr>
                <w:rFonts w:ascii="宋体" w:hAnsi="宋体" w:eastAsia="宋体" w:cs="宋体"/>
                <w:color w:val="000000"/>
                <w:sz w:val="22"/>
                <w:highlight w:val="none"/>
                <w:shd w:val="clear" w:color="auto" w:fill="auto"/>
              </w:rPr>
            </w:pPr>
            <w:r>
              <w:rPr>
                <w:rFonts w:hint="eastAsia"/>
              </w:rPr>
              <w:t>2130135</w:t>
            </w:r>
          </w:p>
        </w:tc>
        <w:tc>
          <w:tcPr>
            <w:tcW w:w="3837" w:type="dxa"/>
            <w:tcBorders>
              <w:top w:val="nil"/>
              <w:left w:val="nil"/>
              <w:bottom w:val="single" w:color="000000" w:sz="4" w:space="0"/>
              <w:right w:val="single" w:color="000000" w:sz="4" w:space="0"/>
            </w:tcBorders>
            <w:shd w:val="clear" w:color="auto" w:fill="auto"/>
            <w:noWrap/>
            <w:vAlign w:val="center"/>
          </w:tcPr>
          <w:p w14:paraId="7672F72C">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农业资源保护修复与利用</w:t>
            </w:r>
          </w:p>
        </w:tc>
        <w:tc>
          <w:tcPr>
            <w:tcW w:w="1458" w:type="dxa"/>
            <w:tcBorders>
              <w:top w:val="nil"/>
              <w:left w:val="nil"/>
              <w:bottom w:val="single" w:color="000000" w:sz="4" w:space="0"/>
              <w:right w:val="single" w:color="000000" w:sz="4" w:space="0"/>
            </w:tcBorders>
            <w:shd w:val="clear" w:color="auto" w:fill="auto"/>
            <w:noWrap/>
            <w:vAlign w:val="center"/>
          </w:tcPr>
          <w:p w14:paraId="53C901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88" w:type="dxa"/>
            <w:tcBorders>
              <w:top w:val="nil"/>
              <w:left w:val="nil"/>
              <w:bottom w:val="single" w:color="000000" w:sz="4" w:space="0"/>
              <w:right w:val="single" w:color="000000" w:sz="4" w:space="0"/>
            </w:tcBorders>
            <w:shd w:val="clear" w:color="auto" w:fill="auto"/>
            <w:noWrap/>
            <w:vAlign w:val="center"/>
          </w:tcPr>
          <w:p w14:paraId="6700B3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95ADF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83" w:type="dxa"/>
            <w:tcBorders>
              <w:top w:val="nil"/>
              <w:left w:val="nil"/>
              <w:bottom w:val="single" w:color="000000" w:sz="4" w:space="0"/>
              <w:right w:val="single" w:color="000000" w:sz="4" w:space="0"/>
            </w:tcBorders>
            <w:shd w:val="clear" w:color="auto" w:fill="auto"/>
            <w:noWrap/>
            <w:vAlign w:val="center"/>
          </w:tcPr>
          <w:p w14:paraId="172ADD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6294D5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C3348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B5F57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446AD1F">
            <w:pPr>
              <w:widowControl/>
              <w:jc w:val="left"/>
              <w:textAlignment w:val="center"/>
              <w:rPr>
                <w:rFonts w:ascii="宋体" w:hAnsi="宋体" w:eastAsia="宋体" w:cs="宋体"/>
                <w:color w:val="000000"/>
                <w:sz w:val="22"/>
                <w:highlight w:val="none"/>
                <w:shd w:val="clear" w:color="auto" w:fill="auto"/>
              </w:rPr>
            </w:pPr>
            <w:r>
              <w:rPr>
                <w:rFonts w:hint="eastAsia"/>
              </w:rPr>
              <w:t>2130148</w:t>
            </w:r>
          </w:p>
        </w:tc>
        <w:tc>
          <w:tcPr>
            <w:tcW w:w="3837" w:type="dxa"/>
            <w:tcBorders>
              <w:top w:val="nil"/>
              <w:left w:val="nil"/>
              <w:bottom w:val="single" w:color="000000" w:sz="4" w:space="0"/>
              <w:right w:val="single" w:color="000000" w:sz="4" w:space="0"/>
            </w:tcBorders>
            <w:shd w:val="clear" w:color="auto" w:fill="auto"/>
            <w:noWrap/>
            <w:vAlign w:val="center"/>
          </w:tcPr>
          <w:p w14:paraId="2DA162EE">
            <w:pPr>
              <w:widowControl/>
              <w:jc w:val="left"/>
              <w:textAlignment w:val="center"/>
              <w:rPr>
                <w:rFonts w:ascii="宋体" w:hAnsi="宋体" w:eastAsia="宋体" w:cs="宋体"/>
                <w:color w:val="000000"/>
                <w:sz w:val="22"/>
                <w:highlight w:val="none"/>
                <w:shd w:val="clear" w:color="auto" w:fill="auto"/>
              </w:rPr>
            </w:pPr>
            <w:r>
              <w:rPr>
                <w:rFonts w:hint="eastAsia"/>
              </w:rPr>
              <w:t xml:space="preserve">  渔业发展</w:t>
            </w:r>
          </w:p>
        </w:tc>
        <w:tc>
          <w:tcPr>
            <w:tcW w:w="1458" w:type="dxa"/>
            <w:tcBorders>
              <w:top w:val="nil"/>
              <w:left w:val="nil"/>
              <w:bottom w:val="single" w:color="000000" w:sz="4" w:space="0"/>
              <w:right w:val="single" w:color="000000" w:sz="4" w:space="0"/>
            </w:tcBorders>
            <w:shd w:val="clear" w:color="auto" w:fill="auto"/>
            <w:noWrap/>
            <w:vAlign w:val="center"/>
          </w:tcPr>
          <w:p w14:paraId="24FCDAF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88" w:type="dxa"/>
            <w:tcBorders>
              <w:top w:val="nil"/>
              <w:left w:val="nil"/>
              <w:bottom w:val="single" w:color="000000" w:sz="4" w:space="0"/>
              <w:right w:val="single" w:color="000000" w:sz="4" w:space="0"/>
            </w:tcBorders>
            <w:shd w:val="clear" w:color="auto" w:fill="auto"/>
            <w:noWrap/>
            <w:vAlign w:val="center"/>
          </w:tcPr>
          <w:p w14:paraId="117370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D81384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83" w:type="dxa"/>
            <w:tcBorders>
              <w:top w:val="nil"/>
              <w:left w:val="nil"/>
              <w:bottom w:val="single" w:color="000000" w:sz="4" w:space="0"/>
              <w:right w:val="single" w:color="000000" w:sz="4" w:space="0"/>
            </w:tcBorders>
            <w:shd w:val="clear" w:color="auto" w:fill="auto"/>
            <w:noWrap/>
            <w:vAlign w:val="center"/>
          </w:tcPr>
          <w:p w14:paraId="440E7ED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ADCD99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BED6F2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27F648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14:paraId="240E7D5E">
            <w:pPr>
              <w:widowControl/>
              <w:jc w:val="left"/>
              <w:textAlignment w:val="center"/>
              <w:rPr>
                <w:rFonts w:ascii="宋体" w:hAnsi="宋体" w:eastAsia="宋体" w:cs="宋体"/>
                <w:color w:val="000000"/>
                <w:sz w:val="22"/>
                <w:highlight w:val="none"/>
                <w:shd w:val="clear" w:color="auto" w:fill="auto"/>
              </w:rPr>
            </w:pPr>
            <w:r>
              <w:rPr>
                <w:rFonts w:hint="eastAsia"/>
              </w:rPr>
              <w:t>2130199</w:t>
            </w:r>
          </w:p>
        </w:tc>
        <w:tc>
          <w:tcPr>
            <w:tcW w:w="3837" w:type="dxa"/>
            <w:tcBorders>
              <w:top w:val="nil"/>
              <w:left w:val="nil"/>
              <w:bottom w:val="single" w:color="auto" w:sz="4" w:space="0"/>
              <w:right w:val="single" w:color="000000" w:sz="4" w:space="0"/>
            </w:tcBorders>
            <w:shd w:val="clear" w:color="auto" w:fill="auto"/>
            <w:noWrap/>
            <w:vAlign w:val="center"/>
          </w:tcPr>
          <w:p w14:paraId="0F86AF0D">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其他农业农村支出</w:t>
            </w:r>
          </w:p>
        </w:tc>
        <w:tc>
          <w:tcPr>
            <w:tcW w:w="1458" w:type="dxa"/>
            <w:tcBorders>
              <w:top w:val="nil"/>
              <w:left w:val="nil"/>
              <w:bottom w:val="single" w:color="auto" w:sz="4" w:space="0"/>
              <w:right w:val="single" w:color="000000" w:sz="4" w:space="0"/>
            </w:tcBorders>
            <w:shd w:val="clear" w:color="auto" w:fill="auto"/>
            <w:noWrap/>
            <w:vAlign w:val="center"/>
          </w:tcPr>
          <w:p w14:paraId="2206D8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1,998.00</w:t>
            </w:r>
          </w:p>
        </w:tc>
        <w:tc>
          <w:tcPr>
            <w:tcW w:w="1388" w:type="dxa"/>
            <w:tcBorders>
              <w:top w:val="nil"/>
              <w:left w:val="nil"/>
              <w:bottom w:val="single" w:color="auto" w:sz="4" w:space="0"/>
              <w:right w:val="single" w:color="000000" w:sz="4" w:space="0"/>
            </w:tcBorders>
            <w:shd w:val="clear" w:color="auto" w:fill="auto"/>
            <w:noWrap/>
            <w:vAlign w:val="center"/>
          </w:tcPr>
          <w:p w14:paraId="223D56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auto" w:sz="4" w:space="0"/>
              <w:right w:val="single" w:color="000000" w:sz="4" w:space="0"/>
            </w:tcBorders>
            <w:shd w:val="clear" w:color="auto" w:fill="auto"/>
            <w:noWrap/>
            <w:vAlign w:val="center"/>
          </w:tcPr>
          <w:p w14:paraId="3EFE18D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1,998.00</w:t>
            </w:r>
          </w:p>
        </w:tc>
        <w:tc>
          <w:tcPr>
            <w:tcW w:w="1383" w:type="dxa"/>
            <w:tcBorders>
              <w:top w:val="nil"/>
              <w:left w:val="nil"/>
              <w:bottom w:val="single" w:color="auto" w:sz="4" w:space="0"/>
              <w:right w:val="single" w:color="000000" w:sz="4" w:space="0"/>
            </w:tcBorders>
            <w:shd w:val="clear" w:color="auto" w:fill="auto"/>
            <w:noWrap/>
            <w:vAlign w:val="center"/>
          </w:tcPr>
          <w:p w14:paraId="44B9ED9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auto" w:sz="4" w:space="0"/>
              <w:right w:val="single" w:color="000000" w:sz="4" w:space="0"/>
            </w:tcBorders>
            <w:shd w:val="clear" w:color="auto" w:fill="auto"/>
            <w:noWrap/>
            <w:vAlign w:val="center"/>
          </w:tcPr>
          <w:p w14:paraId="5D12CC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auto" w:sz="4" w:space="0"/>
              <w:right w:val="single" w:color="000000" w:sz="8" w:space="0"/>
            </w:tcBorders>
            <w:shd w:val="clear" w:color="auto" w:fill="auto"/>
            <w:noWrap/>
            <w:vAlign w:val="center"/>
          </w:tcPr>
          <w:p w14:paraId="7735D6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C510FC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55FA974">
            <w:pPr>
              <w:widowControl/>
              <w:jc w:val="left"/>
              <w:textAlignment w:val="center"/>
              <w:rPr>
                <w:rFonts w:ascii="宋体" w:hAnsi="宋体" w:eastAsia="宋体" w:cs="宋体"/>
                <w:color w:val="000000"/>
                <w:sz w:val="22"/>
                <w:highlight w:val="none"/>
                <w:shd w:val="clear" w:color="auto" w:fill="auto"/>
              </w:rPr>
            </w:pPr>
            <w:r>
              <w:rPr>
                <w:rFonts w:hint="eastAsia"/>
              </w:rPr>
              <w:t>21302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CA003">
            <w:pPr>
              <w:widowControl/>
              <w:jc w:val="left"/>
              <w:textAlignment w:val="center"/>
              <w:rPr>
                <w:rFonts w:ascii="宋体" w:hAnsi="宋体" w:eastAsia="宋体" w:cs="宋体"/>
                <w:color w:val="000000"/>
                <w:sz w:val="22"/>
                <w:highlight w:val="none"/>
                <w:shd w:val="clear" w:color="auto" w:fill="auto"/>
              </w:rPr>
            </w:pPr>
            <w:r>
              <w:rPr>
                <w:rFonts w:hint="eastAsia"/>
              </w:rPr>
              <w:t>林业和草原</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5139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31506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2122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23564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70D6A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7CDC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C898423">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04D8DA">
            <w:pPr>
              <w:widowControl/>
              <w:jc w:val="left"/>
              <w:textAlignment w:val="center"/>
              <w:rPr>
                <w:rFonts w:ascii="宋体" w:hAnsi="宋体" w:eastAsia="宋体" w:cs="宋体"/>
                <w:color w:val="000000"/>
                <w:sz w:val="22"/>
                <w:highlight w:val="none"/>
                <w:shd w:val="clear" w:color="auto" w:fill="auto"/>
              </w:rPr>
            </w:pPr>
            <w:r>
              <w:rPr>
                <w:rFonts w:hint="eastAsia"/>
              </w:rPr>
              <w:t>2130201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0814FD">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9850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97257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78BF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4A28F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96DC4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362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BBFA36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7A02A3E">
            <w:pPr>
              <w:widowControl/>
              <w:jc w:val="left"/>
              <w:textAlignment w:val="center"/>
              <w:rPr>
                <w:rFonts w:ascii="宋体" w:hAnsi="宋体" w:eastAsia="宋体" w:cs="宋体"/>
                <w:color w:val="000000"/>
                <w:sz w:val="22"/>
                <w:highlight w:val="none"/>
                <w:shd w:val="clear" w:color="auto" w:fill="auto"/>
              </w:rPr>
            </w:pPr>
            <w:r>
              <w:rPr>
                <w:rFonts w:hint="eastAsia"/>
              </w:rPr>
              <w:t>21305</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75420">
            <w:pPr>
              <w:widowControl/>
              <w:jc w:val="left"/>
              <w:textAlignment w:val="center"/>
              <w:rPr>
                <w:rFonts w:ascii="宋体" w:hAnsi="宋体" w:eastAsia="宋体" w:cs="宋体"/>
                <w:color w:val="000000"/>
                <w:sz w:val="22"/>
                <w:highlight w:val="none"/>
                <w:shd w:val="clear" w:color="auto" w:fill="auto"/>
              </w:rPr>
            </w:pPr>
            <w:r>
              <w:rPr>
                <w:rFonts w:hint="eastAsia"/>
              </w:rPr>
              <w:t>巩固脱贫衔接乡村振兴</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760E4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44E6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55398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DE543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D4C20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F9EF0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33A04D">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5EDEA8">
            <w:pPr>
              <w:widowControl/>
              <w:jc w:val="left"/>
              <w:textAlignment w:val="center"/>
              <w:rPr>
                <w:rFonts w:ascii="宋体" w:hAnsi="宋体" w:eastAsia="宋体" w:cs="宋体"/>
                <w:color w:val="000000"/>
                <w:sz w:val="22"/>
                <w:highlight w:val="none"/>
                <w:shd w:val="clear" w:color="auto" w:fill="auto"/>
              </w:rPr>
            </w:pPr>
            <w:r>
              <w:rPr>
                <w:rFonts w:hint="eastAsia"/>
              </w:rPr>
              <w:t>2130505</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7ED31">
            <w:pPr>
              <w:widowControl/>
              <w:jc w:val="left"/>
              <w:textAlignment w:val="center"/>
              <w:rPr>
                <w:rFonts w:ascii="宋体" w:hAnsi="宋体" w:eastAsia="宋体" w:cs="宋体"/>
                <w:color w:val="000000"/>
                <w:sz w:val="22"/>
                <w:highlight w:val="none"/>
                <w:shd w:val="clear" w:color="auto" w:fill="auto"/>
              </w:rPr>
            </w:pPr>
            <w:r>
              <w:rPr>
                <w:rFonts w:hint="eastAsia"/>
              </w:rPr>
              <w:t xml:space="preserve">  生产发展</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E01F1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35C8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6EC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E25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5FB6F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663F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6E3663F">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1FADDDE">
            <w:pPr>
              <w:widowControl/>
              <w:jc w:val="left"/>
              <w:textAlignment w:val="center"/>
              <w:rPr>
                <w:rFonts w:ascii="宋体" w:hAnsi="宋体" w:eastAsia="宋体" w:cs="宋体"/>
                <w:color w:val="000000"/>
                <w:sz w:val="22"/>
                <w:highlight w:val="none"/>
                <w:shd w:val="clear" w:color="auto" w:fill="auto"/>
              </w:rPr>
            </w:pPr>
            <w:r>
              <w:rPr>
                <w:rFonts w:hint="eastAsia"/>
              </w:rPr>
              <w:t>2130599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51D0F6">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其他巩固脱贫衔接乡村振兴支出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58145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67CC8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0897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DD537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E27C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D6D66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28EA35">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DAC382E">
            <w:pPr>
              <w:widowControl/>
              <w:jc w:val="left"/>
              <w:textAlignment w:val="center"/>
              <w:rPr>
                <w:rFonts w:ascii="宋体" w:hAnsi="宋体" w:eastAsia="宋体" w:cs="宋体"/>
                <w:color w:val="000000"/>
                <w:sz w:val="22"/>
                <w:highlight w:val="none"/>
                <w:shd w:val="clear" w:color="auto" w:fill="auto"/>
              </w:rPr>
            </w:pPr>
            <w:r>
              <w:rPr>
                <w:rFonts w:hint="eastAsia"/>
              </w:rPr>
              <w:t>21399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F88FD9">
            <w:pPr>
              <w:widowControl/>
              <w:jc w:val="left"/>
              <w:textAlignment w:val="center"/>
              <w:rPr>
                <w:rFonts w:ascii="宋体" w:hAnsi="宋体" w:eastAsia="宋体" w:cs="宋体"/>
                <w:color w:val="000000"/>
                <w:sz w:val="22"/>
                <w:highlight w:val="none"/>
                <w:shd w:val="clear" w:color="auto" w:fill="auto"/>
              </w:rPr>
            </w:pPr>
            <w:r>
              <w:rPr>
                <w:rFonts w:hint="eastAsia"/>
              </w:rPr>
              <w:t>其他农林水支出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A3F4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B0FE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F08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895B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B16BC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93D7D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010D58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AC8E86D">
            <w:pPr>
              <w:widowControl/>
              <w:jc w:val="left"/>
              <w:textAlignment w:val="center"/>
              <w:rPr>
                <w:rFonts w:ascii="宋体" w:hAnsi="宋体" w:eastAsia="宋体" w:cs="宋体"/>
                <w:color w:val="000000"/>
                <w:sz w:val="22"/>
                <w:highlight w:val="none"/>
                <w:shd w:val="clear" w:color="auto" w:fill="auto"/>
              </w:rPr>
            </w:pPr>
            <w:r>
              <w:rPr>
                <w:rFonts w:hint="eastAsia"/>
              </w:rPr>
              <w:t>2139999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BD27D">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其他农林水支出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B2BE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6808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5C5F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7F40F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24396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014FB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D3F86A1">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17EAEE9">
            <w:pPr>
              <w:widowControl/>
              <w:jc w:val="left"/>
              <w:textAlignment w:val="center"/>
              <w:rPr>
                <w:rFonts w:ascii="宋体" w:hAnsi="宋体" w:eastAsia="宋体" w:cs="宋体"/>
                <w:color w:val="000000"/>
                <w:sz w:val="22"/>
                <w:highlight w:val="none"/>
                <w:shd w:val="clear" w:color="auto" w:fill="auto"/>
              </w:rPr>
            </w:pPr>
            <w:r>
              <w:rPr>
                <w:rFonts w:hint="eastAsia"/>
              </w:rPr>
              <w:t>214</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462E5">
            <w:pPr>
              <w:widowControl/>
              <w:jc w:val="left"/>
              <w:textAlignment w:val="center"/>
              <w:rPr>
                <w:rFonts w:ascii="宋体" w:hAnsi="宋体" w:eastAsia="宋体" w:cs="宋体"/>
                <w:color w:val="000000"/>
                <w:sz w:val="22"/>
                <w:highlight w:val="none"/>
                <w:shd w:val="clear" w:color="auto" w:fill="auto"/>
              </w:rPr>
            </w:pPr>
            <w:r>
              <w:rPr>
                <w:rFonts w:hint="eastAsia"/>
              </w:rPr>
              <w:t>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89C50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29190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CAAE1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19695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75614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518BD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C3D67DA">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5591F7B">
            <w:pPr>
              <w:widowControl/>
              <w:jc w:val="left"/>
              <w:textAlignment w:val="center"/>
              <w:rPr>
                <w:rFonts w:ascii="宋体" w:hAnsi="宋体" w:eastAsia="宋体" w:cs="宋体"/>
                <w:color w:val="000000"/>
                <w:sz w:val="22"/>
                <w:highlight w:val="none"/>
                <w:shd w:val="clear" w:color="auto" w:fill="auto"/>
              </w:rPr>
            </w:pPr>
            <w:r>
              <w:rPr>
                <w:rFonts w:hint="eastAsia"/>
              </w:rPr>
              <w:t>21499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FE204E">
            <w:pPr>
              <w:widowControl/>
              <w:jc w:val="left"/>
              <w:textAlignment w:val="center"/>
              <w:rPr>
                <w:rFonts w:ascii="宋体" w:hAnsi="宋体" w:eastAsia="宋体" w:cs="宋体"/>
                <w:color w:val="000000"/>
                <w:sz w:val="22"/>
                <w:highlight w:val="none"/>
                <w:shd w:val="clear" w:color="auto" w:fill="auto"/>
              </w:rPr>
            </w:pPr>
            <w:r>
              <w:rPr>
                <w:rFonts w:hint="eastAsia"/>
              </w:rPr>
              <w:t>其他交通运输支出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1AF0C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7CA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D734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27F0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B76F4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51C4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C08EB61">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778ECCF">
            <w:pPr>
              <w:widowControl/>
              <w:jc w:val="left"/>
              <w:textAlignment w:val="center"/>
              <w:rPr>
                <w:rFonts w:ascii="宋体" w:hAnsi="宋体" w:eastAsia="宋体" w:cs="宋体"/>
                <w:color w:val="000000"/>
                <w:sz w:val="22"/>
                <w:highlight w:val="none"/>
                <w:shd w:val="clear" w:color="auto" w:fill="auto"/>
              </w:rPr>
            </w:pPr>
            <w:r>
              <w:rPr>
                <w:rFonts w:hint="eastAsia"/>
              </w:rPr>
              <w:t>2149999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5AE05F">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6F1A2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D951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37F8A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34DCB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7DEB4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48FE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B918245">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CE05DB5">
            <w:pPr>
              <w:widowControl/>
              <w:jc w:val="left"/>
              <w:textAlignment w:val="center"/>
              <w:rPr>
                <w:rFonts w:ascii="宋体" w:hAnsi="宋体" w:eastAsia="宋体" w:cs="宋体"/>
                <w:color w:val="000000"/>
                <w:sz w:val="22"/>
                <w:highlight w:val="none"/>
                <w:shd w:val="clear" w:color="auto" w:fill="auto"/>
              </w:rPr>
            </w:pPr>
            <w:r>
              <w:rPr>
                <w:rFonts w:hint="eastAsia"/>
              </w:rPr>
              <w:t>216</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C0BD58">
            <w:pPr>
              <w:widowControl/>
              <w:jc w:val="left"/>
              <w:textAlignment w:val="center"/>
              <w:rPr>
                <w:rFonts w:ascii="宋体" w:hAnsi="宋体" w:eastAsia="宋体" w:cs="宋体"/>
                <w:color w:val="000000"/>
                <w:sz w:val="22"/>
                <w:highlight w:val="none"/>
                <w:shd w:val="clear" w:color="auto" w:fill="auto"/>
              </w:rPr>
            </w:pPr>
            <w:r>
              <w:rPr>
                <w:rFonts w:hint="eastAsia"/>
              </w:rPr>
              <w:t>商业服务业等支出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8F46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B8E5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E973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93CA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59D5C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12D2E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CD58D2D">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E032AA6">
            <w:pPr>
              <w:widowControl/>
              <w:jc w:val="left"/>
              <w:textAlignment w:val="center"/>
              <w:rPr>
                <w:rFonts w:ascii="宋体" w:hAnsi="宋体" w:eastAsia="宋体" w:cs="宋体"/>
                <w:color w:val="000000"/>
                <w:sz w:val="22"/>
                <w:highlight w:val="none"/>
                <w:shd w:val="clear" w:color="auto" w:fill="auto"/>
              </w:rPr>
            </w:pPr>
            <w:r>
              <w:rPr>
                <w:rFonts w:hint="eastAsia"/>
              </w:rPr>
              <w:t>21602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09E6C7">
            <w:pPr>
              <w:widowControl/>
              <w:jc w:val="left"/>
              <w:textAlignment w:val="center"/>
              <w:rPr>
                <w:rFonts w:ascii="宋体" w:hAnsi="宋体" w:eastAsia="宋体" w:cs="宋体"/>
                <w:color w:val="000000"/>
                <w:sz w:val="22"/>
                <w:highlight w:val="none"/>
                <w:shd w:val="clear" w:color="auto" w:fill="auto"/>
              </w:rPr>
            </w:pPr>
            <w:r>
              <w:rPr>
                <w:rFonts w:hint="eastAsia"/>
              </w:rPr>
              <w:t>商业流通事务</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1B4D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E061F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A78A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A33C9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D2E67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80757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4B1712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42BAC19">
            <w:pPr>
              <w:widowControl/>
              <w:jc w:val="left"/>
              <w:textAlignment w:val="center"/>
              <w:rPr>
                <w:rFonts w:ascii="宋体" w:hAnsi="宋体" w:eastAsia="宋体" w:cs="宋体"/>
                <w:color w:val="000000"/>
                <w:sz w:val="22"/>
                <w:highlight w:val="none"/>
                <w:shd w:val="clear" w:color="auto" w:fill="auto"/>
              </w:rPr>
            </w:pPr>
            <w:r>
              <w:rPr>
                <w:rFonts w:hint="eastAsia"/>
              </w:rPr>
              <w:t>2160299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0963D6">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其他商业流通事务支出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6E3FA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F86C0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73B4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451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38EF4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3A280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9344094">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527D428">
            <w:pPr>
              <w:widowControl/>
              <w:jc w:val="left"/>
              <w:textAlignment w:val="center"/>
              <w:rPr>
                <w:rFonts w:hint="eastAsia"/>
              </w:rPr>
            </w:pPr>
            <w:r>
              <w:rPr>
                <w:rFonts w:hint="eastAsia"/>
              </w:rPr>
              <w:t>221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EC3FC">
            <w:pPr>
              <w:widowControl/>
              <w:jc w:val="left"/>
              <w:textAlignment w:val="center"/>
              <w:rPr>
                <w:rFonts w:ascii="宋体" w:hAnsi="宋体" w:eastAsia="宋体" w:cs="宋体"/>
                <w:color w:val="000000"/>
                <w:sz w:val="22"/>
                <w:highlight w:val="none"/>
                <w:shd w:val="clear" w:color="auto" w:fill="auto"/>
              </w:rPr>
            </w:pPr>
            <w:r>
              <w:rPr>
                <w:rFonts w:hint="eastAsia"/>
              </w:rPr>
              <w:t>住房保障支出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18A7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3EBF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CF32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2E6FD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30A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9FDE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F8B1B33">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9A738B4">
            <w:pPr>
              <w:widowControl/>
              <w:jc w:val="left"/>
              <w:textAlignment w:val="center"/>
              <w:rPr>
                <w:rFonts w:hint="eastAsia"/>
              </w:rPr>
            </w:pPr>
            <w:r>
              <w:rPr>
                <w:rFonts w:hint="eastAsia"/>
              </w:rPr>
              <w:t>22102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707B4">
            <w:pPr>
              <w:widowControl/>
              <w:jc w:val="left"/>
              <w:textAlignment w:val="center"/>
              <w:rPr>
                <w:rFonts w:ascii="宋体" w:hAnsi="宋体" w:eastAsia="宋体" w:cs="宋体"/>
                <w:color w:val="000000"/>
                <w:sz w:val="22"/>
                <w:highlight w:val="none"/>
                <w:shd w:val="clear" w:color="auto" w:fill="auto"/>
              </w:rPr>
            </w:pPr>
            <w:r>
              <w:rPr>
                <w:rFonts w:hint="eastAsia"/>
              </w:rPr>
              <w:t>住房改革支出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1378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9CE46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A5E7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CD4A8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EB68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68520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8A71E95">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C0C218A">
            <w:pPr>
              <w:widowControl/>
              <w:jc w:val="left"/>
              <w:textAlignment w:val="center"/>
              <w:rPr>
                <w:rFonts w:hint="eastAsia"/>
              </w:rPr>
            </w:pPr>
            <w:r>
              <w:rPr>
                <w:rFonts w:hint="eastAsia"/>
              </w:rPr>
              <w:t>2210201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497267">
            <w:pPr>
              <w:widowControl/>
              <w:jc w:val="left"/>
              <w:textAlignment w:val="center"/>
              <w:rPr>
                <w:rFonts w:ascii="宋体" w:hAnsi="宋体" w:eastAsia="宋体" w:cs="宋体"/>
                <w:color w:val="000000"/>
                <w:sz w:val="22"/>
                <w:highlight w:val="none"/>
                <w:shd w:val="clear" w:color="auto" w:fill="auto"/>
              </w:rPr>
            </w:pPr>
            <w:r>
              <w:rPr>
                <w:rFonts w:hint="eastAsia"/>
              </w:rPr>
              <w:t xml:space="preserve">  住房公积金</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7E8C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ECE9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7342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65472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78083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4F7B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D9F9F2">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AA74616">
            <w:pPr>
              <w:widowControl/>
              <w:jc w:val="left"/>
              <w:textAlignment w:val="center"/>
              <w:rPr>
                <w:rFonts w:hint="eastAsia"/>
              </w:rPr>
            </w:pPr>
            <w:r>
              <w:rPr>
                <w:rFonts w:hint="eastAsia"/>
              </w:rPr>
              <w:t>222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8365E">
            <w:pPr>
              <w:widowControl/>
              <w:jc w:val="left"/>
              <w:textAlignment w:val="center"/>
              <w:rPr>
                <w:rFonts w:ascii="宋体" w:hAnsi="宋体" w:eastAsia="宋体" w:cs="宋体"/>
                <w:color w:val="000000"/>
                <w:sz w:val="22"/>
                <w:highlight w:val="none"/>
                <w:shd w:val="clear" w:color="auto" w:fill="auto"/>
              </w:rPr>
            </w:pPr>
            <w:r>
              <w:rPr>
                <w:rFonts w:hint="eastAsia"/>
              </w:rPr>
              <w:t>粮油物资储备支出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415D7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46A86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366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EF936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1AA72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D0271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A827A3F">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8F54FD5">
            <w:pPr>
              <w:widowControl/>
              <w:jc w:val="left"/>
              <w:textAlignment w:val="center"/>
              <w:rPr>
                <w:rFonts w:hint="eastAsia"/>
              </w:rPr>
            </w:pPr>
            <w:r>
              <w:rPr>
                <w:rFonts w:hint="eastAsia"/>
              </w:rPr>
              <w:t>22201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58FEC5">
            <w:pPr>
              <w:widowControl/>
              <w:jc w:val="left"/>
              <w:textAlignment w:val="center"/>
              <w:rPr>
                <w:rFonts w:ascii="宋体" w:hAnsi="宋体" w:eastAsia="宋体" w:cs="宋体"/>
                <w:color w:val="000000"/>
                <w:sz w:val="22"/>
                <w:highlight w:val="none"/>
                <w:shd w:val="clear" w:color="auto" w:fill="auto"/>
              </w:rPr>
            </w:pPr>
            <w:r>
              <w:rPr>
                <w:rFonts w:hint="eastAsia"/>
              </w:rPr>
              <w:t>粮油物资事务</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D0888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078CC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29E1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E745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13109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E680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E91329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02F4185">
            <w:pPr>
              <w:widowControl/>
              <w:jc w:val="left"/>
              <w:textAlignment w:val="center"/>
              <w:rPr>
                <w:rFonts w:hint="eastAsia"/>
              </w:rPr>
            </w:pPr>
            <w:r>
              <w:rPr>
                <w:rFonts w:hint="eastAsia"/>
              </w:rPr>
              <w:t>2220199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15C24E">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其他粮油物资事务支出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13970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8D100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8D16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51F6C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3CA2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98003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bl>
    <w:p w14:paraId="27A225A6">
      <w:pPr>
        <w:widowControl/>
        <w:jc w:val="both"/>
        <w:rPr>
          <w:rFonts w:ascii="Times New Roman" w:hAnsi="Times New Roman" w:eastAsia="方正小标宋_GBK" w:cs="Times New Roman"/>
          <w:color w:val="000000"/>
          <w:kern w:val="0"/>
          <w:sz w:val="36"/>
          <w:szCs w:val="36"/>
        </w:rPr>
      </w:pPr>
    </w:p>
    <w:p w14:paraId="308EA44B">
      <w:pPr>
        <w:widowControl/>
        <w:ind w:left="93"/>
        <w:jc w:val="center"/>
        <w:rPr>
          <w:rFonts w:ascii="Times New Roman" w:hAnsi="Times New Roman" w:eastAsia="方正小标宋_GBK" w:cs="Times New Roman"/>
          <w:color w:val="000000"/>
          <w:kern w:val="0"/>
          <w:sz w:val="36"/>
          <w:szCs w:val="36"/>
        </w:rPr>
      </w:pPr>
    </w:p>
    <w:p w14:paraId="787DE576">
      <w:pPr>
        <w:widowControl/>
        <w:ind w:left="93"/>
        <w:jc w:val="center"/>
        <w:rPr>
          <w:rFonts w:ascii="Times New Roman" w:hAnsi="Times New Roman" w:eastAsia="方正小标宋_GBK" w:cs="Times New Roman"/>
          <w:color w:val="000000"/>
          <w:kern w:val="0"/>
          <w:sz w:val="36"/>
          <w:szCs w:val="36"/>
        </w:rPr>
      </w:pPr>
    </w:p>
    <w:p w14:paraId="6F36D80A">
      <w:pPr>
        <w:widowControl/>
        <w:ind w:left="93"/>
        <w:jc w:val="center"/>
        <w:rPr>
          <w:rFonts w:ascii="Times New Roman" w:hAnsi="Times New Roman" w:eastAsia="方正小标宋_GBK" w:cs="Times New Roman"/>
          <w:color w:val="000000"/>
          <w:kern w:val="0"/>
          <w:sz w:val="36"/>
          <w:szCs w:val="36"/>
        </w:rPr>
      </w:pPr>
    </w:p>
    <w:p w14:paraId="3CCF25C8">
      <w:pPr>
        <w:widowControl/>
        <w:ind w:left="93"/>
        <w:jc w:val="center"/>
        <w:rPr>
          <w:rFonts w:ascii="Times New Roman" w:hAnsi="Times New Roman" w:eastAsia="方正小标宋_GBK" w:cs="Times New Roman"/>
          <w:color w:val="000000"/>
          <w:kern w:val="0"/>
          <w:sz w:val="36"/>
          <w:szCs w:val="36"/>
        </w:rPr>
      </w:pPr>
    </w:p>
    <w:p w14:paraId="6F1EF8AD">
      <w:pPr>
        <w:widowControl/>
        <w:ind w:left="93"/>
        <w:jc w:val="center"/>
        <w:rPr>
          <w:rFonts w:ascii="Times New Roman" w:hAnsi="Times New Roman" w:eastAsia="方正小标宋_GBK" w:cs="Times New Roman"/>
          <w:color w:val="000000"/>
          <w:kern w:val="0"/>
          <w:sz w:val="36"/>
          <w:szCs w:val="36"/>
        </w:rPr>
      </w:pPr>
    </w:p>
    <w:p w14:paraId="208725F0">
      <w:pPr>
        <w:widowControl/>
        <w:ind w:left="93"/>
        <w:jc w:val="center"/>
        <w:rPr>
          <w:rFonts w:ascii="Times New Roman" w:hAnsi="Times New Roman" w:eastAsia="方正小标宋_GBK" w:cs="Times New Roman"/>
          <w:color w:val="000000"/>
          <w:kern w:val="0"/>
          <w:sz w:val="36"/>
          <w:szCs w:val="36"/>
        </w:rPr>
      </w:pPr>
    </w:p>
    <w:p w14:paraId="4E292B9C">
      <w:pPr>
        <w:widowControl/>
        <w:ind w:left="93"/>
        <w:jc w:val="center"/>
        <w:rPr>
          <w:rFonts w:ascii="Times New Roman" w:hAnsi="Times New Roman" w:eastAsia="方正小标宋_GBK" w:cs="Times New Roman"/>
          <w:color w:val="000000"/>
          <w:kern w:val="0"/>
          <w:sz w:val="36"/>
          <w:szCs w:val="36"/>
        </w:rPr>
      </w:pPr>
    </w:p>
    <w:p w14:paraId="3B422EF6">
      <w:pPr>
        <w:widowControl/>
        <w:rPr>
          <w:rFonts w:ascii="Times New Roman" w:hAnsi="Times New Roman" w:eastAsia="方正小标宋_GBK" w:cs="Times New Roman"/>
          <w:color w:val="000000"/>
          <w:kern w:val="0"/>
          <w:sz w:val="36"/>
          <w:szCs w:val="36"/>
        </w:rPr>
      </w:pPr>
    </w:p>
    <w:p w14:paraId="7AE8A037">
      <w:pPr>
        <w:jc w:val="center"/>
        <w:rPr>
          <w:rFonts w:hint="eastAsia" w:ascii="宋体" w:hAnsi="宋体" w:eastAsia="宋体" w:cs="宋体"/>
          <w:b/>
          <w:bCs/>
          <w:color w:val="000000"/>
          <w:kern w:val="0"/>
          <w:sz w:val="32"/>
          <w:szCs w:val="32"/>
          <w:highlight w:val="none"/>
          <w:shd w:val="clear" w:color="auto" w:fill="auto"/>
        </w:rPr>
      </w:pPr>
      <w:bookmarkStart w:id="0" w:name="RANGE_A1_I22"/>
      <w:bookmarkEnd w:id="0"/>
      <w:bookmarkStart w:id="1" w:name="RANGE_A1_F16"/>
      <w:r>
        <w:rPr>
          <w:rFonts w:hint="eastAsia" w:ascii="宋体" w:hAnsi="宋体" w:eastAsia="宋体" w:cs="宋体"/>
          <w:b/>
          <w:bCs/>
          <w:color w:val="000000"/>
          <w:kern w:val="0"/>
          <w:sz w:val="32"/>
          <w:szCs w:val="32"/>
          <w:highlight w:val="none"/>
          <w:shd w:val="clear" w:color="auto" w:fill="auto"/>
        </w:rPr>
        <w:br w:type="page"/>
      </w:r>
    </w:p>
    <w:tbl>
      <w:tblPr>
        <w:tblStyle w:val="8"/>
        <w:tblW w:w="4359" w:type="pct"/>
        <w:jc w:val="center"/>
        <w:tblLayout w:type="fixed"/>
        <w:tblCellMar>
          <w:top w:w="0" w:type="dxa"/>
          <w:left w:w="108" w:type="dxa"/>
          <w:bottom w:w="0" w:type="dxa"/>
          <w:right w:w="108" w:type="dxa"/>
        </w:tblCellMar>
      </w:tblPr>
      <w:tblGrid>
        <w:gridCol w:w="3098"/>
        <w:gridCol w:w="612"/>
        <w:gridCol w:w="1199"/>
        <w:gridCol w:w="3494"/>
        <w:gridCol w:w="533"/>
        <w:gridCol w:w="1068"/>
        <w:gridCol w:w="1298"/>
        <w:gridCol w:w="1144"/>
        <w:gridCol w:w="1166"/>
      </w:tblGrid>
      <w:tr w14:paraId="3A8AAC03">
        <w:tblPrEx>
          <w:tblCellMar>
            <w:top w:w="0" w:type="dxa"/>
            <w:left w:w="108" w:type="dxa"/>
            <w:bottom w:w="0" w:type="dxa"/>
            <w:right w:w="108" w:type="dxa"/>
          </w:tblCellMar>
        </w:tblPrEx>
        <w:trPr>
          <w:trHeight w:val="390" w:hRule="atLeast"/>
          <w:jc w:val="center"/>
        </w:trPr>
        <w:tc>
          <w:tcPr>
            <w:tcW w:w="5000" w:type="pct"/>
            <w:gridSpan w:val="9"/>
            <w:tcBorders>
              <w:top w:val="nil"/>
              <w:left w:val="nil"/>
              <w:bottom w:val="nil"/>
              <w:right w:val="nil"/>
            </w:tcBorders>
            <w:shd w:val="clear" w:color="auto" w:fill="auto"/>
            <w:noWrap/>
            <w:vAlign w:val="bottom"/>
          </w:tcPr>
          <w:p w14:paraId="7D9514DA">
            <w:pPr>
              <w:pStyle w:val="2"/>
              <w:rPr>
                <w:rFonts w:hint="eastAsia"/>
              </w:rPr>
            </w:pPr>
          </w:p>
          <w:p w14:paraId="17ADB036">
            <w:pPr>
              <w:jc w:val="center"/>
              <w:rPr>
                <w:rFonts w:ascii="Arial" w:hAnsi="Arial" w:eastAsia="宋体" w:cs="Arial"/>
                <w:color w:val="000000"/>
                <w:sz w:val="22"/>
                <w:highlight w:val="none"/>
                <w:shd w:val="clear" w:color="auto" w:fill="auto"/>
              </w:rPr>
            </w:pPr>
            <w:r>
              <w:rPr>
                <w:rFonts w:hint="eastAsia" w:ascii="宋体" w:hAnsi="宋体" w:eastAsia="宋体" w:cs="宋体"/>
                <w:b/>
                <w:bCs/>
                <w:color w:val="000000"/>
                <w:kern w:val="0"/>
                <w:sz w:val="32"/>
                <w:szCs w:val="32"/>
                <w:highlight w:val="none"/>
                <w:shd w:val="clear" w:color="auto" w:fill="auto"/>
              </w:rPr>
              <w:t>财政拨款收入支出决算总表</w:t>
            </w:r>
          </w:p>
        </w:tc>
      </w:tr>
      <w:tr w14:paraId="31A523C7">
        <w:tblPrEx>
          <w:tblCellMar>
            <w:top w:w="0" w:type="dxa"/>
            <w:left w:w="108" w:type="dxa"/>
            <w:bottom w:w="0" w:type="dxa"/>
            <w:right w:w="108" w:type="dxa"/>
          </w:tblCellMar>
        </w:tblPrEx>
        <w:trPr>
          <w:trHeight w:val="255" w:hRule="atLeast"/>
          <w:jc w:val="center"/>
        </w:trPr>
        <w:tc>
          <w:tcPr>
            <w:tcW w:w="1137" w:type="pct"/>
            <w:tcBorders>
              <w:top w:val="nil"/>
              <w:left w:val="nil"/>
              <w:bottom w:val="nil"/>
              <w:right w:val="nil"/>
            </w:tcBorders>
            <w:shd w:val="clear" w:color="auto" w:fill="auto"/>
            <w:noWrap/>
            <w:vAlign w:val="bottom"/>
          </w:tcPr>
          <w:p w14:paraId="5E32EC2B">
            <w:pPr>
              <w:rPr>
                <w:rFonts w:ascii="Arial" w:hAnsi="Arial" w:eastAsia="宋体" w:cs="Arial"/>
                <w:color w:val="000000"/>
                <w:sz w:val="20"/>
                <w:szCs w:val="20"/>
                <w:highlight w:val="none"/>
                <w:shd w:val="clear" w:color="auto" w:fill="auto"/>
              </w:rPr>
            </w:pPr>
          </w:p>
        </w:tc>
        <w:tc>
          <w:tcPr>
            <w:tcW w:w="224" w:type="pct"/>
            <w:tcBorders>
              <w:top w:val="nil"/>
              <w:left w:val="nil"/>
              <w:bottom w:val="nil"/>
              <w:right w:val="nil"/>
            </w:tcBorders>
            <w:shd w:val="clear" w:color="auto" w:fill="auto"/>
            <w:noWrap/>
            <w:vAlign w:val="bottom"/>
          </w:tcPr>
          <w:p w14:paraId="65A47A45">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14:paraId="39CDA7C3">
            <w:pPr>
              <w:rPr>
                <w:rFonts w:ascii="Arial" w:hAnsi="Arial" w:eastAsia="宋体" w:cs="Arial"/>
                <w:color w:val="000000"/>
                <w:sz w:val="20"/>
                <w:szCs w:val="20"/>
                <w:highlight w:val="none"/>
                <w:shd w:val="clear" w:color="auto" w:fill="auto"/>
              </w:rPr>
            </w:pPr>
          </w:p>
        </w:tc>
        <w:tc>
          <w:tcPr>
            <w:tcW w:w="1282" w:type="pct"/>
            <w:tcBorders>
              <w:top w:val="nil"/>
              <w:left w:val="nil"/>
              <w:bottom w:val="nil"/>
              <w:right w:val="nil"/>
            </w:tcBorders>
            <w:shd w:val="clear" w:color="auto" w:fill="auto"/>
            <w:noWrap/>
            <w:vAlign w:val="bottom"/>
          </w:tcPr>
          <w:p w14:paraId="415ABA13">
            <w:pPr>
              <w:rPr>
                <w:rFonts w:ascii="Arial" w:hAnsi="Arial" w:eastAsia="宋体" w:cs="Arial"/>
                <w:color w:val="000000"/>
                <w:sz w:val="20"/>
                <w:szCs w:val="20"/>
                <w:highlight w:val="none"/>
                <w:shd w:val="clear" w:color="auto" w:fill="auto"/>
              </w:rPr>
            </w:pPr>
          </w:p>
        </w:tc>
        <w:tc>
          <w:tcPr>
            <w:tcW w:w="195" w:type="pct"/>
            <w:tcBorders>
              <w:top w:val="nil"/>
              <w:left w:val="nil"/>
              <w:bottom w:val="nil"/>
              <w:right w:val="nil"/>
            </w:tcBorders>
            <w:shd w:val="clear" w:color="auto" w:fill="auto"/>
            <w:noWrap/>
            <w:vAlign w:val="bottom"/>
          </w:tcPr>
          <w:p w14:paraId="4C40F923">
            <w:pPr>
              <w:rPr>
                <w:rFonts w:ascii="Arial" w:hAnsi="Arial" w:eastAsia="宋体" w:cs="Arial"/>
                <w:color w:val="000000"/>
                <w:sz w:val="20"/>
                <w:szCs w:val="20"/>
                <w:highlight w:val="none"/>
                <w:shd w:val="clear" w:color="auto" w:fill="auto"/>
              </w:rPr>
            </w:pPr>
          </w:p>
        </w:tc>
        <w:tc>
          <w:tcPr>
            <w:tcW w:w="392" w:type="pct"/>
            <w:tcBorders>
              <w:top w:val="nil"/>
              <w:left w:val="nil"/>
              <w:bottom w:val="nil"/>
              <w:right w:val="nil"/>
            </w:tcBorders>
            <w:shd w:val="clear" w:color="auto" w:fill="auto"/>
            <w:noWrap/>
            <w:vAlign w:val="bottom"/>
          </w:tcPr>
          <w:p w14:paraId="37C9EC7C">
            <w:pPr>
              <w:rPr>
                <w:rFonts w:ascii="Arial" w:hAnsi="Arial" w:eastAsia="宋体" w:cs="Arial"/>
                <w:color w:val="000000"/>
                <w:sz w:val="20"/>
                <w:szCs w:val="20"/>
                <w:highlight w:val="none"/>
                <w:shd w:val="clear" w:color="auto" w:fill="auto"/>
              </w:rPr>
            </w:pPr>
          </w:p>
        </w:tc>
        <w:tc>
          <w:tcPr>
            <w:tcW w:w="477" w:type="pct"/>
            <w:tcBorders>
              <w:top w:val="nil"/>
              <w:left w:val="nil"/>
              <w:bottom w:val="nil"/>
              <w:right w:val="nil"/>
            </w:tcBorders>
            <w:shd w:val="clear" w:color="auto" w:fill="auto"/>
            <w:noWrap/>
            <w:vAlign w:val="bottom"/>
          </w:tcPr>
          <w:p w14:paraId="6B6D3DE8">
            <w:pPr>
              <w:rPr>
                <w:rFonts w:ascii="Arial" w:hAnsi="Arial" w:eastAsia="宋体" w:cs="Arial"/>
                <w:color w:val="000000"/>
                <w:sz w:val="20"/>
                <w:szCs w:val="20"/>
                <w:highlight w:val="none"/>
                <w:shd w:val="clear" w:color="auto" w:fill="auto"/>
              </w:rPr>
            </w:pPr>
          </w:p>
        </w:tc>
        <w:tc>
          <w:tcPr>
            <w:tcW w:w="849" w:type="pct"/>
            <w:gridSpan w:val="2"/>
            <w:tcBorders>
              <w:top w:val="nil"/>
              <w:left w:val="nil"/>
              <w:bottom w:val="nil"/>
              <w:right w:val="nil"/>
            </w:tcBorders>
            <w:shd w:val="clear" w:color="auto" w:fill="auto"/>
            <w:noWrap/>
            <w:vAlign w:val="bottom"/>
          </w:tcPr>
          <w:p w14:paraId="70F842C3">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公开04表</w:t>
            </w:r>
          </w:p>
        </w:tc>
      </w:tr>
      <w:tr w14:paraId="36FA1AEE">
        <w:tblPrEx>
          <w:tblCellMar>
            <w:top w:w="0" w:type="dxa"/>
            <w:left w:w="108" w:type="dxa"/>
            <w:bottom w:w="0" w:type="dxa"/>
            <w:right w:w="108" w:type="dxa"/>
          </w:tblCellMar>
        </w:tblPrEx>
        <w:trPr>
          <w:trHeight w:val="255" w:hRule="atLeast"/>
          <w:jc w:val="center"/>
        </w:trPr>
        <w:tc>
          <w:tcPr>
            <w:tcW w:w="1137" w:type="pct"/>
            <w:tcBorders>
              <w:top w:val="nil"/>
              <w:left w:val="nil"/>
              <w:bottom w:val="nil"/>
              <w:right w:val="nil"/>
            </w:tcBorders>
            <w:shd w:val="clear" w:color="auto" w:fill="auto"/>
            <w:noWrap/>
            <w:vAlign w:val="bottom"/>
          </w:tcPr>
          <w:p w14:paraId="3EA6FF7C">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224" w:type="pct"/>
            <w:tcBorders>
              <w:top w:val="nil"/>
              <w:left w:val="nil"/>
              <w:bottom w:val="nil"/>
              <w:right w:val="nil"/>
            </w:tcBorders>
            <w:shd w:val="clear" w:color="auto" w:fill="auto"/>
            <w:noWrap/>
            <w:vAlign w:val="bottom"/>
          </w:tcPr>
          <w:p w14:paraId="6E2BF28E">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14:paraId="500356F0">
            <w:pPr>
              <w:rPr>
                <w:rFonts w:ascii="Arial" w:hAnsi="Arial" w:eastAsia="宋体" w:cs="Arial"/>
                <w:color w:val="000000"/>
                <w:sz w:val="20"/>
                <w:szCs w:val="20"/>
                <w:highlight w:val="none"/>
                <w:shd w:val="clear" w:color="auto" w:fill="auto"/>
              </w:rPr>
            </w:pPr>
          </w:p>
        </w:tc>
        <w:tc>
          <w:tcPr>
            <w:tcW w:w="1282" w:type="pct"/>
            <w:tcBorders>
              <w:top w:val="nil"/>
              <w:left w:val="nil"/>
              <w:bottom w:val="nil"/>
              <w:right w:val="nil"/>
            </w:tcBorders>
            <w:shd w:val="clear" w:color="auto" w:fill="auto"/>
            <w:noWrap/>
            <w:vAlign w:val="bottom"/>
          </w:tcPr>
          <w:p w14:paraId="09DF6A08">
            <w:pPr>
              <w:rPr>
                <w:rFonts w:ascii="Arial" w:hAnsi="Arial" w:eastAsia="宋体" w:cs="Arial"/>
                <w:color w:val="000000"/>
                <w:sz w:val="20"/>
                <w:szCs w:val="20"/>
                <w:highlight w:val="none"/>
                <w:shd w:val="clear" w:color="auto" w:fill="auto"/>
              </w:rPr>
            </w:pPr>
          </w:p>
        </w:tc>
        <w:tc>
          <w:tcPr>
            <w:tcW w:w="195" w:type="pct"/>
            <w:tcBorders>
              <w:top w:val="nil"/>
              <w:left w:val="nil"/>
              <w:bottom w:val="nil"/>
              <w:right w:val="nil"/>
            </w:tcBorders>
            <w:shd w:val="clear" w:color="auto" w:fill="auto"/>
            <w:noWrap/>
            <w:vAlign w:val="bottom"/>
          </w:tcPr>
          <w:p w14:paraId="6EEC27DB">
            <w:pPr>
              <w:rPr>
                <w:rFonts w:ascii="Arial" w:hAnsi="Arial" w:eastAsia="宋体" w:cs="Arial"/>
                <w:color w:val="000000"/>
                <w:sz w:val="20"/>
                <w:szCs w:val="20"/>
                <w:highlight w:val="none"/>
                <w:shd w:val="clear" w:color="auto" w:fill="auto"/>
              </w:rPr>
            </w:pPr>
          </w:p>
        </w:tc>
        <w:tc>
          <w:tcPr>
            <w:tcW w:w="392" w:type="pct"/>
            <w:tcBorders>
              <w:top w:val="nil"/>
              <w:left w:val="nil"/>
              <w:bottom w:val="nil"/>
              <w:right w:val="nil"/>
            </w:tcBorders>
            <w:shd w:val="clear" w:color="auto" w:fill="auto"/>
            <w:noWrap/>
            <w:vAlign w:val="bottom"/>
          </w:tcPr>
          <w:p w14:paraId="0F05B28E">
            <w:pPr>
              <w:rPr>
                <w:rFonts w:ascii="Arial" w:hAnsi="Arial" w:eastAsia="宋体" w:cs="Arial"/>
                <w:color w:val="000000"/>
                <w:sz w:val="20"/>
                <w:szCs w:val="20"/>
                <w:highlight w:val="none"/>
                <w:shd w:val="clear" w:color="auto" w:fill="auto"/>
              </w:rPr>
            </w:pPr>
          </w:p>
        </w:tc>
        <w:tc>
          <w:tcPr>
            <w:tcW w:w="477" w:type="pct"/>
            <w:tcBorders>
              <w:top w:val="nil"/>
              <w:left w:val="nil"/>
              <w:bottom w:val="nil"/>
              <w:right w:val="nil"/>
            </w:tcBorders>
            <w:shd w:val="clear" w:color="auto" w:fill="auto"/>
            <w:noWrap/>
            <w:vAlign w:val="bottom"/>
          </w:tcPr>
          <w:p w14:paraId="2AE71EAB">
            <w:pPr>
              <w:rPr>
                <w:rFonts w:ascii="Arial" w:hAnsi="Arial" w:eastAsia="宋体" w:cs="Arial"/>
                <w:color w:val="000000"/>
                <w:sz w:val="20"/>
                <w:szCs w:val="20"/>
                <w:highlight w:val="none"/>
                <w:shd w:val="clear" w:color="auto" w:fill="auto"/>
              </w:rPr>
            </w:pPr>
          </w:p>
        </w:tc>
        <w:tc>
          <w:tcPr>
            <w:tcW w:w="849" w:type="pct"/>
            <w:gridSpan w:val="2"/>
            <w:tcBorders>
              <w:top w:val="nil"/>
              <w:left w:val="nil"/>
              <w:bottom w:val="nil"/>
              <w:right w:val="nil"/>
            </w:tcBorders>
            <w:shd w:val="clear" w:color="auto" w:fill="auto"/>
            <w:noWrap/>
            <w:vAlign w:val="bottom"/>
          </w:tcPr>
          <w:p w14:paraId="0AC7B362">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2CEE3DD2">
        <w:tblPrEx>
          <w:tblCellMar>
            <w:top w:w="0" w:type="dxa"/>
            <w:left w:w="108" w:type="dxa"/>
            <w:bottom w:w="0" w:type="dxa"/>
            <w:right w:w="108" w:type="dxa"/>
          </w:tblCellMar>
        </w:tblPrEx>
        <w:trPr>
          <w:trHeight w:val="454" w:hRule="atLeast"/>
          <w:jc w:val="center"/>
        </w:trPr>
        <w:tc>
          <w:tcPr>
            <w:tcW w:w="180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196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     入</w:t>
            </w:r>
          </w:p>
        </w:tc>
        <w:tc>
          <w:tcPr>
            <w:tcW w:w="3197" w:type="pct"/>
            <w:gridSpan w:val="6"/>
            <w:tcBorders>
              <w:top w:val="single" w:color="000000" w:sz="4" w:space="0"/>
              <w:left w:val="nil"/>
              <w:bottom w:val="single" w:color="000000" w:sz="4" w:space="0"/>
              <w:right w:val="single" w:color="000000" w:sz="4" w:space="0"/>
            </w:tcBorders>
            <w:shd w:val="clear" w:color="auto" w:fill="auto"/>
            <w:noWrap/>
            <w:vAlign w:val="center"/>
          </w:tcPr>
          <w:p w14:paraId="180BC0B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     出</w:t>
            </w:r>
          </w:p>
        </w:tc>
      </w:tr>
      <w:tr w14:paraId="15C22965">
        <w:tblPrEx>
          <w:tblCellMar>
            <w:top w:w="0" w:type="dxa"/>
            <w:left w:w="108" w:type="dxa"/>
            <w:bottom w:w="0" w:type="dxa"/>
            <w:right w:w="108" w:type="dxa"/>
          </w:tblCellMar>
        </w:tblPrEx>
        <w:trPr>
          <w:trHeight w:val="312" w:hRule="atLeast"/>
          <w:jc w:val="center"/>
        </w:trPr>
        <w:tc>
          <w:tcPr>
            <w:tcW w:w="1137" w:type="pct"/>
            <w:vMerge w:val="restart"/>
            <w:tcBorders>
              <w:top w:val="nil"/>
              <w:left w:val="single" w:color="000000" w:sz="4" w:space="0"/>
              <w:bottom w:val="single" w:color="000000" w:sz="4" w:space="0"/>
              <w:right w:val="single" w:color="000000" w:sz="4" w:space="0"/>
            </w:tcBorders>
            <w:shd w:val="clear" w:color="auto" w:fill="auto"/>
            <w:vAlign w:val="center"/>
          </w:tcPr>
          <w:p w14:paraId="33D480C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224" w:type="pct"/>
            <w:vMerge w:val="restart"/>
            <w:tcBorders>
              <w:top w:val="nil"/>
              <w:left w:val="nil"/>
              <w:bottom w:val="single" w:color="000000" w:sz="4" w:space="0"/>
              <w:right w:val="single" w:color="000000" w:sz="4" w:space="0"/>
            </w:tcBorders>
            <w:shd w:val="clear" w:color="auto" w:fill="auto"/>
            <w:vAlign w:val="center"/>
          </w:tcPr>
          <w:p w14:paraId="72BA1C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440" w:type="pct"/>
            <w:vMerge w:val="restart"/>
            <w:tcBorders>
              <w:top w:val="nil"/>
              <w:left w:val="nil"/>
              <w:bottom w:val="single" w:color="000000" w:sz="4" w:space="0"/>
              <w:right w:val="single" w:color="000000" w:sz="4" w:space="0"/>
            </w:tcBorders>
            <w:shd w:val="clear" w:color="auto" w:fill="auto"/>
            <w:vAlign w:val="center"/>
          </w:tcPr>
          <w:p w14:paraId="77C2A8C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1282" w:type="pct"/>
            <w:vMerge w:val="restart"/>
            <w:tcBorders>
              <w:top w:val="nil"/>
              <w:left w:val="nil"/>
              <w:bottom w:val="single" w:color="000000" w:sz="4" w:space="0"/>
              <w:right w:val="single" w:color="000000" w:sz="4" w:space="0"/>
            </w:tcBorders>
            <w:shd w:val="clear" w:color="auto" w:fill="auto"/>
            <w:vAlign w:val="center"/>
          </w:tcPr>
          <w:p w14:paraId="057DBBF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95" w:type="pct"/>
            <w:vMerge w:val="restart"/>
            <w:tcBorders>
              <w:top w:val="nil"/>
              <w:left w:val="nil"/>
              <w:bottom w:val="single" w:color="000000" w:sz="4" w:space="0"/>
              <w:right w:val="single" w:color="000000" w:sz="4" w:space="0"/>
            </w:tcBorders>
            <w:shd w:val="clear" w:color="auto" w:fill="auto"/>
            <w:vAlign w:val="center"/>
          </w:tcPr>
          <w:p w14:paraId="1650465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392" w:type="pct"/>
            <w:vMerge w:val="restart"/>
            <w:tcBorders>
              <w:top w:val="nil"/>
              <w:left w:val="nil"/>
              <w:bottom w:val="single" w:color="000000" w:sz="4" w:space="0"/>
              <w:right w:val="single" w:color="000000" w:sz="4" w:space="0"/>
            </w:tcBorders>
            <w:shd w:val="clear" w:color="auto" w:fill="auto"/>
            <w:noWrap/>
            <w:vAlign w:val="center"/>
          </w:tcPr>
          <w:p w14:paraId="47D4A55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477" w:type="pct"/>
            <w:vMerge w:val="restart"/>
            <w:tcBorders>
              <w:top w:val="nil"/>
              <w:left w:val="nil"/>
              <w:bottom w:val="single" w:color="000000" w:sz="4" w:space="0"/>
              <w:right w:val="single" w:color="000000" w:sz="4" w:space="0"/>
            </w:tcBorders>
            <w:shd w:val="clear" w:color="auto" w:fill="auto"/>
            <w:vAlign w:val="center"/>
          </w:tcPr>
          <w:p w14:paraId="3DF0BAA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一般公共预算财政拨款</w:t>
            </w:r>
          </w:p>
        </w:tc>
        <w:tc>
          <w:tcPr>
            <w:tcW w:w="420" w:type="pct"/>
            <w:vMerge w:val="restart"/>
            <w:tcBorders>
              <w:top w:val="nil"/>
              <w:left w:val="nil"/>
              <w:bottom w:val="single" w:color="000000" w:sz="4" w:space="0"/>
              <w:right w:val="single" w:color="000000" w:sz="4" w:space="0"/>
            </w:tcBorders>
            <w:shd w:val="clear" w:color="auto" w:fill="auto"/>
            <w:vAlign w:val="center"/>
          </w:tcPr>
          <w:p w14:paraId="1F5AE5F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政府性基金预算财政拨款</w:t>
            </w:r>
          </w:p>
        </w:tc>
        <w:tc>
          <w:tcPr>
            <w:tcW w:w="428" w:type="pct"/>
            <w:vMerge w:val="restart"/>
            <w:tcBorders>
              <w:top w:val="nil"/>
              <w:left w:val="nil"/>
              <w:bottom w:val="single" w:color="000000" w:sz="4" w:space="0"/>
              <w:right w:val="single" w:color="000000" w:sz="4" w:space="0"/>
            </w:tcBorders>
            <w:shd w:val="clear" w:color="auto" w:fill="auto"/>
            <w:vAlign w:val="center"/>
          </w:tcPr>
          <w:p w14:paraId="556924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国有资本经营预算财政拨款</w:t>
            </w:r>
          </w:p>
        </w:tc>
      </w:tr>
      <w:tr w14:paraId="29AF6F73">
        <w:tblPrEx>
          <w:tblCellMar>
            <w:top w:w="0" w:type="dxa"/>
            <w:left w:w="108" w:type="dxa"/>
            <w:bottom w:w="0" w:type="dxa"/>
            <w:right w:w="108" w:type="dxa"/>
          </w:tblCellMar>
        </w:tblPrEx>
        <w:trPr>
          <w:trHeight w:val="615" w:hRule="atLeast"/>
          <w:jc w:val="center"/>
        </w:trPr>
        <w:tc>
          <w:tcPr>
            <w:tcW w:w="1137" w:type="pct"/>
            <w:vMerge w:val="continue"/>
            <w:tcBorders>
              <w:top w:val="nil"/>
              <w:left w:val="single" w:color="000000" w:sz="4" w:space="0"/>
              <w:bottom w:val="single" w:color="000000" w:sz="4" w:space="0"/>
              <w:right w:val="single" w:color="000000" w:sz="4" w:space="0"/>
            </w:tcBorders>
            <w:shd w:val="clear" w:color="auto" w:fill="auto"/>
            <w:vAlign w:val="center"/>
          </w:tcPr>
          <w:p w14:paraId="2F9AD729">
            <w:pPr>
              <w:jc w:val="center"/>
              <w:rPr>
                <w:rFonts w:ascii="宋体" w:hAnsi="宋体" w:eastAsia="宋体" w:cs="宋体"/>
                <w:color w:val="000000"/>
                <w:sz w:val="22"/>
                <w:highlight w:val="none"/>
                <w:shd w:val="clear" w:color="auto" w:fill="auto"/>
              </w:rPr>
            </w:pPr>
          </w:p>
        </w:tc>
        <w:tc>
          <w:tcPr>
            <w:tcW w:w="224" w:type="pct"/>
            <w:vMerge w:val="continue"/>
            <w:tcBorders>
              <w:top w:val="nil"/>
              <w:left w:val="nil"/>
              <w:bottom w:val="single" w:color="000000" w:sz="4" w:space="0"/>
              <w:right w:val="single" w:color="000000" w:sz="4" w:space="0"/>
            </w:tcBorders>
            <w:shd w:val="clear" w:color="auto" w:fill="auto"/>
            <w:vAlign w:val="center"/>
          </w:tcPr>
          <w:p w14:paraId="6E0F9F04">
            <w:pPr>
              <w:jc w:val="center"/>
              <w:rPr>
                <w:rFonts w:ascii="宋体" w:hAnsi="宋体" w:eastAsia="宋体" w:cs="宋体"/>
                <w:color w:val="000000"/>
                <w:sz w:val="22"/>
                <w:highlight w:val="none"/>
                <w:shd w:val="clear" w:color="auto" w:fill="auto"/>
              </w:rPr>
            </w:pPr>
          </w:p>
        </w:tc>
        <w:tc>
          <w:tcPr>
            <w:tcW w:w="440" w:type="pct"/>
            <w:vMerge w:val="continue"/>
            <w:tcBorders>
              <w:top w:val="nil"/>
              <w:left w:val="nil"/>
              <w:bottom w:val="single" w:color="000000" w:sz="4" w:space="0"/>
              <w:right w:val="single" w:color="000000" w:sz="4" w:space="0"/>
            </w:tcBorders>
            <w:shd w:val="clear" w:color="auto" w:fill="auto"/>
            <w:vAlign w:val="center"/>
          </w:tcPr>
          <w:p w14:paraId="02A9420F">
            <w:pPr>
              <w:jc w:val="center"/>
              <w:rPr>
                <w:rFonts w:ascii="宋体" w:hAnsi="宋体" w:eastAsia="宋体" w:cs="宋体"/>
                <w:color w:val="000000"/>
                <w:sz w:val="22"/>
                <w:highlight w:val="none"/>
                <w:shd w:val="clear" w:color="auto" w:fill="auto"/>
              </w:rPr>
            </w:pPr>
          </w:p>
        </w:tc>
        <w:tc>
          <w:tcPr>
            <w:tcW w:w="1282" w:type="pct"/>
            <w:vMerge w:val="continue"/>
            <w:tcBorders>
              <w:top w:val="nil"/>
              <w:left w:val="nil"/>
              <w:bottom w:val="single" w:color="000000" w:sz="4" w:space="0"/>
              <w:right w:val="single" w:color="000000" w:sz="4" w:space="0"/>
            </w:tcBorders>
            <w:shd w:val="clear" w:color="auto" w:fill="auto"/>
            <w:vAlign w:val="center"/>
          </w:tcPr>
          <w:p w14:paraId="703804CD">
            <w:pPr>
              <w:jc w:val="center"/>
              <w:rPr>
                <w:rFonts w:ascii="宋体" w:hAnsi="宋体" w:eastAsia="宋体" w:cs="宋体"/>
                <w:color w:val="000000"/>
                <w:sz w:val="22"/>
                <w:highlight w:val="none"/>
                <w:shd w:val="clear" w:color="auto" w:fill="auto"/>
              </w:rPr>
            </w:pPr>
          </w:p>
        </w:tc>
        <w:tc>
          <w:tcPr>
            <w:tcW w:w="195" w:type="pct"/>
            <w:vMerge w:val="continue"/>
            <w:tcBorders>
              <w:top w:val="nil"/>
              <w:left w:val="nil"/>
              <w:bottom w:val="single" w:color="000000" w:sz="4" w:space="0"/>
              <w:right w:val="single" w:color="000000" w:sz="4" w:space="0"/>
            </w:tcBorders>
            <w:shd w:val="clear" w:color="auto" w:fill="auto"/>
            <w:vAlign w:val="center"/>
          </w:tcPr>
          <w:p w14:paraId="55A0C1B9">
            <w:pPr>
              <w:jc w:val="center"/>
              <w:rPr>
                <w:rFonts w:ascii="宋体" w:hAnsi="宋体" w:eastAsia="宋体" w:cs="宋体"/>
                <w:color w:val="000000"/>
                <w:sz w:val="22"/>
                <w:highlight w:val="none"/>
                <w:shd w:val="clear" w:color="auto" w:fill="auto"/>
              </w:rPr>
            </w:pPr>
          </w:p>
        </w:tc>
        <w:tc>
          <w:tcPr>
            <w:tcW w:w="392" w:type="pct"/>
            <w:vMerge w:val="continue"/>
            <w:tcBorders>
              <w:top w:val="nil"/>
              <w:left w:val="nil"/>
              <w:bottom w:val="single" w:color="000000" w:sz="4" w:space="0"/>
              <w:right w:val="single" w:color="000000" w:sz="4" w:space="0"/>
            </w:tcBorders>
            <w:shd w:val="clear" w:color="auto" w:fill="auto"/>
            <w:noWrap/>
            <w:vAlign w:val="center"/>
          </w:tcPr>
          <w:p w14:paraId="3BDB0147">
            <w:pPr>
              <w:jc w:val="center"/>
              <w:rPr>
                <w:rFonts w:ascii="宋体" w:hAnsi="宋体" w:eastAsia="宋体" w:cs="宋体"/>
                <w:color w:val="000000"/>
                <w:sz w:val="22"/>
                <w:highlight w:val="none"/>
                <w:shd w:val="clear" w:color="auto" w:fill="auto"/>
              </w:rPr>
            </w:pPr>
          </w:p>
        </w:tc>
        <w:tc>
          <w:tcPr>
            <w:tcW w:w="477" w:type="pct"/>
            <w:vMerge w:val="continue"/>
            <w:tcBorders>
              <w:top w:val="nil"/>
              <w:left w:val="nil"/>
              <w:bottom w:val="single" w:color="000000" w:sz="4" w:space="0"/>
              <w:right w:val="single" w:color="000000" w:sz="4" w:space="0"/>
            </w:tcBorders>
            <w:shd w:val="clear" w:color="auto" w:fill="auto"/>
            <w:vAlign w:val="center"/>
          </w:tcPr>
          <w:p w14:paraId="41F6005A">
            <w:pPr>
              <w:jc w:val="center"/>
              <w:rPr>
                <w:rFonts w:ascii="宋体" w:hAnsi="宋体" w:eastAsia="宋体" w:cs="宋体"/>
                <w:color w:val="000000"/>
                <w:sz w:val="22"/>
                <w:highlight w:val="none"/>
                <w:shd w:val="clear" w:color="auto" w:fill="auto"/>
              </w:rPr>
            </w:pPr>
          </w:p>
        </w:tc>
        <w:tc>
          <w:tcPr>
            <w:tcW w:w="420" w:type="pct"/>
            <w:vMerge w:val="continue"/>
            <w:tcBorders>
              <w:top w:val="nil"/>
              <w:left w:val="nil"/>
              <w:bottom w:val="single" w:color="000000" w:sz="4" w:space="0"/>
              <w:right w:val="single" w:color="000000" w:sz="4" w:space="0"/>
            </w:tcBorders>
            <w:shd w:val="clear" w:color="auto" w:fill="auto"/>
            <w:vAlign w:val="center"/>
          </w:tcPr>
          <w:p w14:paraId="2BF35EA6">
            <w:pPr>
              <w:jc w:val="center"/>
              <w:rPr>
                <w:rFonts w:ascii="宋体" w:hAnsi="宋体" w:eastAsia="宋体" w:cs="宋体"/>
                <w:color w:val="000000"/>
                <w:sz w:val="22"/>
                <w:highlight w:val="none"/>
                <w:shd w:val="clear" w:color="auto" w:fill="auto"/>
              </w:rPr>
            </w:pPr>
          </w:p>
        </w:tc>
        <w:tc>
          <w:tcPr>
            <w:tcW w:w="428" w:type="pct"/>
            <w:vMerge w:val="continue"/>
            <w:tcBorders>
              <w:top w:val="nil"/>
              <w:left w:val="nil"/>
              <w:bottom w:val="single" w:color="000000" w:sz="4" w:space="0"/>
              <w:right w:val="single" w:color="000000" w:sz="4" w:space="0"/>
            </w:tcBorders>
            <w:shd w:val="clear" w:color="auto" w:fill="auto"/>
            <w:vAlign w:val="center"/>
          </w:tcPr>
          <w:p w14:paraId="3CB99A9D">
            <w:pPr>
              <w:jc w:val="center"/>
              <w:rPr>
                <w:rFonts w:ascii="宋体" w:hAnsi="宋体" w:eastAsia="宋体" w:cs="宋体"/>
                <w:color w:val="000000"/>
                <w:sz w:val="22"/>
                <w:highlight w:val="none"/>
                <w:shd w:val="clear" w:color="auto" w:fill="auto"/>
              </w:rPr>
            </w:pPr>
          </w:p>
        </w:tc>
      </w:tr>
      <w:tr w14:paraId="6B8D797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D52DE1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224" w:type="pct"/>
            <w:tcBorders>
              <w:top w:val="nil"/>
              <w:left w:val="nil"/>
              <w:bottom w:val="single" w:color="000000" w:sz="4" w:space="0"/>
              <w:right w:val="single" w:color="000000" w:sz="4" w:space="0"/>
            </w:tcBorders>
            <w:shd w:val="clear" w:color="auto" w:fill="auto"/>
            <w:noWrap/>
            <w:vAlign w:val="center"/>
          </w:tcPr>
          <w:p w14:paraId="369932E1">
            <w:pPr>
              <w:jc w:val="center"/>
              <w:rPr>
                <w:rFonts w:ascii="宋体" w:hAnsi="宋体" w:eastAsia="宋体" w:cs="宋体"/>
                <w:color w:val="000000"/>
                <w:sz w:val="22"/>
                <w:highlight w:val="none"/>
                <w:shd w:val="clear" w:color="auto" w:fill="auto"/>
              </w:rPr>
            </w:pPr>
          </w:p>
        </w:tc>
        <w:tc>
          <w:tcPr>
            <w:tcW w:w="440" w:type="pct"/>
            <w:tcBorders>
              <w:top w:val="nil"/>
              <w:left w:val="nil"/>
              <w:bottom w:val="single" w:color="000000" w:sz="4" w:space="0"/>
              <w:right w:val="single" w:color="000000" w:sz="4" w:space="0"/>
            </w:tcBorders>
            <w:shd w:val="clear" w:color="auto" w:fill="auto"/>
            <w:noWrap/>
            <w:vAlign w:val="center"/>
          </w:tcPr>
          <w:p w14:paraId="5CC8298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282" w:type="pct"/>
            <w:tcBorders>
              <w:top w:val="nil"/>
              <w:left w:val="nil"/>
              <w:bottom w:val="single" w:color="000000" w:sz="4" w:space="0"/>
              <w:right w:val="single" w:color="000000" w:sz="4" w:space="0"/>
            </w:tcBorders>
            <w:shd w:val="clear" w:color="auto" w:fill="auto"/>
            <w:noWrap/>
            <w:vAlign w:val="center"/>
          </w:tcPr>
          <w:p w14:paraId="0C8E33B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95" w:type="pct"/>
            <w:tcBorders>
              <w:top w:val="nil"/>
              <w:left w:val="nil"/>
              <w:bottom w:val="single" w:color="000000" w:sz="4" w:space="0"/>
              <w:right w:val="single" w:color="000000" w:sz="4" w:space="0"/>
            </w:tcBorders>
            <w:shd w:val="clear" w:color="auto" w:fill="auto"/>
            <w:noWrap/>
            <w:vAlign w:val="center"/>
          </w:tcPr>
          <w:p w14:paraId="05A3A621">
            <w:pPr>
              <w:jc w:val="center"/>
              <w:rPr>
                <w:rFonts w:ascii="宋体" w:hAnsi="宋体" w:eastAsia="宋体" w:cs="宋体"/>
                <w:color w:val="000000"/>
                <w:sz w:val="22"/>
                <w:highlight w:val="none"/>
                <w:shd w:val="clear" w:color="auto" w:fill="auto"/>
              </w:rPr>
            </w:pPr>
          </w:p>
        </w:tc>
        <w:tc>
          <w:tcPr>
            <w:tcW w:w="392" w:type="pct"/>
            <w:tcBorders>
              <w:top w:val="nil"/>
              <w:left w:val="nil"/>
              <w:bottom w:val="single" w:color="000000" w:sz="4" w:space="0"/>
              <w:right w:val="single" w:color="000000" w:sz="4" w:space="0"/>
            </w:tcBorders>
            <w:shd w:val="clear" w:color="auto" w:fill="auto"/>
            <w:noWrap/>
            <w:vAlign w:val="center"/>
          </w:tcPr>
          <w:p w14:paraId="1616FE7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77" w:type="pct"/>
            <w:tcBorders>
              <w:top w:val="nil"/>
              <w:left w:val="nil"/>
              <w:bottom w:val="single" w:color="000000" w:sz="4" w:space="0"/>
              <w:right w:val="single" w:color="000000" w:sz="4" w:space="0"/>
            </w:tcBorders>
            <w:shd w:val="clear" w:color="auto" w:fill="auto"/>
            <w:noWrap/>
            <w:vAlign w:val="center"/>
          </w:tcPr>
          <w:p w14:paraId="2323AD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20" w:type="pct"/>
            <w:tcBorders>
              <w:top w:val="nil"/>
              <w:left w:val="nil"/>
              <w:bottom w:val="single" w:color="000000" w:sz="4" w:space="0"/>
              <w:right w:val="single" w:color="000000" w:sz="4" w:space="0"/>
            </w:tcBorders>
            <w:shd w:val="clear" w:color="auto" w:fill="auto"/>
            <w:noWrap/>
            <w:vAlign w:val="center"/>
          </w:tcPr>
          <w:p w14:paraId="33AB4FE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28" w:type="pct"/>
            <w:tcBorders>
              <w:top w:val="nil"/>
              <w:left w:val="nil"/>
              <w:bottom w:val="single" w:color="000000" w:sz="4" w:space="0"/>
              <w:right w:val="single" w:color="000000" w:sz="4" w:space="0"/>
            </w:tcBorders>
            <w:shd w:val="clear" w:color="auto" w:fill="auto"/>
            <w:noWrap/>
            <w:vAlign w:val="center"/>
          </w:tcPr>
          <w:p w14:paraId="57E159A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r>
      <w:tr w14:paraId="446AD5EA">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8877F4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573A9B5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40" w:type="pct"/>
            <w:tcBorders>
              <w:top w:val="nil"/>
              <w:left w:val="nil"/>
              <w:bottom w:val="single" w:color="000000" w:sz="4" w:space="0"/>
              <w:right w:val="single" w:color="000000" w:sz="4" w:space="0"/>
            </w:tcBorders>
            <w:shd w:val="clear" w:color="auto" w:fill="auto"/>
            <w:noWrap/>
            <w:vAlign w:val="center"/>
          </w:tcPr>
          <w:p w14:paraId="7C89D208">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14:paraId="619BC52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195" w:type="pct"/>
            <w:tcBorders>
              <w:top w:val="nil"/>
              <w:left w:val="nil"/>
              <w:bottom w:val="single" w:color="000000" w:sz="4" w:space="0"/>
              <w:right w:val="single" w:color="000000" w:sz="4" w:space="0"/>
            </w:tcBorders>
            <w:shd w:val="clear" w:color="auto" w:fill="auto"/>
            <w:noWrap/>
            <w:vAlign w:val="center"/>
          </w:tcPr>
          <w:p w14:paraId="206E77F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392" w:type="pct"/>
            <w:tcBorders>
              <w:top w:val="nil"/>
              <w:left w:val="nil"/>
              <w:bottom w:val="single" w:color="000000" w:sz="4" w:space="0"/>
              <w:right w:val="single" w:color="000000" w:sz="4" w:space="0"/>
            </w:tcBorders>
            <w:shd w:val="clear" w:color="auto" w:fill="auto"/>
            <w:noWrap/>
            <w:vAlign w:val="center"/>
          </w:tcPr>
          <w:p w14:paraId="7781B78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14E3CB3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7E71A6F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09DE00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390ACA9">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529CD6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191EB1B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40" w:type="pct"/>
            <w:tcBorders>
              <w:top w:val="nil"/>
              <w:left w:val="nil"/>
              <w:bottom w:val="single" w:color="000000" w:sz="4" w:space="0"/>
              <w:right w:val="single" w:color="000000" w:sz="4" w:space="0"/>
            </w:tcBorders>
            <w:shd w:val="clear" w:color="auto" w:fill="auto"/>
            <w:noWrap/>
            <w:vAlign w:val="center"/>
          </w:tcPr>
          <w:p w14:paraId="779DACC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2" w:type="pct"/>
            <w:tcBorders>
              <w:top w:val="nil"/>
              <w:left w:val="nil"/>
              <w:bottom w:val="single" w:color="000000" w:sz="4" w:space="0"/>
              <w:right w:val="single" w:color="000000" w:sz="4" w:space="0"/>
            </w:tcBorders>
            <w:shd w:val="clear" w:color="auto" w:fill="auto"/>
            <w:noWrap/>
            <w:vAlign w:val="center"/>
          </w:tcPr>
          <w:p w14:paraId="13C6DB8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195" w:type="pct"/>
            <w:tcBorders>
              <w:top w:val="nil"/>
              <w:left w:val="nil"/>
              <w:bottom w:val="single" w:color="000000" w:sz="4" w:space="0"/>
              <w:right w:val="single" w:color="000000" w:sz="4" w:space="0"/>
            </w:tcBorders>
            <w:shd w:val="clear" w:color="auto" w:fill="auto"/>
            <w:noWrap/>
            <w:vAlign w:val="center"/>
          </w:tcPr>
          <w:p w14:paraId="234CD93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392" w:type="pct"/>
            <w:tcBorders>
              <w:top w:val="nil"/>
              <w:left w:val="nil"/>
              <w:bottom w:val="single" w:color="000000" w:sz="4" w:space="0"/>
              <w:right w:val="single" w:color="000000" w:sz="4" w:space="0"/>
            </w:tcBorders>
            <w:shd w:val="clear" w:color="auto" w:fill="auto"/>
            <w:noWrap/>
            <w:vAlign w:val="center"/>
          </w:tcPr>
          <w:p w14:paraId="02EFFB8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0747129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1159BA3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7C8834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68C22D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73F54C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三、国有资本经营财政拨款</w:t>
            </w:r>
          </w:p>
        </w:tc>
        <w:tc>
          <w:tcPr>
            <w:tcW w:w="224" w:type="pct"/>
            <w:tcBorders>
              <w:top w:val="nil"/>
              <w:left w:val="nil"/>
              <w:bottom w:val="single" w:color="000000" w:sz="4" w:space="0"/>
              <w:right w:val="single" w:color="000000" w:sz="4" w:space="0"/>
            </w:tcBorders>
            <w:shd w:val="clear" w:color="auto" w:fill="auto"/>
            <w:noWrap/>
            <w:vAlign w:val="center"/>
          </w:tcPr>
          <w:p w14:paraId="685A69F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40" w:type="pct"/>
            <w:tcBorders>
              <w:top w:val="nil"/>
              <w:left w:val="nil"/>
              <w:bottom w:val="single" w:color="000000" w:sz="4" w:space="0"/>
              <w:right w:val="single" w:color="000000" w:sz="4" w:space="0"/>
            </w:tcBorders>
            <w:shd w:val="clear" w:color="auto" w:fill="auto"/>
            <w:noWrap/>
            <w:vAlign w:val="center"/>
          </w:tcPr>
          <w:p w14:paraId="51A6891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2" w:type="pct"/>
            <w:tcBorders>
              <w:top w:val="nil"/>
              <w:left w:val="nil"/>
              <w:bottom w:val="single" w:color="000000" w:sz="4" w:space="0"/>
              <w:right w:val="single" w:color="000000" w:sz="4" w:space="0"/>
            </w:tcBorders>
            <w:shd w:val="clear" w:color="auto" w:fill="auto"/>
            <w:noWrap/>
            <w:vAlign w:val="center"/>
          </w:tcPr>
          <w:p w14:paraId="75DBDF4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195" w:type="pct"/>
            <w:tcBorders>
              <w:top w:val="nil"/>
              <w:left w:val="nil"/>
              <w:bottom w:val="single" w:color="000000" w:sz="4" w:space="0"/>
              <w:right w:val="single" w:color="000000" w:sz="4" w:space="0"/>
            </w:tcBorders>
            <w:shd w:val="clear" w:color="auto" w:fill="auto"/>
            <w:noWrap/>
            <w:vAlign w:val="center"/>
          </w:tcPr>
          <w:p w14:paraId="4823BC3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392" w:type="pct"/>
            <w:tcBorders>
              <w:top w:val="nil"/>
              <w:left w:val="nil"/>
              <w:bottom w:val="single" w:color="000000" w:sz="4" w:space="0"/>
              <w:right w:val="single" w:color="000000" w:sz="4" w:space="0"/>
            </w:tcBorders>
            <w:shd w:val="clear" w:color="auto" w:fill="auto"/>
            <w:noWrap/>
            <w:vAlign w:val="center"/>
          </w:tcPr>
          <w:p w14:paraId="12F266D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08483A9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354B0566">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A3AFA5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242F7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726F447">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032CA5A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40" w:type="pct"/>
            <w:tcBorders>
              <w:top w:val="nil"/>
              <w:left w:val="nil"/>
              <w:bottom w:val="single" w:color="000000" w:sz="4" w:space="0"/>
              <w:right w:val="single" w:color="000000" w:sz="4" w:space="0"/>
            </w:tcBorders>
            <w:shd w:val="clear" w:color="auto" w:fill="auto"/>
            <w:noWrap/>
            <w:vAlign w:val="center"/>
          </w:tcPr>
          <w:p w14:paraId="4F412411">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364B16A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195" w:type="pct"/>
            <w:tcBorders>
              <w:top w:val="nil"/>
              <w:left w:val="nil"/>
              <w:bottom w:val="single" w:color="000000" w:sz="4" w:space="0"/>
              <w:right w:val="single" w:color="000000" w:sz="4" w:space="0"/>
            </w:tcBorders>
            <w:shd w:val="clear" w:color="auto" w:fill="auto"/>
            <w:noWrap/>
            <w:vAlign w:val="center"/>
          </w:tcPr>
          <w:p w14:paraId="7993619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392" w:type="pct"/>
            <w:tcBorders>
              <w:top w:val="nil"/>
              <w:left w:val="nil"/>
              <w:bottom w:val="single" w:color="000000" w:sz="4" w:space="0"/>
              <w:right w:val="single" w:color="000000" w:sz="4" w:space="0"/>
            </w:tcBorders>
            <w:shd w:val="clear" w:color="auto" w:fill="auto"/>
            <w:noWrap/>
            <w:vAlign w:val="center"/>
          </w:tcPr>
          <w:p w14:paraId="09AFC3E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09C0C04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5AFB9E9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1ECB0F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902B31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0CEDBC4">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2C5025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440" w:type="pct"/>
            <w:tcBorders>
              <w:top w:val="nil"/>
              <w:left w:val="nil"/>
              <w:bottom w:val="single" w:color="000000" w:sz="4" w:space="0"/>
              <w:right w:val="single" w:color="000000" w:sz="4" w:space="0"/>
            </w:tcBorders>
            <w:shd w:val="clear" w:color="auto" w:fill="auto"/>
            <w:noWrap/>
            <w:vAlign w:val="center"/>
          </w:tcPr>
          <w:p w14:paraId="51B35851">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F6BF35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195" w:type="pct"/>
            <w:tcBorders>
              <w:top w:val="nil"/>
              <w:left w:val="nil"/>
              <w:bottom w:val="single" w:color="000000" w:sz="4" w:space="0"/>
              <w:right w:val="single" w:color="000000" w:sz="4" w:space="0"/>
            </w:tcBorders>
            <w:shd w:val="clear" w:color="auto" w:fill="auto"/>
            <w:noWrap/>
            <w:vAlign w:val="center"/>
          </w:tcPr>
          <w:p w14:paraId="4F0135A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392" w:type="pct"/>
            <w:tcBorders>
              <w:top w:val="nil"/>
              <w:left w:val="nil"/>
              <w:bottom w:val="single" w:color="000000" w:sz="4" w:space="0"/>
              <w:right w:val="single" w:color="000000" w:sz="4" w:space="0"/>
            </w:tcBorders>
            <w:shd w:val="clear" w:color="auto" w:fill="auto"/>
            <w:noWrap/>
            <w:vAlign w:val="center"/>
          </w:tcPr>
          <w:p w14:paraId="58BDDD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277ADB42">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4BE3E6D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369D216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752403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42DB198">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65ED88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440" w:type="pct"/>
            <w:tcBorders>
              <w:top w:val="nil"/>
              <w:left w:val="nil"/>
              <w:bottom w:val="single" w:color="000000" w:sz="4" w:space="0"/>
              <w:right w:val="single" w:color="000000" w:sz="4" w:space="0"/>
            </w:tcBorders>
            <w:shd w:val="clear" w:color="auto" w:fill="auto"/>
            <w:noWrap/>
            <w:vAlign w:val="center"/>
          </w:tcPr>
          <w:p w14:paraId="75E716C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6C88FEA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195" w:type="pct"/>
            <w:tcBorders>
              <w:top w:val="nil"/>
              <w:left w:val="nil"/>
              <w:bottom w:val="single" w:color="000000" w:sz="4" w:space="0"/>
              <w:right w:val="single" w:color="000000" w:sz="4" w:space="0"/>
            </w:tcBorders>
            <w:shd w:val="clear" w:color="auto" w:fill="auto"/>
            <w:noWrap/>
            <w:vAlign w:val="center"/>
          </w:tcPr>
          <w:p w14:paraId="3657F33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392" w:type="pct"/>
            <w:tcBorders>
              <w:top w:val="nil"/>
              <w:left w:val="nil"/>
              <w:bottom w:val="single" w:color="000000" w:sz="4" w:space="0"/>
              <w:right w:val="single" w:color="000000" w:sz="4" w:space="0"/>
            </w:tcBorders>
            <w:shd w:val="clear" w:color="auto" w:fill="auto"/>
            <w:noWrap/>
            <w:vAlign w:val="center"/>
          </w:tcPr>
          <w:p w14:paraId="3E619E5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511B645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25C1828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125991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F3A7FCB">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E943F7A">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FBCA66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440" w:type="pct"/>
            <w:tcBorders>
              <w:top w:val="nil"/>
              <w:left w:val="nil"/>
              <w:bottom w:val="single" w:color="000000" w:sz="4" w:space="0"/>
              <w:right w:val="single" w:color="000000" w:sz="4" w:space="0"/>
            </w:tcBorders>
            <w:shd w:val="clear" w:color="auto" w:fill="auto"/>
            <w:noWrap/>
            <w:vAlign w:val="center"/>
          </w:tcPr>
          <w:p w14:paraId="053310E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C28C7B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195" w:type="pct"/>
            <w:tcBorders>
              <w:top w:val="nil"/>
              <w:left w:val="nil"/>
              <w:bottom w:val="single" w:color="000000" w:sz="4" w:space="0"/>
              <w:right w:val="single" w:color="000000" w:sz="4" w:space="0"/>
            </w:tcBorders>
            <w:shd w:val="clear" w:color="auto" w:fill="auto"/>
            <w:noWrap/>
            <w:vAlign w:val="center"/>
          </w:tcPr>
          <w:p w14:paraId="1D9F967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392" w:type="pct"/>
            <w:tcBorders>
              <w:top w:val="nil"/>
              <w:left w:val="nil"/>
              <w:bottom w:val="single" w:color="000000" w:sz="4" w:space="0"/>
              <w:right w:val="single" w:color="000000" w:sz="4" w:space="0"/>
            </w:tcBorders>
            <w:shd w:val="clear" w:color="auto" w:fill="auto"/>
            <w:noWrap/>
            <w:vAlign w:val="center"/>
          </w:tcPr>
          <w:p w14:paraId="66FFD54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756DA9B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2DB8541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1EEA44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67EE7C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D782A03">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7580FD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440" w:type="pct"/>
            <w:tcBorders>
              <w:top w:val="nil"/>
              <w:left w:val="nil"/>
              <w:bottom w:val="single" w:color="000000" w:sz="4" w:space="0"/>
              <w:right w:val="single" w:color="000000" w:sz="4" w:space="0"/>
            </w:tcBorders>
            <w:shd w:val="clear" w:color="auto" w:fill="auto"/>
            <w:noWrap/>
            <w:vAlign w:val="center"/>
          </w:tcPr>
          <w:p w14:paraId="395F821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752128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195" w:type="pct"/>
            <w:tcBorders>
              <w:top w:val="nil"/>
              <w:left w:val="nil"/>
              <w:bottom w:val="single" w:color="000000" w:sz="4" w:space="0"/>
              <w:right w:val="single" w:color="000000" w:sz="4" w:space="0"/>
            </w:tcBorders>
            <w:shd w:val="clear" w:color="auto" w:fill="auto"/>
            <w:noWrap/>
            <w:vAlign w:val="center"/>
          </w:tcPr>
          <w:p w14:paraId="5C08BC3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392" w:type="pct"/>
            <w:tcBorders>
              <w:top w:val="nil"/>
              <w:left w:val="nil"/>
              <w:bottom w:val="single" w:color="000000" w:sz="4" w:space="0"/>
              <w:right w:val="single" w:color="000000" w:sz="4" w:space="0"/>
            </w:tcBorders>
            <w:shd w:val="clear" w:color="auto" w:fill="auto"/>
            <w:noWrap/>
            <w:vAlign w:val="center"/>
          </w:tcPr>
          <w:p w14:paraId="24AB793D">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rPr>
              <w:t>296.30</w:t>
            </w:r>
          </w:p>
        </w:tc>
        <w:tc>
          <w:tcPr>
            <w:tcW w:w="477" w:type="pct"/>
            <w:tcBorders>
              <w:top w:val="nil"/>
              <w:left w:val="nil"/>
              <w:bottom w:val="single" w:color="000000" w:sz="4" w:space="0"/>
              <w:right w:val="single" w:color="000000" w:sz="4" w:space="0"/>
            </w:tcBorders>
            <w:shd w:val="clear" w:color="auto" w:fill="auto"/>
            <w:noWrap/>
            <w:vAlign w:val="center"/>
          </w:tcPr>
          <w:p w14:paraId="68B84584">
            <w:pPr>
              <w:widowControl/>
              <w:jc w:val="right"/>
              <w:textAlignment w:val="center"/>
              <w:rPr>
                <w:rFonts w:hint="eastAsia" w:ascii="宋体" w:hAnsi="宋体" w:eastAsia="宋体" w:cs="宋体"/>
                <w:color w:val="000000"/>
                <w:kern w:val="2"/>
                <w:sz w:val="22"/>
                <w:szCs w:val="21"/>
                <w:highlight w:val="none"/>
                <w:shd w:val="clear" w:color="auto" w:fill="auto"/>
                <w:lang w:val="en-US" w:eastAsia="zh-CN" w:bidi="ar-SA"/>
              </w:rPr>
            </w:pPr>
            <w:r>
              <w:rPr>
                <w:rFonts w:hint="eastAsia"/>
              </w:rPr>
              <w:t>296.30</w:t>
            </w:r>
          </w:p>
        </w:tc>
        <w:tc>
          <w:tcPr>
            <w:tcW w:w="420" w:type="pct"/>
            <w:tcBorders>
              <w:top w:val="nil"/>
              <w:left w:val="nil"/>
              <w:bottom w:val="single" w:color="000000" w:sz="4" w:space="0"/>
              <w:right w:val="single" w:color="000000" w:sz="4" w:space="0"/>
            </w:tcBorders>
            <w:shd w:val="clear" w:color="auto" w:fill="auto"/>
            <w:noWrap/>
            <w:vAlign w:val="center"/>
          </w:tcPr>
          <w:p w14:paraId="2CEF65B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017B86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80B922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B2B3770">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6FD49F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440" w:type="pct"/>
            <w:tcBorders>
              <w:top w:val="nil"/>
              <w:left w:val="nil"/>
              <w:bottom w:val="single" w:color="000000" w:sz="4" w:space="0"/>
              <w:right w:val="single" w:color="000000" w:sz="4" w:space="0"/>
            </w:tcBorders>
            <w:shd w:val="clear" w:color="auto" w:fill="auto"/>
            <w:noWrap/>
            <w:vAlign w:val="center"/>
          </w:tcPr>
          <w:p w14:paraId="68A93096">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CF71C4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195" w:type="pct"/>
            <w:tcBorders>
              <w:top w:val="nil"/>
              <w:left w:val="nil"/>
              <w:bottom w:val="single" w:color="000000" w:sz="4" w:space="0"/>
              <w:right w:val="single" w:color="000000" w:sz="4" w:space="0"/>
            </w:tcBorders>
            <w:shd w:val="clear" w:color="auto" w:fill="auto"/>
            <w:noWrap/>
            <w:vAlign w:val="center"/>
          </w:tcPr>
          <w:p w14:paraId="2F0C80A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392" w:type="pct"/>
            <w:tcBorders>
              <w:top w:val="nil"/>
              <w:left w:val="nil"/>
              <w:bottom w:val="single" w:color="000000" w:sz="4" w:space="0"/>
              <w:right w:val="single" w:color="000000" w:sz="4" w:space="0"/>
            </w:tcBorders>
            <w:shd w:val="clear" w:color="auto" w:fill="auto"/>
            <w:noWrap/>
            <w:vAlign w:val="center"/>
          </w:tcPr>
          <w:p w14:paraId="0C7936E1">
            <w:pPr>
              <w:widowControl/>
              <w:jc w:val="right"/>
              <w:textAlignment w:val="center"/>
              <w:rPr>
                <w:rFonts w:ascii="宋体" w:hAnsi="宋体" w:eastAsia="宋体" w:cs="宋体"/>
                <w:color w:val="000000"/>
                <w:sz w:val="22"/>
                <w:highlight w:val="none"/>
                <w:shd w:val="clear" w:color="auto" w:fill="auto"/>
              </w:rPr>
            </w:pPr>
            <w:r>
              <w:rPr>
                <w:rFonts w:hint="eastAsia"/>
              </w:rPr>
              <w:t>143.49</w:t>
            </w:r>
          </w:p>
        </w:tc>
        <w:tc>
          <w:tcPr>
            <w:tcW w:w="477" w:type="pct"/>
            <w:tcBorders>
              <w:top w:val="nil"/>
              <w:left w:val="nil"/>
              <w:bottom w:val="single" w:color="000000" w:sz="4" w:space="0"/>
              <w:right w:val="single" w:color="000000" w:sz="4" w:space="0"/>
            </w:tcBorders>
            <w:shd w:val="clear" w:color="auto" w:fill="auto"/>
            <w:noWrap/>
            <w:vAlign w:val="center"/>
          </w:tcPr>
          <w:p w14:paraId="603DDD16">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143.49</w:t>
            </w:r>
          </w:p>
        </w:tc>
        <w:tc>
          <w:tcPr>
            <w:tcW w:w="420" w:type="pct"/>
            <w:tcBorders>
              <w:top w:val="nil"/>
              <w:left w:val="nil"/>
              <w:bottom w:val="single" w:color="000000" w:sz="4" w:space="0"/>
              <w:right w:val="single" w:color="000000" w:sz="4" w:space="0"/>
            </w:tcBorders>
            <w:shd w:val="clear" w:color="auto" w:fill="auto"/>
            <w:noWrap/>
            <w:vAlign w:val="center"/>
          </w:tcPr>
          <w:p w14:paraId="00E6A39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150BA4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9B7DB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A9E7E4D">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4D3DFE0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440" w:type="pct"/>
            <w:tcBorders>
              <w:top w:val="nil"/>
              <w:left w:val="nil"/>
              <w:bottom w:val="single" w:color="000000" w:sz="4" w:space="0"/>
              <w:right w:val="single" w:color="000000" w:sz="4" w:space="0"/>
            </w:tcBorders>
            <w:shd w:val="clear" w:color="auto" w:fill="auto"/>
            <w:noWrap/>
            <w:vAlign w:val="center"/>
          </w:tcPr>
          <w:p w14:paraId="0AF56BDA">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A2CA2C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195" w:type="pct"/>
            <w:tcBorders>
              <w:top w:val="nil"/>
              <w:left w:val="nil"/>
              <w:bottom w:val="single" w:color="000000" w:sz="4" w:space="0"/>
              <w:right w:val="single" w:color="000000" w:sz="4" w:space="0"/>
            </w:tcBorders>
            <w:shd w:val="clear" w:color="auto" w:fill="auto"/>
            <w:noWrap/>
            <w:vAlign w:val="center"/>
          </w:tcPr>
          <w:p w14:paraId="13938D4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392" w:type="pct"/>
            <w:tcBorders>
              <w:top w:val="nil"/>
              <w:left w:val="nil"/>
              <w:bottom w:val="single" w:color="000000" w:sz="4" w:space="0"/>
              <w:right w:val="single" w:color="000000" w:sz="4" w:space="0"/>
            </w:tcBorders>
            <w:shd w:val="clear" w:color="auto" w:fill="auto"/>
            <w:noWrap/>
            <w:vAlign w:val="center"/>
          </w:tcPr>
          <w:p w14:paraId="774FD8DE">
            <w:pPr>
              <w:widowControl/>
              <w:jc w:val="right"/>
              <w:textAlignment w:val="center"/>
              <w:rPr>
                <w:rFonts w:ascii="宋体" w:hAnsi="宋体" w:eastAsia="宋体" w:cs="宋体"/>
                <w:color w:val="000000"/>
                <w:sz w:val="22"/>
                <w:highlight w:val="none"/>
                <w:shd w:val="clear" w:color="auto" w:fill="auto"/>
              </w:rPr>
            </w:pPr>
            <w:r>
              <w:rPr>
                <w:rFonts w:hint="eastAsia"/>
              </w:rPr>
              <w:t>1,951.33</w:t>
            </w:r>
          </w:p>
        </w:tc>
        <w:tc>
          <w:tcPr>
            <w:tcW w:w="477" w:type="pct"/>
            <w:tcBorders>
              <w:top w:val="nil"/>
              <w:left w:val="nil"/>
              <w:bottom w:val="single" w:color="000000" w:sz="4" w:space="0"/>
              <w:right w:val="single" w:color="000000" w:sz="4" w:space="0"/>
            </w:tcBorders>
            <w:shd w:val="clear" w:color="auto" w:fill="auto"/>
            <w:noWrap/>
            <w:vAlign w:val="center"/>
          </w:tcPr>
          <w:p w14:paraId="69332E63">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1,951.33</w:t>
            </w:r>
          </w:p>
        </w:tc>
        <w:tc>
          <w:tcPr>
            <w:tcW w:w="420" w:type="pct"/>
            <w:tcBorders>
              <w:top w:val="nil"/>
              <w:left w:val="nil"/>
              <w:bottom w:val="single" w:color="000000" w:sz="4" w:space="0"/>
              <w:right w:val="single" w:color="000000" w:sz="4" w:space="0"/>
            </w:tcBorders>
            <w:shd w:val="clear" w:color="auto" w:fill="auto"/>
            <w:noWrap/>
            <w:vAlign w:val="center"/>
          </w:tcPr>
          <w:p w14:paraId="55B06C1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1E297B3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08C116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2640B7A">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35632B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440" w:type="pct"/>
            <w:tcBorders>
              <w:top w:val="nil"/>
              <w:left w:val="nil"/>
              <w:bottom w:val="single" w:color="000000" w:sz="4" w:space="0"/>
              <w:right w:val="single" w:color="000000" w:sz="4" w:space="0"/>
            </w:tcBorders>
            <w:shd w:val="clear" w:color="auto" w:fill="auto"/>
            <w:noWrap/>
            <w:vAlign w:val="center"/>
          </w:tcPr>
          <w:p w14:paraId="227B689B">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609F22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195" w:type="pct"/>
            <w:tcBorders>
              <w:top w:val="nil"/>
              <w:left w:val="nil"/>
              <w:bottom w:val="single" w:color="000000" w:sz="4" w:space="0"/>
              <w:right w:val="single" w:color="000000" w:sz="4" w:space="0"/>
            </w:tcBorders>
            <w:shd w:val="clear" w:color="auto" w:fill="auto"/>
            <w:noWrap/>
            <w:vAlign w:val="center"/>
          </w:tcPr>
          <w:p w14:paraId="72432C8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392" w:type="pct"/>
            <w:tcBorders>
              <w:top w:val="nil"/>
              <w:left w:val="nil"/>
              <w:bottom w:val="single" w:color="000000" w:sz="4" w:space="0"/>
              <w:right w:val="single" w:color="000000" w:sz="4" w:space="0"/>
            </w:tcBorders>
            <w:shd w:val="clear" w:color="auto" w:fill="auto"/>
            <w:noWrap/>
            <w:vAlign w:val="center"/>
          </w:tcPr>
          <w:p w14:paraId="1CF5CFEA">
            <w:pPr>
              <w:widowControl/>
              <w:jc w:val="right"/>
              <w:textAlignment w:val="center"/>
              <w:rPr>
                <w:rFonts w:ascii="宋体" w:hAnsi="宋体" w:eastAsia="宋体" w:cs="宋体"/>
                <w:color w:val="000000"/>
                <w:sz w:val="22"/>
                <w:highlight w:val="none"/>
                <w:shd w:val="clear" w:color="auto" w:fill="auto"/>
              </w:rPr>
            </w:pPr>
            <w:r>
              <w:rPr>
                <w:rFonts w:hint="eastAsia"/>
              </w:rPr>
              <w:t>10.00</w:t>
            </w:r>
          </w:p>
        </w:tc>
        <w:tc>
          <w:tcPr>
            <w:tcW w:w="477" w:type="pct"/>
            <w:tcBorders>
              <w:top w:val="nil"/>
              <w:left w:val="nil"/>
              <w:bottom w:val="single" w:color="000000" w:sz="4" w:space="0"/>
              <w:right w:val="single" w:color="000000" w:sz="4" w:space="0"/>
            </w:tcBorders>
            <w:shd w:val="clear" w:color="auto" w:fill="auto"/>
            <w:noWrap/>
            <w:vAlign w:val="center"/>
          </w:tcPr>
          <w:p w14:paraId="355BA988">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10.00</w:t>
            </w:r>
          </w:p>
        </w:tc>
        <w:tc>
          <w:tcPr>
            <w:tcW w:w="420" w:type="pct"/>
            <w:tcBorders>
              <w:top w:val="nil"/>
              <w:left w:val="nil"/>
              <w:bottom w:val="single" w:color="000000" w:sz="4" w:space="0"/>
              <w:right w:val="single" w:color="000000" w:sz="4" w:space="0"/>
            </w:tcBorders>
            <w:shd w:val="clear" w:color="auto" w:fill="auto"/>
            <w:noWrap/>
            <w:vAlign w:val="center"/>
          </w:tcPr>
          <w:p w14:paraId="752ECEB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62F8B7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76ACFB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6B475AD7">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81426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440" w:type="pct"/>
            <w:tcBorders>
              <w:top w:val="nil"/>
              <w:left w:val="nil"/>
              <w:bottom w:val="single" w:color="000000" w:sz="4" w:space="0"/>
              <w:right w:val="single" w:color="000000" w:sz="4" w:space="0"/>
            </w:tcBorders>
            <w:shd w:val="clear" w:color="auto" w:fill="auto"/>
            <w:noWrap/>
            <w:vAlign w:val="center"/>
          </w:tcPr>
          <w:p w14:paraId="010E3811">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9FC0A3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195" w:type="pct"/>
            <w:tcBorders>
              <w:top w:val="nil"/>
              <w:left w:val="nil"/>
              <w:bottom w:val="single" w:color="000000" w:sz="4" w:space="0"/>
              <w:right w:val="single" w:color="000000" w:sz="4" w:space="0"/>
            </w:tcBorders>
            <w:shd w:val="clear" w:color="auto" w:fill="auto"/>
            <w:noWrap/>
            <w:vAlign w:val="center"/>
          </w:tcPr>
          <w:p w14:paraId="7851AE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392" w:type="pct"/>
            <w:tcBorders>
              <w:top w:val="nil"/>
              <w:left w:val="nil"/>
              <w:bottom w:val="single" w:color="000000" w:sz="4" w:space="0"/>
              <w:right w:val="single" w:color="000000" w:sz="4" w:space="0"/>
            </w:tcBorders>
            <w:shd w:val="clear" w:color="auto" w:fill="auto"/>
            <w:noWrap/>
            <w:vAlign w:val="center"/>
          </w:tcPr>
          <w:p w14:paraId="3BACE151">
            <w:pPr>
              <w:widowControl/>
              <w:jc w:val="right"/>
              <w:textAlignment w:val="center"/>
              <w:rPr>
                <w:rFonts w:ascii="宋体" w:hAnsi="宋体" w:eastAsia="宋体" w:cs="宋体"/>
                <w:color w:val="000000"/>
                <w:sz w:val="22"/>
                <w:highlight w:val="none"/>
                <w:shd w:val="clear" w:color="auto" w:fill="auto"/>
              </w:rPr>
            </w:pPr>
            <w:r>
              <w:rPr>
                <w:rFonts w:hint="eastAsia"/>
              </w:rPr>
              <w:t>32,872.80</w:t>
            </w:r>
          </w:p>
        </w:tc>
        <w:tc>
          <w:tcPr>
            <w:tcW w:w="477" w:type="pct"/>
            <w:tcBorders>
              <w:top w:val="nil"/>
              <w:left w:val="nil"/>
              <w:bottom w:val="single" w:color="000000" w:sz="4" w:space="0"/>
              <w:right w:val="single" w:color="000000" w:sz="4" w:space="0"/>
            </w:tcBorders>
            <w:shd w:val="clear" w:color="auto" w:fill="auto"/>
            <w:noWrap/>
            <w:vAlign w:val="center"/>
          </w:tcPr>
          <w:p w14:paraId="612D5DF5">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32,872.80</w:t>
            </w:r>
          </w:p>
        </w:tc>
        <w:tc>
          <w:tcPr>
            <w:tcW w:w="420" w:type="pct"/>
            <w:tcBorders>
              <w:top w:val="nil"/>
              <w:left w:val="nil"/>
              <w:bottom w:val="single" w:color="000000" w:sz="4" w:space="0"/>
              <w:right w:val="single" w:color="000000" w:sz="4" w:space="0"/>
            </w:tcBorders>
            <w:shd w:val="clear" w:color="auto" w:fill="auto"/>
            <w:noWrap/>
            <w:vAlign w:val="center"/>
          </w:tcPr>
          <w:p w14:paraId="1DA69D77">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564BEC7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AA8420E">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718242B">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F32AD4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440" w:type="pct"/>
            <w:tcBorders>
              <w:top w:val="nil"/>
              <w:left w:val="nil"/>
              <w:bottom w:val="single" w:color="000000" w:sz="4" w:space="0"/>
              <w:right w:val="single" w:color="000000" w:sz="4" w:space="0"/>
            </w:tcBorders>
            <w:shd w:val="clear" w:color="auto" w:fill="auto"/>
            <w:noWrap/>
            <w:vAlign w:val="center"/>
          </w:tcPr>
          <w:p w14:paraId="7247A7B0">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1028DC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195" w:type="pct"/>
            <w:tcBorders>
              <w:top w:val="nil"/>
              <w:left w:val="nil"/>
              <w:bottom w:val="single" w:color="000000" w:sz="4" w:space="0"/>
              <w:right w:val="single" w:color="000000" w:sz="4" w:space="0"/>
            </w:tcBorders>
            <w:shd w:val="clear" w:color="auto" w:fill="auto"/>
            <w:noWrap/>
            <w:vAlign w:val="center"/>
          </w:tcPr>
          <w:p w14:paraId="6D1B451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392" w:type="pct"/>
            <w:tcBorders>
              <w:top w:val="nil"/>
              <w:left w:val="nil"/>
              <w:bottom w:val="single" w:color="000000" w:sz="4" w:space="0"/>
              <w:right w:val="single" w:color="000000" w:sz="4" w:space="0"/>
            </w:tcBorders>
            <w:shd w:val="clear" w:color="auto" w:fill="auto"/>
            <w:noWrap/>
            <w:vAlign w:val="center"/>
          </w:tcPr>
          <w:p w14:paraId="116275DC">
            <w:pPr>
              <w:widowControl/>
              <w:jc w:val="right"/>
              <w:textAlignment w:val="center"/>
              <w:rPr>
                <w:rFonts w:ascii="宋体" w:hAnsi="宋体" w:eastAsia="宋体" w:cs="宋体"/>
                <w:color w:val="000000"/>
                <w:sz w:val="22"/>
                <w:highlight w:val="none"/>
                <w:shd w:val="clear" w:color="auto" w:fill="auto"/>
              </w:rPr>
            </w:pPr>
            <w:r>
              <w:rPr>
                <w:rFonts w:hint="eastAsia"/>
              </w:rPr>
              <w:t>15.00</w:t>
            </w:r>
          </w:p>
        </w:tc>
        <w:tc>
          <w:tcPr>
            <w:tcW w:w="477" w:type="pct"/>
            <w:tcBorders>
              <w:top w:val="nil"/>
              <w:left w:val="nil"/>
              <w:bottom w:val="single" w:color="000000" w:sz="4" w:space="0"/>
              <w:right w:val="single" w:color="000000" w:sz="4" w:space="0"/>
            </w:tcBorders>
            <w:shd w:val="clear" w:color="auto" w:fill="auto"/>
            <w:noWrap/>
            <w:vAlign w:val="center"/>
          </w:tcPr>
          <w:p w14:paraId="025B1EA8">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15.00</w:t>
            </w:r>
          </w:p>
        </w:tc>
        <w:tc>
          <w:tcPr>
            <w:tcW w:w="420" w:type="pct"/>
            <w:tcBorders>
              <w:top w:val="nil"/>
              <w:left w:val="nil"/>
              <w:bottom w:val="single" w:color="000000" w:sz="4" w:space="0"/>
              <w:right w:val="single" w:color="000000" w:sz="4" w:space="0"/>
            </w:tcBorders>
            <w:shd w:val="clear" w:color="auto" w:fill="auto"/>
            <w:noWrap/>
            <w:vAlign w:val="center"/>
          </w:tcPr>
          <w:p w14:paraId="240A6737">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9EEEC6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CAEBF5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E415E85">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FD268D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440" w:type="pct"/>
            <w:tcBorders>
              <w:top w:val="nil"/>
              <w:left w:val="nil"/>
              <w:bottom w:val="single" w:color="000000" w:sz="4" w:space="0"/>
              <w:right w:val="single" w:color="000000" w:sz="4" w:space="0"/>
            </w:tcBorders>
            <w:shd w:val="clear" w:color="auto" w:fill="auto"/>
            <w:noWrap/>
            <w:vAlign w:val="center"/>
          </w:tcPr>
          <w:p w14:paraId="2BF5652A">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63E8D5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195" w:type="pct"/>
            <w:tcBorders>
              <w:top w:val="nil"/>
              <w:left w:val="nil"/>
              <w:bottom w:val="single" w:color="000000" w:sz="4" w:space="0"/>
              <w:right w:val="single" w:color="000000" w:sz="4" w:space="0"/>
            </w:tcBorders>
            <w:shd w:val="clear" w:color="auto" w:fill="auto"/>
            <w:noWrap/>
            <w:vAlign w:val="center"/>
          </w:tcPr>
          <w:p w14:paraId="7CF4CDF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392" w:type="pct"/>
            <w:tcBorders>
              <w:top w:val="nil"/>
              <w:left w:val="nil"/>
              <w:bottom w:val="single" w:color="000000" w:sz="4" w:space="0"/>
              <w:right w:val="single" w:color="000000" w:sz="4" w:space="0"/>
            </w:tcBorders>
            <w:shd w:val="clear" w:color="auto" w:fill="auto"/>
            <w:noWrap/>
            <w:vAlign w:val="center"/>
          </w:tcPr>
          <w:p w14:paraId="0CDC275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4D2DA8AE">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7CF0213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674095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3F0A6E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35AD9FD6">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2D51A96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440" w:type="pct"/>
            <w:tcBorders>
              <w:top w:val="nil"/>
              <w:left w:val="nil"/>
              <w:bottom w:val="single" w:color="000000" w:sz="4" w:space="0"/>
              <w:right w:val="single" w:color="000000" w:sz="4" w:space="0"/>
            </w:tcBorders>
            <w:shd w:val="clear" w:color="auto" w:fill="auto"/>
            <w:noWrap/>
            <w:vAlign w:val="center"/>
          </w:tcPr>
          <w:p w14:paraId="7CD7334C">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72999BD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195" w:type="pct"/>
            <w:tcBorders>
              <w:top w:val="nil"/>
              <w:left w:val="nil"/>
              <w:bottom w:val="single" w:color="000000" w:sz="4" w:space="0"/>
              <w:right w:val="single" w:color="000000" w:sz="4" w:space="0"/>
            </w:tcBorders>
            <w:shd w:val="clear" w:color="auto" w:fill="auto"/>
            <w:noWrap/>
            <w:vAlign w:val="center"/>
          </w:tcPr>
          <w:p w14:paraId="7A2B50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392" w:type="pct"/>
            <w:tcBorders>
              <w:top w:val="nil"/>
              <w:left w:val="nil"/>
              <w:bottom w:val="single" w:color="000000" w:sz="4" w:space="0"/>
              <w:right w:val="single" w:color="000000" w:sz="4" w:space="0"/>
            </w:tcBorders>
            <w:shd w:val="clear" w:color="auto" w:fill="auto"/>
            <w:noWrap/>
            <w:vAlign w:val="center"/>
          </w:tcPr>
          <w:p w14:paraId="321BA592">
            <w:pPr>
              <w:widowControl/>
              <w:jc w:val="right"/>
              <w:textAlignment w:val="center"/>
              <w:rPr>
                <w:rFonts w:ascii="宋体" w:hAnsi="宋体" w:eastAsia="宋体" w:cs="宋体"/>
                <w:color w:val="000000"/>
                <w:sz w:val="22"/>
                <w:highlight w:val="none"/>
                <w:shd w:val="clear" w:color="auto" w:fill="auto"/>
              </w:rPr>
            </w:pPr>
            <w:r>
              <w:rPr>
                <w:rFonts w:hint="eastAsia"/>
              </w:rPr>
              <w:t>593.85</w:t>
            </w:r>
          </w:p>
        </w:tc>
        <w:tc>
          <w:tcPr>
            <w:tcW w:w="477" w:type="pct"/>
            <w:tcBorders>
              <w:top w:val="nil"/>
              <w:left w:val="nil"/>
              <w:bottom w:val="single" w:color="000000" w:sz="4" w:space="0"/>
              <w:right w:val="single" w:color="000000" w:sz="4" w:space="0"/>
            </w:tcBorders>
            <w:shd w:val="clear" w:color="auto" w:fill="auto"/>
            <w:noWrap/>
            <w:vAlign w:val="center"/>
          </w:tcPr>
          <w:p w14:paraId="1A47023B">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593.85</w:t>
            </w:r>
          </w:p>
        </w:tc>
        <w:tc>
          <w:tcPr>
            <w:tcW w:w="420" w:type="pct"/>
            <w:tcBorders>
              <w:top w:val="nil"/>
              <w:left w:val="nil"/>
              <w:bottom w:val="single" w:color="000000" w:sz="4" w:space="0"/>
              <w:right w:val="single" w:color="000000" w:sz="4" w:space="0"/>
            </w:tcBorders>
            <w:shd w:val="clear" w:color="auto" w:fill="auto"/>
            <w:noWrap/>
            <w:vAlign w:val="center"/>
          </w:tcPr>
          <w:p w14:paraId="78A2178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CD1DC0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7FF26B8">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1F96F1C">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C7D7B8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440" w:type="pct"/>
            <w:tcBorders>
              <w:top w:val="nil"/>
              <w:left w:val="nil"/>
              <w:bottom w:val="single" w:color="000000" w:sz="4" w:space="0"/>
              <w:right w:val="single" w:color="000000" w:sz="4" w:space="0"/>
            </w:tcBorders>
            <w:shd w:val="clear" w:color="auto" w:fill="auto"/>
            <w:noWrap/>
            <w:vAlign w:val="center"/>
          </w:tcPr>
          <w:p w14:paraId="08944F8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6E19DF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195" w:type="pct"/>
            <w:tcBorders>
              <w:top w:val="nil"/>
              <w:left w:val="nil"/>
              <w:bottom w:val="single" w:color="000000" w:sz="4" w:space="0"/>
              <w:right w:val="single" w:color="000000" w:sz="4" w:space="0"/>
            </w:tcBorders>
            <w:shd w:val="clear" w:color="auto" w:fill="auto"/>
            <w:noWrap/>
            <w:vAlign w:val="center"/>
          </w:tcPr>
          <w:p w14:paraId="136D7FB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392" w:type="pct"/>
            <w:tcBorders>
              <w:top w:val="nil"/>
              <w:left w:val="nil"/>
              <w:bottom w:val="single" w:color="000000" w:sz="4" w:space="0"/>
              <w:right w:val="single" w:color="000000" w:sz="4" w:space="0"/>
            </w:tcBorders>
            <w:shd w:val="clear" w:color="auto" w:fill="auto"/>
            <w:noWrap/>
            <w:vAlign w:val="center"/>
          </w:tcPr>
          <w:p w14:paraId="0EC70BE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535DADD4">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22D1615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16BB9EA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8FCB6AD">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0F87785">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0F179C9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440" w:type="pct"/>
            <w:tcBorders>
              <w:top w:val="nil"/>
              <w:left w:val="nil"/>
              <w:bottom w:val="single" w:color="000000" w:sz="4" w:space="0"/>
              <w:right w:val="single" w:color="000000" w:sz="4" w:space="0"/>
            </w:tcBorders>
            <w:shd w:val="clear" w:color="auto" w:fill="auto"/>
            <w:noWrap/>
            <w:vAlign w:val="center"/>
          </w:tcPr>
          <w:p w14:paraId="7E5E1A9D">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9D1EBB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195" w:type="pct"/>
            <w:tcBorders>
              <w:top w:val="nil"/>
              <w:left w:val="nil"/>
              <w:bottom w:val="single" w:color="000000" w:sz="4" w:space="0"/>
              <w:right w:val="single" w:color="000000" w:sz="4" w:space="0"/>
            </w:tcBorders>
            <w:shd w:val="clear" w:color="auto" w:fill="auto"/>
            <w:noWrap/>
            <w:vAlign w:val="center"/>
          </w:tcPr>
          <w:p w14:paraId="279CAE1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392" w:type="pct"/>
            <w:tcBorders>
              <w:top w:val="nil"/>
              <w:left w:val="nil"/>
              <w:bottom w:val="single" w:color="000000" w:sz="4" w:space="0"/>
              <w:right w:val="single" w:color="000000" w:sz="4" w:space="0"/>
            </w:tcBorders>
            <w:shd w:val="clear" w:color="auto" w:fill="auto"/>
            <w:noWrap/>
            <w:vAlign w:val="center"/>
          </w:tcPr>
          <w:p w14:paraId="533E404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633D4359">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D848BF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3AB2EEF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600908A">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279D261">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459FBE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440" w:type="pct"/>
            <w:tcBorders>
              <w:top w:val="nil"/>
              <w:left w:val="nil"/>
              <w:bottom w:val="single" w:color="000000" w:sz="4" w:space="0"/>
              <w:right w:val="single" w:color="000000" w:sz="4" w:space="0"/>
            </w:tcBorders>
            <w:shd w:val="clear" w:color="auto" w:fill="auto"/>
            <w:noWrap/>
            <w:vAlign w:val="center"/>
          </w:tcPr>
          <w:p w14:paraId="4BA28DBE">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D14C73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195" w:type="pct"/>
            <w:tcBorders>
              <w:top w:val="nil"/>
              <w:left w:val="nil"/>
              <w:bottom w:val="single" w:color="000000" w:sz="4" w:space="0"/>
              <w:right w:val="single" w:color="000000" w:sz="4" w:space="0"/>
            </w:tcBorders>
            <w:shd w:val="clear" w:color="auto" w:fill="auto"/>
            <w:noWrap/>
            <w:vAlign w:val="center"/>
          </w:tcPr>
          <w:p w14:paraId="5F8F264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392" w:type="pct"/>
            <w:tcBorders>
              <w:top w:val="nil"/>
              <w:left w:val="nil"/>
              <w:bottom w:val="single" w:color="000000" w:sz="4" w:space="0"/>
              <w:right w:val="single" w:color="000000" w:sz="4" w:space="0"/>
            </w:tcBorders>
            <w:shd w:val="clear" w:color="auto" w:fill="auto"/>
            <w:noWrap/>
            <w:vAlign w:val="center"/>
          </w:tcPr>
          <w:p w14:paraId="42C2BD7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428DA294">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02F0A0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2AB9891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BFBE32B">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4E04C44">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D21A71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440" w:type="pct"/>
            <w:tcBorders>
              <w:top w:val="nil"/>
              <w:left w:val="nil"/>
              <w:bottom w:val="single" w:color="000000" w:sz="4" w:space="0"/>
              <w:right w:val="single" w:color="000000" w:sz="4" w:space="0"/>
            </w:tcBorders>
            <w:shd w:val="clear" w:color="auto" w:fill="auto"/>
            <w:noWrap/>
            <w:vAlign w:val="center"/>
          </w:tcPr>
          <w:p w14:paraId="66220DD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01C7B0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195" w:type="pct"/>
            <w:tcBorders>
              <w:top w:val="nil"/>
              <w:left w:val="nil"/>
              <w:bottom w:val="single" w:color="000000" w:sz="4" w:space="0"/>
              <w:right w:val="single" w:color="000000" w:sz="4" w:space="0"/>
            </w:tcBorders>
            <w:shd w:val="clear" w:color="auto" w:fill="auto"/>
            <w:noWrap/>
            <w:vAlign w:val="center"/>
          </w:tcPr>
          <w:p w14:paraId="57FEE9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392" w:type="pct"/>
            <w:tcBorders>
              <w:top w:val="nil"/>
              <w:left w:val="nil"/>
              <w:bottom w:val="single" w:color="000000" w:sz="4" w:space="0"/>
              <w:right w:val="single" w:color="000000" w:sz="4" w:space="0"/>
            </w:tcBorders>
            <w:shd w:val="clear" w:color="auto" w:fill="auto"/>
            <w:noWrap/>
            <w:vAlign w:val="center"/>
          </w:tcPr>
          <w:p w14:paraId="414BDD1A">
            <w:pPr>
              <w:widowControl/>
              <w:jc w:val="right"/>
              <w:textAlignment w:val="center"/>
              <w:rPr>
                <w:rFonts w:ascii="宋体" w:hAnsi="宋体" w:eastAsia="宋体" w:cs="宋体"/>
                <w:color w:val="000000"/>
                <w:sz w:val="22"/>
                <w:highlight w:val="none"/>
                <w:shd w:val="clear" w:color="auto" w:fill="auto"/>
              </w:rPr>
            </w:pPr>
            <w:r>
              <w:rPr>
                <w:rFonts w:hint="eastAsia"/>
              </w:rPr>
              <w:t>183.75</w:t>
            </w:r>
          </w:p>
        </w:tc>
        <w:tc>
          <w:tcPr>
            <w:tcW w:w="477" w:type="pct"/>
            <w:tcBorders>
              <w:top w:val="nil"/>
              <w:left w:val="nil"/>
              <w:bottom w:val="single" w:color="000000" w:sz="4" w:space="0"/>
              <w:right w:val="single" w:color="000000" w:sz="4" w:space="0"/>
            </w:tcBorders>
            <w:shd w:val="clear" w:color="auto" w:fill="auto"/>
            <w:noWrap/>
            <w:vAlign w:val="center"/>
          </w:tcPr>
          <w:p w14:paraId="493D06E9">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183.75</w:t>
            </w:r>
          </w:p>
        </w:tc>
        <w:tc>
          <w:tcPr>
            <w:tcW w:w="420" w:type="pct"/>
            <w:tcBorders>
              <w:top w:val="nil"/>
              <w:left w:val="nil"/>
              <w:bottom w:val="single" w:color="000000" w:sz="4" w:space="0"/>
              <w:right w:val="single" w:color="000000" w:sz="4" w:space="0"/>
            </w:tcBorders>
            <w:shd w:val="clear" w:color="auto" w:fill="auto"/>
            <w:noWrap/>
            <w:vAlign w:val="center"/>
          </w:tcPr>
          <w:p w14:paraId="6C8F1AC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5C971A7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09FA1DB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C28937E">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7FF11E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440" w:type="pct"/>
            <w:tcBorders>
              <w:top w:val="nil"/>
              <w:left w:val="nil"/>
              <w:bottom w:val="single" w:color="000000" w:sz="4" w:space="0"/>
              <w:right w:val="single" w:color="000000" w:sz="4" w:space="0"/>
            </w:tcBorders>
            <w:shd w:val="clear" w:color="auto" w:fill="auto"/>
            <w:noWrap/>
            <w:vAlign w:val="center"/>
          </w:tcPr>
          <w:p w14:paraId="77FCE0A2">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F21C62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195" w:type="pct"/>
            <w:tcBorders>
              <w:top w:val="nil"/>
              <w:left w:val="nil"/>
              <w:bottom w:val="single" w:color="000000" w:sz="4" w:space="0"/>
              <w:right w:val="single" w:color="000000" w:sz="4" w:space="0"/>
            </w:tcBorders>
            <w:shd w:val="clear" w:color="auto" w:fill="auto"/>
            <w:noWrap/>
            <w:vAlign w:val="center"/>
          </w:tcPr>
          <w:p w14:paraId="10CF7CD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392" w:type="pct"/>
            <w:tcBorders>
              <w:top w:val="nil"/>
              <w:left w:val="nil"/>
              <w:bottom w:val="single" w:color="000000" w:sz="4" w:space="0"/>
              <w:right w:val="single" w:color="000000" w:sz="4" w:space="0"/>
            </w:tcBorders>
            <w:shd w:val="clear" w:color="auto" w:fill="auto"/>
            <w:noWrap/>
            <w:vAlign w:val="center"/>
          </w:tcPr>
          <w:p w14:paraId="01199AC9">
            <w:pPr>
              <w:widowControl/>
              <w:jc w:val="right"/>
              <w:textAlignment w:val="center"/>
              <w:rPr>
                <w:rFonts w:ascii="宋体" w:hAnsi="宋体" w:eastAsia="宋体" w:cs="宋体"/>
                <w:color w:val="000000"/>
                <w:sz w:val="22"/>
                <w:highlight w:val="none"/>
                <w:shd w:val="clear" w:color="auto" w:fill="auto"/>
              </w:rPr>
            </w:pPr>
            <w:r>
              <w:rPr>
                <w:rFonts w:hint="eastAsia"/>
              </w:rPr>
              <w:t>9.40</w:t>
            </w:r>
          </w:p>
        </w:tc>
        <w:tc>
          <w:tcPr>
            <w:tcW w:w="477" w:type="pct"/>
            <w:tcBorders>
              <w:top w:val="nil"/>
              <w:left w:val="nil"/>
              <w:bottom w:val="single" w:color="000000" w:sz="4" w:space="0"/>
              <w:right w:val="single" w:color="000000" w:sz="4" w:space="0"/>
            </w:tcBorders>
            <w:shd w:val="clear" w:color="auto" w:fill="auto"/>
            <w:noWrap/>
            <w:vAlign w:val="center"/>
          </w:tcPr>
          <w:p w14:paraId="3D5F641C">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9.40</w:t>
            </w:r>
          </w:p>
        </w:tc>
        <w:tc>
          <w:tcPr>
            <w:tcW w:w="420" w:type="pct"/>
            <w:tcBorders>
              <w:top w:val="nil"/>
              <w:left w:val="nil"/>
              <w:bottom w:val="single" w:color="000000" w:sz="4" w:space="0"/>
              <w:right w:val="single" w:color="000000" w:sz="4" w:space="0"/>
            </w:tcBorders>
            <w:shd w:val="clear" w:color="auto" w:fill="auto"/>
            <w:noWrap/>
            <w:vAlign w:val="center"/>
          </w:tcPr>
          <w:p w14:paraId="12CD51A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89675C6">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F1EBB21">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BBA71A9">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7E2C35C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440" w:type="pct"/>
            <w:tcBorders>
              <w:top w:val="nil"/>
              <w:left w:val="nil"/>
              <w:bottom w:val="single" w:color="000000" w:sz="4" w:space="0"/>
              <w:right w:val="single" w:color="000000" w:sz="4" w:space="0"/>
            </w:tcBorders>
            <w:shd w:val="clear" w:color="auto" w:fill="auto"/>
            <w:noWrap/>
            <w:vAlign w:val="center"/>
          </w:tcPr>
          <w:p w14:paraId="0CC2EBE0">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7BE121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195" w:type="pct"/>
            <w:tcBorders>
              <w:top w:val="nil"/>
              <w:left w:val="nil"/>
              <w:bottom w:val="single" w:color="000000" w:sz="4" w:space="0"/>
              <w:right w:val="single" w:color="000000" w:sz="4" w:space="0"/>
            </w:tcBorders>
            <w:shd w:val="clear" w:color="auto" w:fill="auto"/>
            <w:noWrap/>
            <w:vAlign w:val="center"/>
          </w:tcPr>
          <w:p w14:paraId="6367312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392" w:type="pct"/>
            <w:tcBorders>
              <w:top w:val="nil"/>
              <w:left w:val="nil"/>
              <w:bottom w:val="single" w:color="000000" w:sz="4" w:space="0"/>
              <w:right w:val="single" w:color="000000" w:sz="4" w:space="0"/>
            </w:tcBorders>
            <w:shd w:val="clear" w:color="auto" w:fill="auto"/>
            <w:noWrap/>
            <w:vAlign w:val="center"/>
          </w:tcPr>
          <w:p w14:paraId="61D5190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06E0C237">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6269F8F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E1B4B3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EF4E0A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041A379">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3D305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440" w:type="pct"/>
            <w:tcBorders>
              <w:top w:val="nil"/>
              <w:left w:val="nil"/>
              <w:bottom w:val="single" w:color="000000" w:sz="4" w:space="0"/>
              <w:right w:val="single" w:color="000000" w:sz="4" w:space="0"/>
            </w:tcBorders>
            <w:shd w:val="clear" w:color="auto" w:fill="auto"/>
            <w:noWrap/>
            <w:vAlign w:val="center"/>
          </w:tcPr>
          <w:p w14:paraId="4910E94E">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38DF47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195" w:type="pct"/>
            <w:tcBorders>
              <w:top w:val="nil"/>
              <w:left w:val="nil"/>
              <w:bottom w:val="single" w:color="000000" w:sz="4" w:space="0"/>
              <w:right w:val="single" w:color="000000" w:sz="4" w:space="0"/>
            </w:tcBorders>
            <w:shd w:val="clear" w:color="auto" w:fill="auto"/>
            <w:noWrap/>
            <w:vAlign w:val="center"/>
          </w:tcPr>
          <w:p w14:paraId="384030C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392" w:type="pct"/>
            <w:tcBorders>
              <w:top w:val="nil"/>
              <w:left w:val="nil"/>
              <w:bottom w:val="single" w:color="000000" w:sz="4" w:space="0"/>
              <w:right w:val="single" w:color="000000" w:sz="4" w:space="0"/>
            </w:tcBorders>
            <w:shd w:val="clear" w:color="auto" w:fill="auto"/>
            <w:noWrap/>
            <w:vAlign w:val="center"/>
          </w:tcPr>
          <w:p w14:paraId="4692006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6970D8F1">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8AEBDC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ED752D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E0151C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auto" w:sz="4" w:space="0"/>
              <w:right w:val="single" w:color="000000" w:sz="4" w:space="0"/>
            </w:tcBorders>
            <w:shd w:val="clear" w:color="auto" w:fill="auto"/>
            <w:noWrap/>
            <w:vAlign w:val="center"/>
          </w:tcPr>
          <w:p w14:paraId="0EA1E388">
            <w:pPr>
              <w:jc w:val="left"/>
              <w:rPr>
                <w:rFonts w:ascii="宋体" w:hAnsi="宋体" w:eastAsia="宋体" w:cs="宋体"/>
                <w:color w:val="000000"/>
                <w:sz w:val="22"/>
                <w:highlight w:val="none"/>
                <w:shd w:val="clear" w:color="auto" w:fill="auto"/>
              </w:rPr>
            </w:pPr>
          </w:p>
        </w:tc>
        <w:tc>
          <w:tcPr>
            <w:tcW w:w="224" w:type="pct"/>
            <w:tcBorders>
              <w:top w:val="nil"/>
              <w:left w:val="nil"/>
              <w:bottom w:val="single" w:color="auto" w:sz="4" w:space="0"/>
              <w:right w:val="single" w:color="000000" w:sz="4" w:space="0"/>
            </w:tcBorders>
            <w:shd w:val="clear" w:color="auto" w:fill="auto"/>
            <w:noWrap/>
            <w:vAlign w:val="center"/>
          </w:tcPr>
          <w:p w14:paraId="24727F7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440" w:type="pct"/>
            <w:tcBorders>
              <w:top w:val="nil"/>
              <w:left w:val="nil"/>
              <w:bottom w:val="single" w:color="auto" w:sz="4" w:space="0"/>
              <w:right w:val="single" w:color="000000" w:sz="4" w:space="0"/>
            </w:tcBorders>
            <w:shd w:val="clear" w:color="auto" w:fill="auto"/>
            <w:noWrap/>
            <w:vAlign w:val="center"/>
          </w:tcPr>
          <w:p w14:paraId="0855EFEB">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auto" w:sz="4" w:space="0"/>
              <w:right w:val="single" w:color="000000" w:sz="4" w:space="0"/>
            </w:tcBorders>
            <w:shd w:val="clear" w:color="auto" w:fill="auto"/>
            <w:noWrap/>
            <w:vAlign w:val="center"/>
          </w:tcPr>
          <w:p w14:paraId="4F9A946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195" w:type="pct"/>
            <w:tcBorders>
              <w:top w:val="nil"/>
              <w:left w:val="nil"/>
              <w:bottom w:val="single" w:color="auto" w:sz="4" w:space="0"/>
              <w:right w:val="single" w:color="000000" w:sz="4" w:space="0"/>
            </w:tcBorders>
            <w:shd w:val="clear" w:color="auto" w:fill="auto"/>
            <w:noWrap/>
            <w:vAlign w:val="center"/>
          </w:tcPr>
          <w:p w14:paraId="2CFA92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392" w:type="pct"/>
            <w:tcBorders>
              <w:top w:val="nil"/>
              <w:left w:val="nil"/>
              <w:bottom w:val="single" w:color="auto" w:sz="4" w:space="0"/>
              <w:right w:val="single" w:color="000000" w:sz="4" w:space="0"/>
            </w:tcBorders>
            <w:shd w:val="clear" w:color="auto" w:fill="auto"/>
            <w:noWrap/>
            <w:vAlign w:val="center"/>
          </w:tcPr>
          <w:p w14:paraId="6C0DC92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auto" w:sz="4" w:space="0"/>
              <w:right w:val="single" w:color="000000" w:sz="4" w:space="0"/>
            </w:tcBorders>
            <w:shd w:val="clear" w:color="auto" w:fill="auto"/>
            <w:noWrap/>
            <w:vAlign w:val="center"/>
          </w:tcPr>
          <w:p w14:paraId="73939977">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auto" w:sz="4" w:space="0"/>
              <w:right w:val="single" w:color="000000" w:sz="4" w:space="0"/>
            </w:tcBorders>
            <w:shd w:val="clear" w:color="auto" w:fill="auto"/>
            <w:noWrap/>
            <w:vAlign w:val="center"/>
          </w:tcPr>
          <w:p w14:paraId="541CD84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auto" w:sz="4" w:space="0"/>
              <w:right w:val="single" w:color="000000" w:sz="4" w:space="0"/>
            </w:tcBorders>
            <w:shd w:val="clear" w:color="auto" w:fill="auto"/>
            <w:noWrap/>
            <w:vAlign w:val="center"/>
          </w:tcPr>
          <w:p w14:paraId="41DB48E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7381C95">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auto" w:sz="4" w:space="0"/>
              <w:bottom w:val="single" w:color="auto" w:sz="4" w:space="0"/>
              <w:right w:val="single" w:color="000000" w:sz="4" w:space="0"/>
            </w:tcBorders>
            <w:shd w:val="clear" w:color="auto" w:fill="auto"/>
            <w:noWrap/>
            <w:vAlign w:val="center"/>
          </w:tcPr>
          <w:p w14:paraId="67D1E932">
            <w:pPr>
              <w:jc w:val="center"/>
              <w:rPr>
                <w:rFonts w:ascii="宋体" w:hAnsi="宋体" w:eastAsia="宋体" w:cs="宋体"/>
                <w:b/>
                <w:bCs/>
                <w:color w:val="000000"/>
                <w:sz w:val="20"/>
                <w:szCs w:val="20"/>
                <w:highlight w:val="none"/>
                <w:shd w:val="clear" w:color="auto" w:fill="auto"/>
              </w:rPr>
            </w:pPr>
          </w:p>
        </w:tc>
        <w:tc>
          <w:tcPr>
            <w:tcW w:w="224" w:type="pct"/>
            <w:tcBorders>
              <w:top w:val="single" w:color="auto" w:sz="4" w:space="0"/>
              <w:left w:val="nil"/>
              <w:bottom w:val="single" w:color="auto" w:sz="4" w:space="0"/>
              <w:right w:val="single" w:color="000000" w:sz="4" w:space="0"/>
            </w:tcBorders>
            <w:shd w:val="clear" w:color="auto" w:fill="auto"/>
            <w:noWrap/>
            <w:vAlign w:val="center"/>
          </w:tcPr>
          <w:p w14:paraId="4B0EBA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24</w:t>
            </w:r>
          </w:p>
        </w:tc>
        <w:tc>
          <w:tcPr>
            <w:tcW w:w="440" w:type="pct"/>
            <w:tcBorders>
              <w:top w:val="single" w:color="auto" w:sz="4" w:space="0"/>
              <w:left w:val="nil"/>
              <w:bottom w:val="single" w:color="auto" w:sz="4" w:space="0"/>
              <w:right w:val="single" w:color="000000" w:sz="4" w:space="0"/>
            </w:tcBorders>
            <w:shd w:val="clear" w:color="auto" w:fill="auto"/>
            <w:noWrap/>
            <w:vAlign w:val="center"/>
          </w:tcPr>
          <w:p w14:paraId="692AF6FE">
            <w:pPr>
              <w:jc w:val="right"/>
              <w:rPr>
                <w:rFonts w:ascii="宋体" w:hAnsi="宋体" w:eastAsia="宋体" w:cs="宋体"/>
                <w:color w:val="000000"/>
                <w:sz w:val="22"/>
                <w:highlight w:val="none"/>
                <w:shd w:val="clear" w:color="auto" w:fill="auto"/>
              </w:rPr>
            </w:pPr>
          </w:p>
        </w:tc>
        <w:tc>
          <w:tcPr>
            <w:tcW w:w="1282" w:type="pct"/>
            <w:tcBorders>
              <w:top w:val="single" w:color="auto" w:sz="4" w:space="0"/>
              <w:left w:val="nil"/>
              <w:bottom w:val="single" w:color="auto" w:sz="4" w:space="0"/>
              <w:right w:val="single" w:color="000000" w:sz="4" w:space="0"/>
            </w:tcBorders>
            <w:shd w:val="clear" w:color="auto" w:fill="auto"/>
            <w:noWrap/>
            <w:vAlign w:val="center"/>
          </w:tcPr>
          <w:p w14:paraId="156C024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195" w:type="pct"/>
            <w:tcBorders>
              <w:top w:val="single" w:color="auto" w:sz="4" w:space="0"/>
              <w:left w:val="nil"/>
              <w:bottom w:val="single" w:color="auto" w:sz="4" w:space="0"/>
              <w:right w:val="single" w:color="000000" w:sz="4" w:space="0"/>
            </w:tcBorders>
            <w:shd w:val="clear" w:color="auto" w:fill="auto"/>
            <w:noWrap/>
            <w:vAlign w:val="center"/>
          </w:tcPr>
          <w:p w14:paraId="27B34B0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392" w:type="pct"/>
            <w:tcBorders>
              <w:top w:val="single" w:color="auto" w:sz="4" w:space="0"/>
              <w:left w:val="nil"/>
              <w:bottom w:val="single" w:color="auto" w:sz="4" w:space="0"/>
              <w:right w:val="single" w:color="000000" w:sz="4" w:space="0"/>
            </w:tcBorders>
            <w:shd w:val="clear" w:color="auto" w:fill="auto"/>
            <w:noWrap/>
            <w:vAlign w:val="center"/>
          </w:tcPr>
          <w:p w14:paraId="7566297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single" w:color="auto" w:sz="4" w:space="0"/>
              <w:left w:val="nil"/>
              <w:bottom w:val="single" w:color="auto" w:sz="4" w:space="0"/>
              <w:right w:val="single" w:color="000000" w:sz="4" w:space="0"/>
            </w:tcBorders>
            <w:shd w:val="clear" w:color="auto" w:fill="auto"/>
            <w:noWrap/>
            <w:vAlign w:val="center"/>
          </w:tcPr>
          <w:p w14:paraId="5E799128">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single" w:color="auto" w:sz="4" w:space="0"/>
              <w:left w:val="nil"/>
              <w:bottom w:val="single" w:color="auto" w:sz="4" w:space="0"/>
              <w:right w:val="single" w:color="000000" w:sz="4" w:space="0"/>
            </w:tcBorders>
            <w:shd w:val="clear" w:color="auto" w:fill="auto"/>
            <w:noWrap/>
            <w:vAlign w:val="center"/>
          </w:tcPr>
          <w:p w14:paraId="7218E5F8">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auto" w:sz="4" w:space="0"/>
              <w:right w:val="single" w:color="auto" w:sz="4" w:space="0"/>
            </w:tcBorders>
            <w:shd w:val="clear" w:color="auto" w:fill="auto"/>
            <w:noWrap/>
            <w:vAlign w:val="center"/>
          </w:tcPr>
          <w:p w14:paraId="584ED44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DE25436">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75C7460D">
            <w:pPr>
              <w:jc w:val="left"/>
              <w:rPr>
                <w:rFonts w:ascii="宋体" w:hAnsi="宋体" w:eastAsia="宋体" w:cs="宋体"/>
                <w:color w:val="000000"/>
                <w:sz w:val="20"/>
                <w:szCs w:val="20"/>
                <w:highlight w:val="none"/>
                <w:shd w:val="clear" w:color="auto" w:fill="auto"/>
              </w:rPr>
            </w:pPr>
          </w:p>
        </w:tc>
        <w:tc>
          <w:tcPr>
            <w:tcW w:w="224" w:type="pct"/>
            <w:tcBorders>
              <w:top w:val="single" w:color="auto" w:sz="4" w:space="0"/>
              <w:left w:val="nil"/>
              <w:bottom w:val="single" w:color="000000" w:sz="4" w:space="0"/>
              <w:right w:val="single" w:color="000000" w:sz="4" w:space="0"/>
            </w:tcBorders>
            <w:shd w:val="clear" w:color="auto" w:fill="auto"/>
            <w:noWrap/>
            <w:vAlign w:val="center"/>
          </w:tcPr>
          <w:p w14:paraId="2D9522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25</w:t>
            </w:r>
          </w:p>
        </w:tc>
        <w:tc>
          <w:tcPr>
            <w:tcW w:w="440" w:type="pct"/>
            <w:tcBorders>
              <w:top w:val="single" w:color="auto" w:sz="4" w:space="0"/>
              <w:left w:val="nil"/>
              <w:bottom w:val="single" w:color="000000" w:sz="4" w:space="0"/>
              <w:right w:val="single" w:color="000000" w:sz="4" w:space="0"/>
            </w:tcBorders>
            <w:shd w:val="clear" w:color="auto" w:fill="auto"/>
            <w:noWrap/>
            <w:vAlign w:val="center"/>
          </w:tcPr>
          <w:p w14:paraId="612EADD2">
            <w:pPr>
              <w:jc w:val="right"/>
              <w:rPr>
                <w:rFonts w:ascii="宋体" w:hAnsi="宋体" w:eastAsia="宋体" w:cs="宋体"/>
                <w:color w:val="000000"/>
                <w:sz w:val="22"/>
                <w:highlight w:val="none"/>
                <w:shd w:val="clear" w:color="auto" w:fill="auto"/>
              </w:rPr>
            </w:pPr>
          </w:p>
        </w:tc>
        <w:tc>
          <w:tcPr>
            <w:tcW w:w="1282" w:type="pct"/>
            <w:tcBorders>
              <w:top w:val="single" w:color="auto" w:sz="4" w:space="0"/>
              <w:left w:val="nil"/>
              <w:bottom w:val="single" w:color="000000" w:sz="4" w:space="0"/>
              <w:right w:val="single" w:color="000000" w:sz="4" w:space="0"/>
            </w:tcBorders>
            <w:shd w:val="clear" w:color="auto" w:fill="auto"/>
            <w:noWrap/>
            <w:vAlign w:val="center"/>
          </w:tcPr>
          <w:p w14:paraId="0016421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195" w:type="pct"/>
            <w:tcBorders>
              <w:top w:val="single" w:color="auto" w:sz="4" w:space="0"/>
              <w:left w:val="nil"/>
              <w:bottom w:val="single" w:color="000000" w:sz="4" w:space="0"/>
              <w:right w:val="single" w:color="000000" w:sz="4" w:space="0"/>
            </w:tcBorders>
            <w:shd w:val="clear" w:color="auto" w:fill="auto"/>
            <w:noWrap/>
            <w:vAlign w:val="center"/>
          </w:tcPr>
          <w:p w14:paraId="38E1449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392" w:type="pct"/>
            <w:tcBorders>
              <w:top w:val="single" w:color="auto" w:sz="4" w:space="0"/>
              <w:left w:val="nil"/>
              <w:bottom w:val="single" w:color="000000" w:sz="4" w:space="0"/>
              <w:right w:val="single" w:color="000000" w:sz="4" w:space="0"/>
            </w:tcBorders>
            <w:shd w:val="clear" w:color="auto" w:fill="auto"/>
            <w:noWrap/>
            <w:vAlign w:val="center"/>
          </w:tcPr>
          <w:p w14:paraId="5C229BF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single" w:color="auto" w:sz="4" w:space="0"/>
              <w:left w:val="nil"/>
              <w:bottom w:val="single" w:color="000000" w:sz="4" w:space="0"/>
              <w:right w:val="single" w:color="000000" w:sz="4" w:space="0"/>
            </w:tcBorders>
            <w:shd w:val="clear" w:color="auto" w:fill="auto"/>
            <w:noWrap/>
            <w:vAlign w:val="center"/>
          </w:tcPr>
          <w:p w14:paraId="27FF1013">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single" w:color="auto" w:sz="4" w:space="0"/>
              <w:left w:val="nil"/>
              <w:bottom w:val="single" w:color="000000" w:sz="4" w:space="0"/>
              <w:right w:val="single" w:color="000000" w:sz="4" w:space="0"/>
            </w:tcBorders>
            <w:shd w:val="clear" w:color="auto" w:fill="auto"/>
            <w:noWrap/>
            <w:vAlign w:val="center"/>
          </w:tcPr>
          <w:p w14:paraId="1258C2A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000000" w:sz="4" w:space="0"/>
              <w:right w:val="single" w:color="000000" w:sz="4" w:space="0"/>
            </w:tcBorders>
            <w:shd w:val="clear" w:color="auto" w:fill="auto"/>
            <w:noWrap/>
            <w:vAlign w:val="center"/>
          </w:tcPr>
          <w:p w14:paraId="19B0C93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17522A4">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31B915E">
            <w:pPr>
              <w:jc w:val="left"/>
              <w:rPr>
                <w:rFonts w:ascii="宋体" w:hAnsi="宋体" w:eastAsia="宋体" w:cs="宋体"/>
                <w:color w:val="000000"/>
                <w:sz w:val="20"/>
                <w:szCs w:val="20"/>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9F68C4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26</w:t>
            </w:r>
          </w:p>
        </w:tc>
        <w:tc>
          <w:tcPr>
            <w:tcW w:w="440" w:type="pct"/>
            <w:tcBorders>
              <w:top w:val="nil"/>
              <w:left w:val="nil"/>
              <w:bottom w:val="single" w:color="000000" w:sz="4" w:space="0"/>
              <w:right w:val="single" w:color="000000" w:sz="4" w:space="0"/>
            </w:tcBorders>
            <w:shd w:val="clear" w:color="auto" w:fill="auto"/>
            <w:noWrap/>
            <w:vAlign w:val="center"/>
          </w:tcPr>
          <w:p w14:paraId="7692AFBB">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259926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195" w:type="pct"/>
            <w:tcBorders>
              <w:top w:val="nil"/>
              <w:left w:val="nil"/>
              <w:bottom w:val="single" w:color="000000" w:sz="4" w:space="0"/>
              <w:right w:val="single" w:color="000000" w:sz="4" w:space="0"/>
            </w:tcBorders>
            <w:shd w:val="clear" w:color="auto" w:fill="auto"/>
            <w:noWrap/>
            <w:vAlign w:val="center"/>
          </w:tcPr>
          <w:p w14:paraId="0A2C10C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392" w:type="pct"/>
            <w:tcBorders>
              <w:top w:val="nil"/>
              <w:left w:val="nil"/>
              <w:bottom w:val="single" w:color="000000" w:sz="4" w:space="0"/>
              <w:right w:val="single" w:color="000000" w:sz="4" w:space="0"/>
            </w:tcBorders>
            <w:shd w:val="clear" w:color="auto" w:fill="auto"/>
            <w:noWrap/>
            <w:vAlign w:val="center"/>
          </w:tcPr>
          <w:p w14:paraId="2804D81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7CE74853">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4E571C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25D015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7F31103">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54163A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224" w:type="pct"/>
            <w:tcBorders>
              <w:top w:val="nil"/>
              <w:left w:val="nil"/>
              <w:bottom w:val="single" w:color="000000" w:sz="4" w:space="0"/>
              <w:right w:val="single" w:color="000000" w:sz="4" w:space="0"/>
            </w:tcBorders>
            <w:shd w:val="clear" w:color="auto" w:fill="auto"/>
            <w:noWrap/>
            <w:vAlign w:val="center"/>
          </w:tcPr>
          <w:p w14:paraId="02F38D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440" w:type="pct"/>
            <w:tcBorders>
              <w:top w:val="nil"/>
              <w:left w:val="nil"/>
              <w:bottom w:val="single" w:color="000000" w:sz="4" w:space="0"/>
              <w:right w:val="single" w:color="000000" w:sz="4" w:space="0"/>
            </w:tcBorders>
            <w:shd w:val="clear" w:color="auto" w:fill="auto"/>
            <w:noWrap/>
            <w:vAlign w:val="center"/>
          </w:tcPr>
          <w:p w14:paraId="6E205388">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14:paraId="4AFC732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195" w:type="pct"/>
            <w:tcBorders>
              <w:top w:val="nil"/>
              <w:left w:val="nil"/>
              <w:bottom w:val="single" w:color="000000" w:sz="4" w:space="0"/>
              <w:right w:val="single" w:color="000000" w:sz="4" w:space="0"/>
            </w:tcBorders>
            <w:shd w:val="clear" w:color="auto" w:fill="auto"/>
            <w:noWrap/>
            <w:vAlign w:val="center"/>
          </w:tcPr>
          <w:p w14:paraId="0CC14C8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392" w:type="pct"/>
            <w:tcBorders>
              <w:top w:val="nil"/>
              <w:left w:val="nil"/>
              <w:bottom w:val="single" w:color="000000" w:sz="4" w:space="0"/>
              <w:right w:val="single" w:color="000000" w:sz="4" w:space="0"/>
            </w:tcBorders>
            <w:shd w:val="clear" w:color="auto" w:fill="auto"/>
            <w:noWrap/>
            <w:vAlign w:val="center"/>
          </w:tcPr>
          <w:p w14:paraId="1A036F26">
            <w:pPr>
              <w:widowControl/>
              <w:jc w:val="right"/>
              <w:textAlignment w:val="center"/>
              <w:rPr>
                <w:rFonts w:ascii="宋体" w:hAnsi="宋体" w:eastAsia="宋体" w:cs="宋体"/>
                <w:color w:val="000000"/>
                <w:sz w:val="22"/>
                <w:highlight w:val="none"/>
                <w:shd w:val="clear" w:color="auto" w:fill="auto"/>
              </w:rPr>
            </w:pPr>
            <w:r>
              <w:rPr>
                <w:rFonts w:hint="eastAsia"/>
              </w:rPr>
              <w:t>36,075.92</w:t>
            </w:r>
          </w:p>
        </w:tc>
        <w:tc>
          <w:tcPr>
            <w:tcW w:w="477" w:type="pct"/>
            <w:tcBorders>
              <w:top w:val="nil"/>
              <w:left w:val="nil"/>
              <w:bottom w:val="single" w:color="000000" w:sz="4" w:space="0"/>
              <w:right w:val="single" w:color="000000" w:sz="4" w:space="0"/>
            </w:tcBorders>
            <w:shd w:val="clear" w:color="auto" w:fill="auto"/>
            <w:noWrap/>
            <w:vAlign w:val="center"/>
          </w:tcPr>
          <w:p w14:paraId="19147C52">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36,075.92</w:t>
            </w:r>
          </w:p>
        </w:tc>
        <w:tc>
          <w:tcPr>
            <w:tcW w:w="420" w:type="pct"/>
            <w:tcBorders>
              <w:top w:val="nil"/>
              <w:left w:val="nil"/>
              <w:bottom w:val="single" w:color="000000" w:sz="4" w:space="0"/>
              <w:right w:val="single" w:color="000000" w:sz="4" w:space="0"/>
            </w:tcBorders>
            <w:shd w:val="clear" w:color="auto" w:fill="auto"/>
            <w:noWrap/>
            <w:vAlign w:val="center"/>
          </w:tcPr>
          <w:p w14:paraId="51C294B8">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080E40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D722FB8">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02FD83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年初财政拨款结转和结余</w:t>
            </w:r>
          </w:p>
        </w:tc>
        <w:tc>
          <w:tcPr>
            <w:tcW w:w="224" w:type="pct"/>
            <w:tcBorders>
              <w:top w:val="nil"/>
              <w:left w:val="nil"/>
              <w:bottom w:val="single" w:color="000000" w:sz="4" w:space="0"/>
              <w:right w:val="single" w:color="000000" w:sz="4" w:space="0"/>
            </w:tcBorders>
            <w:shd w:val="clear" w:color="auto" w:fill="auto"/>
            <w:noWrap/>
            <w:vAlign w:val="center"/>
          </w:tcPr>
          <w:p w14:paraId="5FFB299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440" w:type="pct"/>
            <w:tcBorders>
              <w:top w:val="nil"/>
              <w:left w:val="nil"/>
              <w:bottom w:val="single" w:color="000000" w:sz="4" w:space="0"/>
              <w:right w:val="single" w:color="000000" w:sz="4" w:space="0"/>
            </w:tcBorders>
            <w:shd w:val="clear" w:color="auto" w:fill="auto"/>
            <w:noWrap/>
            <w:vAlign w:val="center"/>
          </w:tcPr>
          <w:p w14:paraId="78B32671">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C1A375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年末财政拨款结转和结余</w:t>
            </w:r>
          </w:p>
        </w:tc>
        <w:tc>
          <w:tcPr>
            <w:tcW w:w="195" w:type="pct"/>
            <w:tcBorders>
              <w:top w:val="nil"/>
              <w:left w:val="nil"/>
              <w:bottom w:val="single" w:color="000000" w:sz="4" w:space="0"/>
              <w:right w:val="single" w:color="000000" w:sz="4" w:space="0"/>
            </w:tcBorders>
            <w:shd w:val="clear" w:color="auto" w:fill="auto"/>
            <w:noWrap/>
            <w:vAlign w:val="center"/>
          </w:tcPr>
          <w:p w14:paraId="3C707AD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392" w:type="pct"/>
            <w:tcBorders>
              <w:top w:val="nil"/>
              <w:left w:val="nil"/>
              <w:bottom w:val="single" w:color="000000" w:sz="4" w:space="0"/>
              <w:right w:val="single" w:color="000000" w:sz="4" w:space="0"/>
            </w:tcBorders>
            <w:shd w:val="clear" w:color="auto" w:fill="auto"/>
            <w:noWrap/>
            <w:vAlign w:val="center"/>
          </w:tcPr>
          <w:p w14:paraId="05A45D4A">
            <w:pPr>
              <w:widowControl/>
              <w:jc w:val="right"/>
              <w:textAlignment w:val="center"/>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14:paraId="0065864C">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1FDD2951">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9F39229">
            <w:pPr>
              <w:widowControl/>
              <w:jc w:val="left"/>
              <w:rPr>
                <w:rFonts w:ascii="宋体" w:hAnsi="宋体" w:eastAsia="宋体" w:cs="宋体"/>
                <w:color w:val="000000"/>
                <w:sz w:val="22"/>
                <w:highlight w:val="none"/>
                <w:shd w:val="clear" w:color="auto" w:fill="auto"/>
              </w:rPr>
            </w:pPr>
          </w:p>
        </w:tc>
      </w:tr>
      <w:tr w14:paraId="609EE65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E3428D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37856B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440" w:type="pct"/>
            <w:tcBorders>
              <w:top w:val="nil"/>
              <w:left w:val="nil"/>
              <w:bottom w:val="single" w:color="000000" w:sz="4" w:space="0"/>
              <w:right w:val="single" w:color="000000" w:sz="4" w:space="0"/>
            </w:tcBorders>
            <w:shd w:val="clear" w:color="auto" w:fill="auto"/>
            <w:noWrap/>
            <w:vAlign w:val="center"/>
          </w:tcPr>
          <w:p w14:paraId="2190FCEB">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90ABF9F">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14:paraId="63005E8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392" w:type="pct"/>
            <w:tcBorders>
              <w:top w:val="nil"/>
              <w:left w:val="nil"/>
              <w:bottom w:val="single" w:color="000000" w:sz="4" w:space="0"/>
              <w:right w:val="single" w:color="000000" w:sz="4" w:space="0"/>
            </w:tcBorders>
            <w:shd w:val="clear" w:color="auto" w:fill="auto"/>
            <w:noWrap/>
            <w:vAlign w:val="center"/>
          </w:tcPr>
          <w:p w14:paraId="54B39A60">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14:paraId="3F764F56">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0600E298">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63F1AD1">
            <w:pPr>
              <w:widowControl/>
              <w:jc w:val="left"/>
              <w:rPr>
                <w:rFonts w:ascii="宋体" w:hAnsi="宋体" w:eastAsia="宋体" w:cs="宋体"/>
                <w:color w:val="000000"/>
                <w:sz w:val="22"/>
                <w:highlight w:val="none"/>
                <w:shd w:val="clear" w:color="auto" w:fill="auto"/>
              </w:rPr>
            </w:pPr>
          </w:p>
        </w:tc>
      </w:tr>
      <w:tr w14:paraId="0F6E5FF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3277FB8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67E158D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440" w:type="pct"/>
            <w:tcBorders>
              <w:top w:val="nil"/>
              <w:left w:val="nil"/>
              <w:bottom w:val="single" w:color="000000" w:sz="4" w:space="0"/>
              <w:right w:val="single" w:color="000000" w:sz="4" w:space="0"/>
            </w:tcBorders>
            <w:shd w:val="clear" w:color="auto" w:fill="auto"/>
            <w:noWrap/>
            <w:vAlign w:val="center"/>
          </w:tcPr>
          <w:p w14:paraId="0E7ECAFC">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101A2B7">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14:paraId="27D714F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392" w:type="pct"/>
            <w:tcBorders>
              <w:top w:val="nil"/>
              <w:left w:val="nil"/>
              <w:bottom w:val="single" w:color="000000" w:sz="4" w:space="0"/>
              <w:right w:val="single" w:color="000000" w:sz="4" w:space="0"/>
            </w:tcBorders>
            <w:shd w:val="clear" w:color="auto" w:fill="auto"/>
            <w:noWrap/>
            <w:vAlign w:val="center"/>
          </w:tcPr>
          <w:p w14:paraId="7E0F3450">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14:paraId="2DFC79B0">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6FD8D96F">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F7E5DE0">
            <w:pPr>
              <w:widowControl/>
              <w:jc w:val="left"/>
              <w:rPr>
                <w:rFonts w:ascii="宋体" w:hAnsi="宋体" w:eastAsia="宋体" w:cs="宋体"/>
                <w:color w:val="000000"/>
                <w:sz w:val="22"/>
                <w:highlight w:val="none"/>
                <w:shd w:val="clear" w:color="auto" w:fill="auto"/>
              </w:rPr>
            </w:pPr>
          </w:p>
        </w:tc>
      </w:tr>
      <w:tr w14:paraId="0FDB3B3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0F1C92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国有资本经营预算财政拨款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2371EE6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440" w:type="pct"/>
            <w:tcBorders>
              <w:top w:val="nil"/>
              <w:left w:val="nil"/>
              <w:bottom w:val="single" w:color="000000" w:sz="4" w:space="0"/>
              <w:right w:val="single" w:color="000000" w:sz="4" w:space="0"/>
            </w:tcBorders>
            <w:shd w:val="clear" w:color="auto" w:fill="auto"/>
            <w:noWrap/>
            <w:vAlign w:val="center"/>
          </w:tcPr>
          <w:p w14:paraId="33CDDA30">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F3DC9E4">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14:paraId="2688D64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w:t>
            </w:r>
          </w:p>
        </w:tc>
        <w:tc>
          <w:tcPr>
            <w:tcW w:w="392" w:type="pct"/>
            <w:tcBorders>
              <w:top w:val="nil"/>
              <w:left w:val="nil"/>
              <w:bottom w:val="single" w:color="000000" w:sz="4" w:space="0"/>
              <w:right w:val="single" w:color="000000" w:sz="4" w:space="0"/>
            </w:tcBorders>
            <w:shd w:val="clear" w:color="auto" w:fill="auto"/>
            <w:noWrap/>
            <w:vAlign w:val="center"/>
          </w:tcPr>
          <w:p w14:paraId="5CEF9BC2">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14:paraId="6D4B3F51">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03CC77E4">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7F2A6359">
            <w:pPr>
              <w:widowControl/>
              <w:jc w:val="left"/>
              <w:rPr>
                <w:rFonts w:ascii="宋体" w:hAnsi="宋体" w:eastAsia="宋体" w:cs="宋体"/>
                <w:color w:val="000000"/>
                <w:sz w:val="22"/>
                <w:highlight w:val="none"/>
                <w:shd w:val="clear" w:color="auto" w:fill="auto"/>
              </w:rPr>
            </w:pPr>
          </w:p>
        </w:tc>
      </w:tr>
      <w:tr w14:paraId="1BB546D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65614498">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224" w:type="pct"/>
            <w:tcBorders>
              <w:top w:val="nil"/>
              <w:left w:val="nil"/>
              <w:bottom w:val="single" w:color="000000" w:sz="8" w:space="0"/>
              <w:right w:val="single" w:color="000000" w:sz="4" w:space="0"/>
            </w:tcBorders>
            <w:shd w:val="clear" w:color="auto" w:fill="auto"/>
            <w:noWrap/>
            <w:vAlign w:val="center"/>
          </w:tcPr>
          <w:p w14:paraId="5BE25A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440" w:type="pct"/>
            <w:tcBorders>
              <w:top w:val="nil"/>
              <w:left w:val="nil"/>
              <w:bottom w:val="single" w:color="000000" w:sz="4" w:space="0"/>
              <w:right w:val="single" w:color="000000" w:sz="4" w:space="0"/>
            </w:tcBorders>
            <w:shd w:val="clear" w:color="auto" w:fill="auto"/>
            <w:noWrap/>
            <w:vAlign w:val="center"/>
          </w:tcPr>
          <w:p w14:paraId="34964E3C">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14:paraId="42FBF60C">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195" w:type="pct"/>
            <w:tcBorders>
              <w:top w:val="nil"/>
              <w:left w:val="nil"/>
              <w:bottom w:val="single" w:color="000000" w:sz="4" w:space="0"/>
              <w:right w:val="single" w:color="000000" w:sz="4" w:space="0"/>
            </w:tcBorders>
            <w:shd w:val="clear" w:color="auto" w:fill="auto"/>
            <w:noWrap/>
            <w:vAlign w:val="center"/>
          </w:tcPr>
          <w:p w14:paraId="47CDE9E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w:t>
            </w:r>
          </w:p>
        </w:tc>
        <w:tc>
          <w:tcPr>
            <w:tcW w:w="392" w:type="pct"/>
            <w:tcBorders>
              <w:top w:val="nil"/>
              <w:left w:val="nil"/>
              <w:bottom w:val="single" w:color="000000" w:sz="4" w:space="0"/>
              <w:right w:val="single" w:color="000000" w:sz="4" w:space="0"/>
            </w:tcBorders>
            <w:shd w:val="clear" w:color="auto" w:fill="auto"/>
            <w:noWrap/>
            <w:vAlign w:val="center"/>
          </w:tcPr>
          <w:p w14:paraId="2965357E">
            <w:pPr>
              <w:widowControl/>
              <w:jc w:val="right"/>
              <w:textAlignment w:val="center"/>
              <w:rPr>
                <w:rFonts w:ascii="宋体" w:hAnsi="宋体" w:eastAsia="宋体" w:cs="宋体"/>
                <w:color w:val="000000"/>
                <w:sz w:val="22"/>
                <w:highlight w:val="none"/>
                <w:shd w:val="clear" w:color="auto" w:fill="auto"/>
              </w:rPr>
            </w:pPr>
            <w:r>
              <w:rPr>
                <w:rFonts w:hint="eastAsia"/>
              </w:rPr>
              <w:t>36,075.92</w:t>
            </w:r>
          </w:p>
        </w:tc>
        <w:tc>
          <w:tcPr>
            <w:tcW w:w="477" w:type="pct"/>
            <w:tcBorders>
              <w:top w:val="nil"/>
              <w:left w:val="nil"/>
              <w:bottom w:val="single" w:color="000000" w:sz="4" w:space="0"/>
              <w:right w:val="single" w:color="000000" w:sz="4" w:space="0"/>
            </w:tcBorders>
            <w:shd w:val="clear" w:color="auto" w:fill="auto"/>
            <w:noWrap/>
            <w:vAlign w:val="center"/>
          </w:tcPr>
          <w:p w14:paraId="4FE10C99">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36,075.92</w:t>
            </w:r>
          </w:p>
        </w:tc>
        <w:tc>
          <w:tcPr>
            <w:tcW w:w="420" w:type="pct"/>
            <w:tcBorders>
              <w:top w:val="nil"/>
              <w:left w:val="nil"/>
              <w:bottom w:val="single" w:color="000000" w:sz="4" w:space="0"/>
              <w:right w:val="single" w:color="000000" w:sz="4" w:space="0"/>
            </w:tcBorders>
            <w:shd w:val="clear" w:color="auto" w:fill="auto"/>
            <w:noWrap/>
            <w:vAlign w:val="center"/>
          </w:tcPr>
          <w:p w14:paraId="6FB62B1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1A530A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bookmarkEnd w:id="1"/>
    </w:tbl>
    <w:p w14:paraId="44CB4DA5">
      <w:pPr>
        <w:widowControl/>
        <w:jc w:val="both"/>
        <w:textAlignment w:val="bottom"/>
        <w:rPr>
          <w:rFonts w:hint="eastAsia" w:ascii="宋体" w:hAnsi="宋体" w:eastAsia="宋体" w:cs="宋体"/>
          <w:b/>
          <w:bCs/>
          <w:color w:val="auto"/>
          <w:kern w:val="0"/>
          <w:sz w:val="32"/>
          <w:szCs w:val="32"/>
          <w:highlight w:val="none"/>
          <w:shd w:val="clear" w:color="auto" w:fill="auto"/>
        </w:rPr>
      </w:pPr>
      <w:r>
        <w:rPr>
          <w:rFonts w:hint="eastAsia" w:ascii="宋体" w:hAnsi="宋体" w:eastAsia="宋体" w:cs="宋体"/>
          <w:b/>
          <w:bCs/>
          <w:color w:val="auto"/>
          <w:kern w:val="0"/>
          <w:sz w:val="32"/>
          <w:szCs w:val="32"/>
          <w:highlight w:val="none"/>
          <w:shd w:val="clear" w:color="auto" w:fill="auto"/>
        </w:rPr>
        <w:br w:type="page"/>
      </w:r>
    </w:p>
    <w:tbl>
      <w:tblPr>
        <w:tblStyle w:val="8"/>
        <w:tblW w:w="12386" w:type="dxa"/>
        <w:jc w:val="center"/>
        <w:tblLayout w:type="fixed"/>
        <w:tblCellMar>
          <w:top w:w="0" w:type="dxa"/>
          <w:left w:w="108" w:type="dxa"/>
          <w:bottom w:w="0" w:type="dxa"/>
          <w:right w:w="108" w:type="dxa"/>
        </w:tblCellMar>
      </w:tblPr>
      <w:tblGrid>
        <w:gridCol w:w="876"/>
        <w:gridCol w:w="330"/>
        <w:gridCol w:w="594"/>
        <w:gridCol w:w="4044"/>
        <w:gridCol w:w="2119"/>
        <w:gridCol w:w="2052"/>
        <w:gridCol w:w="2371"/>
      </w:tblGrid>
      <w:tr w14:paraId="513E116C">
        <w:tblPrEx>
          <w:tblCellMar>
            <w:top w:w="0" w:type="dxa"/>
            <w:left w:w="108" w:type="dxa"/>
            <w:bottom w:w="0" w:type="dxa"/>
            <w:right w:w="108" w:type="dxa"/>
          </w:tblCellMar>
        </w:tblPrEx>
        <w:trPr>
          <w:trHeight w:val="390" w:hRule="atLeast"/>
          <w:jc w:val="center"/>
        </w:trPr>
        <w:tc>
          <w:tcPr>
            <w:tcW w:w="12386" w:type="dxa"/>
            <w:gridSpan w:val="7"/>
            <w:tcBorders>
              <w:top w:val="nil"/>
              <w:left w:val="nil"/>
              <w:bottom w:val="nil"/>
              <w:right w:val="nil"/>
            </w:tcBorders>
            <w:shd w:val="clear" w:color="auto" w:fill="auto"/>
            <w:noWrap/>
            <w:vAlign w:val="bottom"/>
          </w:tcPr>
          <w:p w14:paraId="316C2A00">
            <w:pPr>
              <w:pStyle w:val="2"/>
              <w:rPr>
                <w:rFonts w:hint="eastAsia"/>
              </w:rPr>
            </w:pPr>
          </w:p>
          <w:p w14:paraId="14017005">
            <w:pPr>
              <w:widowControl/>
              <w:jc w:val="center"/>
              <w:textAlignment w:val="bottom"/>
              <w:rPr>
                <w:rFonts w:ascii="宋体" w:hAnsi="宋体" w:eastAsia="宋体" w:cs="宋体"/>
                <w:color w:val="auto"/>
                <w:sz w:val="30"/>
                <w:szCs w:val="30"/>
                <w:highlight w:val="none"/>
                <w:shd w:val="clear" w:color="auto" w:fill="auto"/>
              </w:rPr>
            </w:pPr>
            <w:r>
              <w:rPr>
                <w:rFonts w:hint="eastAsia" w:ascii="宋体" w:hAnsi="宋体" w:eastAsia="宋体" w:cs="宋体"/>
                <w:b/>
                <w:bCs/>
                <w:color w:val="000000"/>
                <w:kern w:val="0"/>
                <w:sz w:val="32"/>
                <w:szCs w:val="32"/>
                <w:highlight w:val="none"/>
                <w:shd w:val="clear" w:color="auto" w:fill="auto"/>
              </w:rPr>
              <w:t>一般公共预算财政拨款支出决算表</w:t>
            </w:r>
          </w:p>
        </w:tc>
      </w:tr>
      <w:tr w14:paraId="689E1DE0">
        <w:tblPrEx>
          <w:tblCellMar>
            <w:top w:w="0" w:type="dxa"/>
            <w:left w:w="108" w:type="dxa"/>
            <w:bottom w:w="0" w:type="dxa"/>
            <w:right w:w="108" w:type="dxa"/>
          </w:tblCellMar>
        </w:tblPrEx>
        <w:trPr>
          <w:trHeight w:val="255" w:hRule="atLeast"/>
          <w:jc w:val="center"/>
        </w:trPr>
        <w:tc>
          <w:tcPr>
            <w:tcW w:w="876" w:type="dxa"/>
            <w:tcBorders>
              <w:top w:val="nil"/>
              <w:left w:val="nil"/>
              <w:bottom w:val="nil"/>
              <w:right w:val="nil"/>
            </w:tcBorders>
            <w:shd w:val="clear" w:color="auto" w:fill="auto"/>
            <w:noWrap/>
            <w:vAlign w:val="bottom"/>
          </w:tcPr>
          <w:p w14:paraId="4180343F">
            <w:pPr>
              <w:rPr>
                <w:rFonts w:ascii="Arial" w:hAnsi="Arial" w:eastAsia="宋体" w:cs="Arial"/>
                <w:color w:val="auto"/>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5EF76EB4">
            <w:pPr>
              <w:rPr>
                <w:rFonts w:ascii="Arial" w:hAnsi="Arial" w:eastAsia="宋体" w:cs="Arial"/>
                <w:color w:val="auto"/>
                <w:sz w:val="20"/>
                <w:szCs w:val="20"/>
                <w:highlight w:val="none"/>
                <w:shd w:val="clear" w:color="auto" w:fill="auto"/>
              </w:rPr>
            </w:pPr>
          </w:p>
        </w:tc>
        <w:tc>
          <w:tcPr>
            <w:tcW w:w="594" w:type="dxa"/>
            <w:tcBorders>
              <w:top w:val="nil"/>
              <w:left w:val="nil"/>
              <w:bottom w:val="nil"/>
              <w:right w:val="nil"/>
            </w:tcBorders>
            <w:shd w:val="clear" w:color="auto" w:fill="auto"/>
            <w:noWrap/>
            <w:vAlign w:val="bottom"/>
          </w:tcPr>
          <w:p w14:paraId="02F4320F">
            <w:pPr>
              <w:rPr>
                <w:rFonts w:ascii="Arial" w:hAnsi="Arial" w:eastAsia="宋体" w:cs="Arial"/>
                <w:color w:val="auto"/>
                <w:sz w:val="20"/>
                <w:szCs w:val="20"/>
                <w:highlight w:val="none"/>
                <w:shd w:val="clear" w:color="auto" w:fill="auto"/>
              </w:rPr>
            </w:pPr>
          </w:p>
        </w:tc>
        <w:tc>
          <w:tcPr>
            <w:tcW w:w="4044" w:type="dxa"/>
            <w:tcBorders>
              <w:top w:val="nil"/>
              <w:left w:val="nil"/>
              <w:bottom w:val="nil"/>
              <w:right w:val="nil"/>
            </w:tcBorders>
            <w:shd w:val="clear" w:color="auto" w:fill="auto"/>
            <w:noWrap/>
            <w:vAlign w:val="bottom"/>
          </w:tcPr>
          <w:p w14:paraId="0F964917">
            <w:pPr>
              <w:rPr>
                <w:rFonts w:ascii="Arial" w:hAnsi="Arial" w:eastAsia="宋体" w:cs="Arial"/>
                <w:color w:val="auto"/>
                <w:sz w:val="20"/>
                <w:szCs w:val="20"/>
                <w:highlight w:val="none"/>
                <w:shd w:val="clear" w:color="auto" w:fill="auto"/>
              </w:rPr>
            </w:pPr>
          </w:p>
        </w:tc>
        <w:tc>
          <w:tcPr>
            <w:tcW w:w="2119" w:type="dxa"/>
            <w:tcBorders>
              <w:top w:val="nil"/>
              <w:left w:val="nil"/>
              <w:bottom w:val="nil"/>
              <w:right w:val="nil"/>
            </w:tcBorders>
            <w:shd w:val="clear" w:color="auto" w:fill="auto"/>
            <w:noWrap/>
            <w:vAlign w:val="bottom"/>
          </w:tcPr>
          <w:p w14:paraId="66276E54">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14:paraId="51B8B88C">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14:paraId="419358F3">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公开05表</w:t>
            </w:r>
          </w:p>
        </w:tc>
      </w:tr>
      <w:tr w14:paraId="2ACE8EB3">
        <w:tblPrEx>
          <w:tblCellMar>
            <w:top w:w="0" w:type="dxa"/>
            <w:left w:w="108" w:type="dxa"/>
            <w:bottom w:w="0" w:type="dxa"/>
            <w:right w:w="108" w:type="dxa"/>
          </w:tblCellMar>
        </w:tblPrEx>
        <w:trPr>
          <w:trHeight w:val="255" w:hRule="atLeast"/>
          <w:jc w:val="center"/>
        </w:trPr>
        <w:tc>
          <w:tcPr>
            <w:tcW w:w="5844" w:type="dxa"/>
            <w:gridSpan w:val="4"/>
            <w:tcBorders>
              <w:top w:val="nil"/>
              <w:left w:val="nil"/>
              <w:bottom w:val="nil"/>
              <w:right w:val="nil"/>
            </w:tcBorders>
            <w:shd w:val="clear" w:color="auto" w:fill="auto"/>
            <w:noWrap/>
            <w:vAlign w:val="bottom"/>
          </w:tcPr>
          <w:p w14:paraId="3D7C40E8">
            <w:pPr>
              <w:widowControl/>
              <w:jc w:val="lef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部门：湘潭县农业农村局</w:t>
            </w:r>
          </w:p>
        </w:tc>
        <w:tc>
          <w:tcPr>
            <w:tcW w:w="2119" w:type="dxa"/>
            <w:tcBorders>
              <w:top w:val="nil"/>
              <w:left w:val="nil"/>
              <w:bottom w:val="nil"/>
              <w:right w:val="nil"/>
            </w:tcBorders>
            <w:shd w:val="clear" w:color="auto" w:fill="auto"/>
            <w:noWrap/>
            <w:vAlign w:val="bottom"/>
          </w:tcPr>
          <w:p w14:paraId="5732F305">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14:paraId="0D4A3696">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14:paraId="6797D423">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金额单位：万元</w:t>
            </w:r>
          </w:p>
        </w:tc>
      </w:tr>
      <w:tr w14:paraId="2186770C">
        <w:tblPrEx>
          <w:tblCellMar>
            <w:top w:w="0" w:type="dxa"/>
            <w:left w:w="108" w:type="dxa"/>
            <w:bottom w:w="0" w:type="dxa"/>
            <w:right w:w="108" w:type="dxa"/>
          </w:tblCellMar>
        </w:tblPrEx>
        <w:trPr>
          <w:trHeight w:val="397" w:hRule="atLeast"/>
          <w:jc w:val="center"/>
        </w:trPr>
        <w:tc>
          <w:tcPr>
            <w:tcW w:w="584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214E9">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w:t>
            </w:r>
          </w:p>
        </w:tc>
        <w:tc>
          <w:tcPr>
            <w:tcW w:w="6542" w:type="dxa"/>
            <w:gridSpan w:val="3"/>
            <w:tcBorders>
              <w:top w:val="single" w:color="000000" w:sz="4" w:space="0"/>
              <w:left w:val="nil"/>
              <w:bottom w:val="single" w:color="000000" w:sz="4" w:space="0"/>
              <w:right w:val="single" w:color="000000" w:sz="4" w:space="0"/>
            </w:tcBorders>
            <w:shd w:val="clear" w:color="auto" w:fill="auto"/>
            <w:vAlign w:val="center"/>
          </w:tcPr>
          <w:p w14:paraId="5807A313">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本年支出</w:t>
            </w:r>
          </w:p>
        </w:tc>
      </w:tr>
      <w:tr w14:paraId="177C322B">
        <w:tblPrEx>
          <w:tblCellMar>
            <w:top w:w="0" w:type="dxa"/>
            <w:left w:w="108" w:type="dxa"/>
            <w:bottom w:w="0" w:type="dxa"/>
            <w:right w:w="108" w:type="dxa"/>
          </w:tblCellMar>
        </w:tblPrEx>
        <w:trPr>
          <w:trHeight w:val="312" w:hRule="atLeast"/>
          <w:jc w:val="center"/>
        </w:trPr>
        <w:tc>
          <w:tcPr>
            <w:tcW w:w="1800"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0A41076C">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功能分类科目编码</w:t>
            </w:r>
          </w:p>
        </w:tc>
        <w:tc>
          <w:tcPr>
            <w:tcW w:w="4044" w:type="dxa"/>
            <w:vMerge w:val="restart"/>
            <w:tcBorders>
              <w:top w:val="nil"/>
              <w:left w:val="nil"/>
              <w:bottom w:val="single" w:color="000000" w:sz="4" w:space="0"/>
              <w:right w:val="single" w:color="000000" w:sz="4" w:space="0"/>
            </w:tcBorders>
            <w:shd w:val="clear" w:color="auto" w:fill="auto"/>
            <w:noWrap/>
            <w:vAlign w:val="center"/>
          </w:tcPr>
          <w:p w14:paraId="461A9F91">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科目名称</w:t>
            </w:r>
          </w:p>
        </w:tc>
        <w:tc>
          <w:tcPr>
            <w:tcW w:w="2119" w:type="dxa"/>
            <w:vMerge w:val="restart"/>
            <w:tcBorders>
              <w:top w:val="nil"/>
              <w:left w:val="nil"/>
              <w:bottom w:val="single" w:color="000000" w:sz="4" w:space="0"/>
              <w:right w:val="single" w:color="000000" w:sz="4" w:space="0"/>
            </w:tcBorders>
            <w:shd w:val="clear" w:color="auto" w:fill="auto"/>
            <w:vAlign w:val="center"/>
          </w:tcPr>
          <w:p w14:paraId="0C7E6372">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小计</w:t>
            </w:r>
          </w:p>
        </w:tc>
        <w:tc>
          <w:tcPr>
            <w:tcW w:w="2052" w:type="dxa"/>
            <w:vMerge w:val="restart"/>
            <w:tcBorders>
              <w:top w:val="nil"/>
              <w:left w:val="nil"/>
              <w:bottom w:val="single" w:color="000000" w:sz="4" w:space="0"/>
              <w:right w:val="single" w:color="000000" w:sz="4" w:space="0"/>
            </w:tcBorders>
            <w:shd w:val="clear" w:color="auto" w:fill="auto"/>
            <w:vAlign w:val="center"/>
          </w:tcPr>
          <w:p w14:paraId="09847E8E">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基本支出</w:t>
            </w:r>
          </w:p>
        </w:tc>
        <w:tc>
          <w:tcPr>
            <w:tcW w:w="2371" w:type="dxa"/>
            <w:vMerge w:val="restart"/>
            <w:tcBorders>
              <w:top w:val="nil"/>
              <w:left w:val="nil"/>
              <w:bottom w:val="single" w:color="000000" w:sz="4" w:space="0"/>
              <w:right w:val="single" w:color="000000" w:sz="4" w:space="0"/>
            </w:tcBorders>
            <w:shd w:val="clear" w:color="auto" w:fill="auto"/>
            <w:vAlign w:val="center"/>
          </w:tcPr>
          <w:p w14:paraId="1BB68900">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项目支出</w:t>
            </w:r>
          </w:p>
        </w:tc>
      </w:tr>
      <w:tr w14:paraId="4F4A899F">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4711D5D4">
            <w:pPr>
              <w:jc w:val="center"/>
              <w:rPr>
                <w:rFonts w:ascii="宋体" w:hAnsi="宋体" w:eastAsia="宋体" w:cs="宋体"/>
                <w:color w:val="auto"/>
                <w:sz w:val="22"/>
                <w:highlight w:val="none"/>
                <w:shd w:val="clear" w:color="auto" w:fill="auto"/>
              </w:rPr>
            </w:pPr>
          </w:p>
        </w:tc>
        <w:tc>
          <w:tcPr>
            <w:tcW w:w="4044" w:type="dxa"/>
            <w:vMerge w:val="continue"/>
            <w:tcBorders>
              <w:top w:val="nil"/>
              <w:left w:val="nil"/>
              <w:bottom w:val="single" w:color="000000" w:sz="4" w:space="0"/>
              <w:right w:val="single" w:color="000000" w:sz="4" w:space="0"/>
            </w:tcBorders>
            <w:shd w:val="clear" w:color="auto" w:fill="auto"/>
            <w:noWrap/>
            <w:vAlign w:val="center"/>
          </w:tcPr>
          <w:p w14:paraId="58C85EA3">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14:paraId="77648F09">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14:paraId="5C6ACC79">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14:paraId="1656095B">
            <w:pPr>
              <w:jc w:val="center"/>
              <w:rPr>
                <w:rFonts w:ascii="宋体" w:hAnsi="宋体" w:eastAsia="宋体" w:cs="宋体"/>
                <w:color w:val="auto"/>
                <w:sz w:val="22"/>
                <w:highlight w:val="none"/>
                <w:shd w:val="clear" w:color="auto" w:fill="auto"/>
              </w:rPr>
            </w:pPr>
          </w:p>
        </w:tc>
      </w:tr>
      <w:tr w14:paraId="450845E2">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30C8F5B7">
            <w:pPr>
              <w:jc w:val="center"/>
              <w:rPr>
                <w:rFonts w:ascii="宋体" w:hAnsi="宋体" w:eastAsia="宋体" w:cs="宋体"/>
                <w:color w:val="auto"/>
                <w:sz w:val="22"/>
                <w:highlight w:val="none"/>
                <w:shd w:val="clear" w:color="auto" w:fill="auto"/>
              </w:rPr>
            </w:pPr>
          </w:p>
        </w:tc>
        <w:tc>
          <w:tcPr>
            <w:tcW w:w="4044" w:type="dxa"/>
            <w:vMerge w:val="continue"/>
            <w:tcBorders>
              <w:top w:val="nil"/>
              <w:left w:val="nil"/>
              <w:bottom w:val="single" w:color="000000" w:sz="4" w:space="0"/>
              <w:right w:val="single" w:color="000000" w:sz="4" w:space="0"/>
            </w:tcBorders>
            <w:shd w:val="clear" w:color="auto" w:fill="auto"/>
            <w:noWrap/>
            <w:vAlign w:val="center"/>
          </w:tcPr>
          <w:p w14:paraId="5B823813">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14:paraId="6BE87712">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14:paraId="5974A46A">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14:paraId="4D5CF353">
            <w:pPr>
              <w:jc w:val="center"/>
              <w:rPr>
                <w:rFonts w:ascii="宋体" w:hAnsi="宋体" w:eastAsia="宋体" w:cs="宋体"/>
                <w:color w:val="auto"/>
                <w:sz w:val="22"/>
                <w:highlight w:val="none"/>
                <w:shd w:val="clear" w:color="auto" w:fill="auto"/>
              </w:rPr>
            </w:pPr>
          </w:p>
        </w:tc>
      </w:tr>
      <w:tr w14:paraId="13532F0E">
        <w:tblPrEx>
          <w:tblCellMar>
            <w:top w:w="0" w:type="dxa"/>
            <w:left w:w="108" w:type="dxa"/>
            <w:bottom w:w="0" w:type="dxa"/>
            <w:right w:w="108" w:type="dxa"/>
          </w:tblCellMar>
        </w:tblPrEx>
        <w:trPr>
          <w:trHeight w:val="397" w:hRule="atLeast"/>
          <w:jc w:val="center"/>
        </w:trPr>
        <w:tc>
          <w:tcPr>
            <w:tcW w:w="5844" w:type="dxa"/>
            <w:gridSpan w:val="4"/>
            <w:tcBorders>
              <w:top w:val="nil"/>
              <w:left w:val="single" w:color="000000" w:sz="4" w:space="0"/>
              <w:bottom w:val="single" w:color="000000" w:sz="4" w:space="0"/>
              <w:right w:val="single" w:color="000000" w:sz="4" w:space="0"/>
            </w:tcBorders>
            <w:shd w:val="clear" w:color="auto" w:fill="auto"/>
            <w:noWrap/>
            <w:vAlign w:val="center"/>
          </w:tcPr>
          <w:p w14:paraId="22599859">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栏次</w:t>
            </w:r>
          </w:p>
        </w:tc>
        <w:tc>
          <w:tcPr>
            <w:tcW w:w="2119" w:type="dxa"/>
            <w:tcBorders>
              <w:top w:val="nil"/>
              <w:left w:val="nil"/>
              <w:bottom w:val="single" w:color="000000" w:sz="4" w:space="0"/>
              <w:right w:val="single" w:color="000000" w:sz="4" w:space="0"/>
            </w:tcBorders>
            <w:shd w:val="clear" w:color="auto" w:fill="auto"/>
            <w:noWrap/>
            <w:vAlign w:val="center"/>
          </w:tcPr>
          <w:p w14:paraId="187C634C">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w:t>
            </w:r>
          </w:p>
        </w:tc>
        <w:tc>
          <w:tcPr>
            <w:tcW w:w="2052" w:type="dxa"/>
            <w:tcBorders>
              <w:top w:val="nil"/>
              <w:left w:val="nil"/>
              <w:bottom w:val="single" w:color="000000" w:sz="4" w:space="0"/>
              <w:right w:val="single" w:color="000000" w:sz="4" w:space="0"/>
            </w:tcBorders>
            <w:shd w:val="clear" w:color="auto" w:fill="auto"/>
            <w:noWrap/>
            <w:vAlign w:val="center"/>
          </w:tcPr>
          <w:p w14:paraId="0014A72E">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w:t>
            </w:r>
          </w:p>
        </w:tc>
        <w:tc>
          <w:tcPr>
            <w:tcW w:w="2371" w:type="dxa"/>
            <w:tcBorders>
              <w:top w:val="nil"/>
              <w:left w:val="nil"/>
              <w:bottom w:val="single" w:color="000000" w:sz="4" w:space="0"/>
              <w:right w:val="single" w:color="000000" w:sz="4" w:space="0"/>
            </w:tcBorders>
            <w:shd w:val="clear" w:color="auto" w:fill="auto"/>
            <w:noWrap/>
            <w:vAlign w:val="center"/>
          </w:tcPr>
          <w:p w14:paraId="1D167613">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w:t>
            </w:r>
          </w:p>
        </w:tc>
      </w:tr>
      <w:tr w14:paraId="27E454E6">
        <w:tblPrEx>
          <w:tblCellMar>
            <w:top w:w="0" w:type="dxa"/>
            <w:left w:w="108" w:type="dxa"/>
            <w:bottom w:w="0" w:type="dxa"/>
            <w:right w:w="108" w:type="dxa"/>
          </w:tblCellMar>
        </w:tblPrEx>
        <w:trPr>
          <w:trHeight w:val="397" w:hRule="atLeast"/>
          <w:jc w:val="center"/>
        </w:trPr>
        <w:tc>
          <w:tcPr>
            <w:tcW w:w="5844" w:type="dxa"/>
            <w:gridSpan w:val="4"/>
            <w:tcBorders>
              <w:top w:val="nil"/>
              <w:left w:val="single" w:color="000000" w:sz="4" w:space="0"/>
              <w:bottom w:val="single" w:color="000000" w:sz="4" w:space="0"/>
              <w:right w:val="single" w:color="000000" w:sz="4" w:space="0"/>
            </w:tcBorders>
            <w:shd w:val="clear" w:color="auto" w:fill="auto"/>
            <w:noWrap/>
            <w:vAlign w:val="center"/>
          </w:tcPr>
          <w:p w14:paraId="6F786EE4">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合计</w:t>
            </w:r>
          </w:p>
        </w:tc>
        <w:tc>
          <w:tcPr>
            <w:tcW w:w="2119" w:type="dxa"/>
            <w:tcBorders>
              <w:top w:val="nil"/>
              <w:left w:val="nil"/>
              <w:bottom w:val="single" w:color="000000" w:sz="4" w:space="0"/>
              <w:right w:val="single" w:color="000000" w:sz="4" w:space="0"/>
            </w:tcBorders>
            <w:shd w:val="clear" w:color="auto" w:fill="auto"/>
            <w:noWrap/>
            <w:vAlign w:val="center"/>
          </w:tcPr>
          <w:p w14:paraId="2429F65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36,075.92</w:t>
            </w:r>
          </w:p>
        </w:tc>
        <w:tc>
          <w:tcPr>
            <w:tcW w:w="2052" w:type="dxa"/>
            <w:tcBorders>
              <w:top w:val="nil"/>
              <w:left w:val="nil"/>
              <w:bottom w:val="single" w:color="000000" w:sz="4" w:space="0"/>
              <w:right w:val="single" w:color="000000" w:sz="4" w:space="0"/>
            </w:tcBorders>
            <w:shd w:val="clear" w:color="auto" w:fill="auto"/>
            <w:noWrap/>
            <w:vAlign w:val="center"/>
          </w:tcPr>
          <w:p w14:paraId="3F92535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2,867.17</w:t>
            </w:r>
          </w:p>
        </w:tc>
        <w:tc>
          <w:tcPr>
            <w:tcW w:w="2371" w:type="dxa"/>
            <w:tcBorders>
              <w:top w:val="nil"/>
              <w:left w:val="nil"/>
              <w:bottom w:val="single" w:color="000000" w:sz="4" w:space="0"/>
              <w:right w:val="single" w:color="000000" w:sz="4" w:space="0"/>
            </w:tcBorders>
            <w:shd w:val="clear" w:color="auto" w:fill="auto"/>
            <w:noWrap/>
            <w:vAlign w:val="center"/>
          </w:tcPr>
          <w:p w14:paraId="2142EA5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33,208.75</w:t>
            </w:r>
          </w:p>
        </w:tc>
      </w:tr>
      <w:tr w14:paraId="65034E3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D7DFDBF">
            <w:pPr>
              <w:widowControl/>
              <w:jc w:val="left"/>
              <w:textAlignment w:val="center"/>
              <w:rPr>
                <w:rFonts w:ascii="宋体" w:hAnsi="宋体" w:eastAsia="宋体" w:cs="宋体"/>
                <w:color w:val="auto"/>
                <w:sz w:val="22"/>
                <w:highlight w:val="none"/>
                <w:shd w:val="clear" w:color="auto" w:fill="auto"/>
              </w:rPr>
            </w:pPr>
            <w:r>
              <w:rPr>
                <w:rFonts w:hint="eastAsia"/>
              </w:rPr>
              <w:t>208</w:t>
            </w:r>
          </w:p>
        </w:tc>
        <w:tc>
          <w:tcPr>
            <w:tcW w:w="4044" w:type="dxa"/>
            <w:tcBorders>
              <w:top w:val="nil"/>
              <w:left w:val="nil"/>
              <w:bottom w:val="single" w:color="000000" w:sz="4" w:space="0"/>
              <w:right w:val="single" w:color="000000" w:sz="4" w:space="0"/>
            </w:tcBorders>
            <w:shd w:val="clear" w:color="auto" w:fill="auto"/>
            <w:noWrap/>
            <w:vAlign w:val="center"/>
          </w:tcPr>
          <w:p w14:paraId="53713F59">
            <w:pPr>
              <w:widowControl/>
              <w:jc w:val="left"/>
              <w:textAlignment w:val="center"/>
              <w:rPr>
                <w:rFonts w:ascii="宋体" w:hAnsi="宋体" w:eastAsia="宋体" w:cs="宋体"/>
                <w:color w:val="auto"/>
                <w:sz w:val="22"/>
                <w:highlight w:val="none"/>
                <w:shd w:val="clear" w:color="auto" w:fill="auto"/>
              </w:rPr>
            </w:pPr>
            <w:r>
              <w:rPr>
                <w:rFonts w:hint="eastAsia"/>
              </w:rPr>
              <w:t>社会保障和就业支出</w:t>
            </w:r>
          </w:p>
        </w:tc>
        <w:tc>
          <w:tcPr>
            <w:tcW w:w="2119" w:type="dxa"/>
            <w:tcBorders>
              <w:top w:val="nil"/>
              <w:left w:val="nil"/>
              <w:bottom w:val="single" w:color="000000" w:sz="4" w:space="0"/>
              <w:right w:val="single" w:color="000000" w:sz="4" w:space="0"/>
            </w:tcBorders>
            <w:shd w:val="clear" w:color="auto" w:fill="auto"/>
            <w:noWrap/>
            <w:vAlign w:val="center"/>
          </w:tcPr>
          <w:p w14:paraId="774E245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296.30</w:t>
            </w:r>
          </w:p>
        </w:tc>
        <w:tc>
          <w:tcPr>
            <w:tcW w:w="2052" w:type="dxa"/>
            <w:tcBorders>
              <w:top w:val="nil"/>
              <w:left w:val="nil"/>
              <w:bottom w:val="single" w:color="000000" w:sz="4" w:space="0"/>
              <w:right w:val="single" w:color="000000" w:sz="4" w:space="0"/>
            </w:tcBorders>
            <w:shd w:val="clear" w:color="auto" w:fill="auto"/>
            <w:noWrap/>
            <w:vAlign w:val="center"/>
          </w:tcPr>
          <w:p w14:paraId="52AAF762">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296.30</w:t>
            </w:r>
          </w:p>
        </w:tc>
        <w:tc>
          <w:tcPr>
            <w:tcW w:w="2371" w:type="dxa"/>
            <w:tcBorders>
              <w:top w:val="nil"/>
              <w:left w:val="nil"/>
              <w:bottom w:val="single" w:color="000000" w:sz="4" w:space="0"/>
              <w:right w:val="single" w:color="000000" w:sz="4" w:space="0"/>
            </w:tcBorders>
            <w:shd w:val="clear" w:color="auto" w:fill="auto"/>
            <w:noWrap/>
            <w:vAlign w:val="center"/>
          </w:tcPr>
          <w:p w14:paraId="78DFAB1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EB67DA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7A7CED4">
            <w:pPr>
              <w:widowControl/>
              <w:jc w:val="left"/>
              <w:textAlignment w:val="center"/>
              <w:rPr>
                <w:rFonts w:ascii="宋体" w:hAnsi="宋体" w:eastAsia="宋体" w:cs="宋体"/>
                <w:color w:val="auto"/>
                <w:sz w:val="22"/>
                <w:highlight w:val="none"/>
                <w:shd w:val="clear" w:color="auto" w:fill="auto"/>
              </w:rPr>
            </w:pPr>
            <w:r>
              <w:rPr>
                <w:rFonts w:hint="eastAsia"/>
              </w:rPr>
              <w:t>20805</w:t>
            </w:r>
          </w:p>
        </w:tc>
        <w:tc>
          <w:tcPr>
            <w:tcW w:w="4044" w:type="dxa"/>
            <w:tcBorders>
              <w:top w:val="nil"/>
              <w:left w:val="nil"/>
              <w:bottom w:val="single" w:color="000000" w:sz="4" w:space="0"/>
              <w:right w:val="single" w:color="000000" w:sz="4" w:space="0"/>
            </w:tcBorders>
            <w:shd w:val="clear" w:color="auto" w:fill="auto"/>
            <w:noWrap/>
            <w:vAlign w:val="center"/>
          </w:tcPr>
          <w:p w14:paraId="3315F4BC">
            <w:pPr>
              <w:widowControl/>
              <w:jc w:val="left"/>
              <w:textAlignment w:val="center"/>
              <w:rPr>
                <w:rFonts w:ascii="宋体" w:hAnsi="宋体" w:eastAsia="宋体" w:cs="宋体"/>
                <w:color w:val="auto"/>
                <w:sz w:val="22"/>
                <w:highlight w:val="none"/>
                <w:shd w:val="clear" w:color="auto" w:fill="auto"/>
              </w:rPr>
            </w:pPr>
            <w:r>
              <w:rPr>
                <w:rFonts w:hint="eastAsia"/>
              </w:rPr>
              <w:t>行政事业单位养老支出</w:t>
            </w:r>
          </w:p>
        </w:tc>
        <w:tc>
          <w:tcPr>
            <w:tcW w:w="2119" w:type="dxa"/>
            <w:tcBorders>
              <w:top w:val="nil"/>
              <w:left w:val="nil"/>
              <w:bottom w:val="single" w:color="000000" w:sz="4" w:space="0"/>
              <w:right w:val="single" w:color="000000" w:sz="4" w:space="0"/>
            </w:tcBorders>
            <w:shd w:val="clear" w:color="auto" w:fill="auto"/>
            <w:noWrap/>
            <w:vAlign w:val="center"/>
          </w:tcPr>
          <w:p w14:paraId="385FD75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052" w:type="dxa"/>
            <w:tcBorders>
              <w:top w:val="nil"/>
              <w:left w:val="nil"/>
              <w:bottom w:val="single" w:color="000000" w:sz="4" w:space="0"/>
              <w:right w:val="single" w:color="000000" w:sz="4" w:space="0"/>
            </w:tcBorders>
            <w:shd w:val="clear" w:color="auto" w:fill="auto"/>
            <w:noWrap/>
            <w:vAlign w:val="center"/>
          </w:tcPr>
          <w:p w14:paraId="784F528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371" w:type="dxa"/>
            <w:tcBorders>
              <w:top w:val="nil"/>
              <w:left w:val="nil"/>
              <w:bottom w:val="single" w:color="000000" w:sz="4" w:space="0"/>
              <w:right w:val="single" w:color="000000" w:sz="4" w:space="0"/>
            </w:tcBorders>
            <w:shd w:val="clear" w:color="auto" w:fill="auto"/>
            <w:noWrap/>
            <w:vAlign w:val="center"/>
          </w:tcPr>
          <w:p w14:paraId="6E77410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6DB026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9C0D492">
            <w:pPr>
              <w:widowControl/>
              <w:jc w:val="left"/>
              <w:textAlignment w:val="center"/>
              <w:rPr>
                <w:rFonts w:ascii="宋体" w:hAnsi="宋体" w:eastAsia="宋体" w:cs="宋体"/>
                <w:color w:val="auto"/>
                <w:sz w:val="22"/>
                <w:highlight w:val="none"/>
                <w:shd w:val="clear" w:color="auto" w:fill="auto"/>
              </w:rPr>
            </w:pPr>
            <w:r>
              <w:rPr>
                <w:rFonts w:hint="eastAsia"/>
              </w:rPr>
              <w:t>2080505</w:t>
            </w:r>
          </w:p>
        </w:tc>
        <w:tc>
          <w:tcPr>
            <w:tcW w:w="4044" w:type="dxa"/>
            <w:tcBorders>
              <w:top w:val="nil"/>
              <w:left w:val="nil"/>
              <w:bottom w:val="single" w:color="000000" w:sz="4" w:space="0"/>
              <w:right w:val="single" w:color="000000" w:sz="4" w:space="0"/>
            </w:tcBorders>
            <w:shd w:val="clear" w:color="auto" w:fill="auto"/>
            <w:noWrap/>
            <w:vAlign w:val="center"/>
          </w:tcPr>
          <w:p w14:paraId="54EF24DB">
            <w:pPr>
              <w:widowControl/>
              <w:jc w:val="left"/>
              <w:textAlignment w:val="center"/>
              <w:rPr>
                <w:rFonts w:ascii="宋体" w:hAnsi="宋体" w:eastAsia="宋体" w:cs="宋体"/>
                <w:color w:val="auto"/>
                <w:sz w:val="22"/>
                <w:highlight w:val="none"/>
                <w:shd w:val="clear" w:color="auto" w:fill="auto"/>
              </w:rPr>
            </w:pPr>
            <w:r>
              <w:rPr>
                <w:rFonts w:hint="eastAsia"/>
              </w:rPr>
              <w:t xml:space="preserve">  机关事业单位基本养老保险缴费支出</w:t>
            </w:r>
          </w:p>
        </w:tc>
        <w:tc>
          <w:tcPr>
            <w:tcW w:w="2119" w:type="dxa"/>
            <w:tcBorders>
              <w:top w:val="nil"/>
              <w:left w:val="nil"/>
              <w:bottom w:val="single" w:color="000000" w:sz="4" w:space="0"/>
              <w:right w:val="single" w:color="000000" w:sz="4" w:space="0"/>
            </w:tcBorders>
            <w:shd w:val="clear" w:color="auto" w:fill="auto"/>
            <w:noWrap/>
            <w:vAlign w:val="center"/>
          </w:tcPr>
          <w:p w14:paraId="76679BA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052" w:type="dxa"/>
            <w:tcBorders>
              <w:top w:val="nil"/>
              <w:left w:val="nil"/>
              <w:bottom w:val="single" w:color="000000" w:sz="4" w:space="0"/>
              <w:right w:val="single" w:color="000000" w:sz="4" w:space="0"/>
            </w:tcBorders>
            <w:shd w:val="clear" w:color="auto" w:fill="auto"/>
            <w:noWrap/>
            <w:vAlign w:val="center"/>
          </w:tcPr>
          <w:p w14:paraId="0D4A267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371" w:type="dxa"/>
            <w:tcBorders>
              <w:top w:val="nil"/>
              <w:left w:val="nil"/>
              <w:bottom w:val="single" w:color="000000" w:sz="4" w:space="0"/>
              <w:right w:val="single" w:color="000000" w:sz="4" w:space="0"/>
            </w:tcBorders>
            <w:shd w:val="clear" w:color="auto" w:fill="auto"/>
            <w:noWrap/>
            <w:vAlign w:val="center"/>
          </w:tcPr>
          <w:p w14:paraId="2D9B8FD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31DA8C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C2AE525">
            <w:pPr>
              <w:widowControl/>
              <w:jc w:val="left"/>
              <w:textAlignment w:val="center"/>
              <w:rPr>
                <w:rFonts w:ascii="宋体" w:hAnsi="宋体" w:eastAsia="宋体" w:cs="宋体"/>
                <w:color w:val="auto"/>
                <w:sz w:val="22"/>
                <w:highlight w:val="none"/>
                <w:shd w:val="clear" w:color="auto" w:fill="auto"/>
              </w:rPr>
            </w:pPr>
            <w:r>
              <w:rPr>
                <w:rFonts w:hint="eastAsia"/>
              </w:rPr>
              <w:t>20808</w:t>
            </w:r>
          </w:p>
        </w:tc>
        <w:tc>
          <w:tcPr>
            <w:tcW w:w="4044" w:type="dxa"/>
            <w:tcBorders>
              <w:top w:val="nil"/>
              <w:left w:val="nil"/>
              <w:bottom w:val="single" w:color="000000" w:sz="4" w:space="0"/>
              <w:right w:val="single" w:color="000000" w:sz="4" w:space="0"/>
            </w:tcBorders>
            <w:shd w:val="clear" w:color="auto" w:fill="auto"/>
            <w:noWrap/>
            <w:vAlign w:val="center"/>
          </w:tcPr>
          <w:p w14:paraId="02870004">
            <w:pPr>
              <w:widowControl/>
              <w:jc w:val="left"/>
              <w:textAlignment w:val="center"/>
              <w:rPr>
                <w:rFonts w:ascii="宋体" w:hAnsi="宋体" w:eastAsia="宋体" w:cs="宋体"/>
                <w:color w:val="auto"/>
                <w:sz w:val="22"/>
                <w:highlight w:val="none"/>
                <w:shd w:val="clear" w:color="auto" w:fill="auto"/>
              </w:rPr>
            </w:pPr>
            <w:r>
              <w:rPr>
                <w:rFonts w:hint="eastAsia"/>
              </w:rPr>
              <w:t>抚恤</w:t>
            </w:r>
          </w:p>
        </w:tc>
        <w:tc>
          <w:tcPr>
            <w:tcW w:w="2119" w:type="dxa"/>
            <w:tcBorders>
              <w:top w:val="nil"/>
              <w:left w:val="nil"/>
              <w:bottom w:val="single" w:color="000000" w:sz="4" w:space="0"/>
              <w:right w:val="single" w:color="000000" w:sz="4" w:space="0"/>
            </w:tcBorders>
            <w:shd w:val="clear" w:color="auto" w:fill="auto"/>
            <w:noWrap/>
            <w:vAlign w:val="center"/>
          </w:tcPr>
          <w:p w14:paraId="1B212839">
            <w:pPr>
              <w:keepNext w:val="0"/>
              <w:keepLines w:val="0"/>
              <w:widowControl/>
              <w:suppressLineNumbers w:val="0"/>
              <w:jc w:val="right"/>
              <w:textAlignment w:val="center"/>
              <w:rPr>
                <w:rFonts w:hint="eastAsia" w:ascii="宋体" w:hAnsi="宋体" w:eastAsia="宋体" w:cs="宋体"/>
                <w:color w:val="auto"/>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35.80</w:t>
            </w:r>
          </w:p>
        </w:tc>
        <w:tc>
          <w:tcPr>
            <w:tcW w:w="2052" w:type="dxa"/>
            <w:tcBorders>
              <w:top w:val="nil"/>
              <w:left w:val="nil"/>
              <w:bottom w:val="single" w:color="000000" w:sz="4" w:space="0"/>
              <w:right w:val="single" w:color="000000" w:sz="4" w:space="0"/>
            </w:tcBorders>
            <w:shd w:val="clear" w:color="auto" w:fill="auto"/>
            <w:noWrap/>
            <w:vAlign w:val="center"/>
          </w:tcPr>
          <w:p w14:paraId="2188248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371" w:type="dxa"/>
            <w:tcBorders>
              <w:top w:val="nil"/>
              <w:left w:val="nil"/>
              <w:bottom w:val="single" w:color="000000" w:sz="4" w:space="0"/>
              <w:right w:val="single" w:color="000000" w:sz="4" w:space="0"/>
            </w:tcBorders>
            <w:shd w:val="clear" w:color="auto" w:fill="auto"/>
            <w:noWrap/>
            <w:vAlign w:val="center"/>
          </w:tcPr>
          <w:p w14:paraId="005D8AA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85B7B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713D6A0">
            <w:pPr>
              <w:widowControl/>
              <w:jc w:val="left"/>
              <w:textAlignment w:val="center"/>
              <w:rPr>
                <w:rFonts w:ascii="宋体" w:hAnsi="宋体" w:eastAsia="宋体" w:cs="宋体"/>
                <w:color w:val="auto"/>
                <w:sz w:val="22"/>
                <w:highlight w:val="none"/>
                <w:shd w:val="clear" w:color="auto" w:fill="auto"/>
              </w:rPr>
            </w:pPr>
            <w:r>
              <w:rPr>
                <w:rFonts w:hint="eastAsia"/>
              </w:rPr>
              <w:t>2080801</w:t>
            </w:r>
          </w:p>
        </w:tc>
        <w:tc>
          <w:tcPr>
            <w:tcW w:w="4044" w:type="dxa"/>
            <w:tcBorders>
              <w:top w:val="nil"/>
              <w:left w:val="nil"/>
              <w:bottom w:val="single" w:color="000000" w:sz="4" w:space="0"/>
              <w:right w:val="single" w:color="000000" w:sz="4" w:space="0"/>
            </w:tcBorders>
            <w:shd w:val="clear" w:color="auto" w:fill="auto"/>
            <w:noWrap/>
            <w:vAlign w:val="center"/>
          </w:tcPr>
          <w:p w14:paraId="61A7783C">
            <w:pPr>
              <w:widowControl/>
              <w:jc w:val="left"/>
              <w:textAlignment w:val="center"/>
              <w:rPr>
                <w:rFonts w:ascii="宋体" w:hAnsi="宋体" w:eastAsia="宋体" w:cs="宋体"/>
                <w:color w:val="auto"/>
                <w:sz w:val="22"/>
                <w:highlight w:val="none"/>
                <w:shd w:val="clear" w:color="auto" w:fill="auto"/>
              </w:rPr>
            </w:pPr>
            <w:r>
              <w:rPr>
                <w:rFonts w:hint="eastAsia"/>
              </w:rPr>
              <w:t xml:space="preserve">  死亡抚恤</w:t>
            </w:r>
          </w:p>
        </w:tc>
        <w:tc>
          <w:tcPr>
            <w:tcW w:w="2119" w:type="dxa"/>
            <w:tcBorders>
              <w:top w:val="nil"/>
              <w:left w:val="nil"/>
              <w:bottom w:val="single" w:color="000000" w:sz="4" w:space="0"/>
              <w:right w:val="single" w:color="000000" w:sz="4" w:space="0"/>
            </w:tcBorders>
            <w:shd w:val="clear" w:color="auto" w:fill="auto"/>
            <w:noWrap/>
            <w:vAlign w:val="center"/>
          </w:tcPr>
          <w:p w14:paraId="2348051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052" w:type="dxa"/>
            <w:tcBorders>
              <w:top w:val="nil"/>
              <w:left w:val="nil"/>
              <w:bottom w:val="single" w:color="000000" w:sz="4" w:space="0"/>
              <w:right w:val="single" w:color="000000" w:sz="4" w:space="0"/>
            </w:tcBorders>
            <w:shd w:val="clear" w:color="auto" w:fill="auto"/>
            <w:noWrap/>
            <w:vAlign w:val="center"/>
          </w:tcPr>
          <w:p w14:paraId="5E79902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371" w:type="dxa"/>
            <w:tcBorders>
              <w:top w:val="nil"/>
              <w:left w:val="nil"/>
              <w:bottom w:val="single" w:color="000000" w:sz="4" w:space="0"/>
              <w:right w:val="single" w:color="000000" w:sz="4" w:space="0"/>
            </w:tcBorders>
            <w:shd w:val="clear" w:color="auto" w:fill="auto"/>
            <w:noWrap/>
            <w:vAlign w:val="center"/>
          </w:tcPr>
          <w:p w14:paraId="44E7C2C4">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BAD16E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3AA0EF9">
            <w:pPr>
              <w:widowControl/>
              <w:jc w:val="left"/>
              <w:textAlignment w:val="center"/>
              <w:rPr>
                <w:rFonts w:ascii="宋体" w:hAnsi="宋体" w:eastAsia="宋体" w:cs="宋体"/>
                <w:color w:val="auto"/>
                <w:sz w:val="22"/>
                <w:highlight w:val="none"/>
                <w:shd w:val="clear" w:color="auto" w:fill="auto"/>
              </w:rPr>
            </w:pPr>
            <w:r>
              <w:rPr>
                <w:rFonts w:hint="eastAsia"/>
              </w:rPr>
              <w:t>20827</w:t>
            </w:r>
          </w:p>
        </w:tc>
        <w:tc>
          <w:tcPr>
            <w:tcW w:w="4044" w:type="dxa"/>
            <w:tcBorders>
              <w:top w:val="nil"/>
              <w:left w:val="nil"/>
              <w:bottom w:val="single" w:color="000000" w:sz="4" w:space="0"/>
              <w:right w:val="single" w:color="000000" w:sz="4" w:space="0"/>
            </w:tcBorders>
            <w:shd w:val="clear" w:color="auto" w:fill="auto"/>
            <w:noWrap/>
            <w:vAlign w:val="center"/>
          </w:tcPr>
          <w:p w14:paraId="0314E4DB">
            <w:pPr>
              <w:widowControl/>
              <w:jc w:val="left"/>
              <w:textAlignment w:val="center"/>
              <w:rPr>
                <w:rFonts w:ascii="宋体" w:hAnsi="宋体" w:eastAsia="宋体" w:cs="宋体"/>
                <w:color w:val="auto"/>
                <w:sz w:val="22"/>
                <w:highlight w:val="none"/>
                <w:shd w:val="clear" w:color="auto" w:fill="auto"/>
              </w:rPr>
            </w:pPr>
            <w:r>
              <w:rPr>
                <w:rFonts w:hint="eastAsia"/>
              </w:rPr>
              <w:t>财政对其他社会保险基金的补助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14:paraId="1AE9CDB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052" w:type="dxa"/>
            <w:tcBorders>
              <w:top w:val="nil"/>
              <w:left w:val="nil"/>
              <w:bottom w:val="single" w:color="000000" w:sz="4" w:space="0"/>
              <w:right w:val="single" w:color="000000" w:sz="4" w:space="0"/>
            </w:tcBorders>
            <w:shd w:val="clear" w:color="auto" w:fill="auto"/>
            <w:noWrap/>
            <w:vAlign w:val="center"/>
          </w:tcPr>
          <w:p w14:paraId="775350E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371" w:type="dxa"/>
            <w:tcBorders>
              <w:top w:val="nil"/>
              <w:left w:val="nil"/>
              <w:bottom w:val="single" w:color="000000" w:sz="4" w:space="0"/>
              <w:right w:val="single" w:color="000000" w:sz="4" w:space="0"/>
            </w:tcBorders>
            <w:shd w:val="clear" w:color="auto" w:fill="auto"/>
            <w:noWrap/>
            <w:vAlign w:val="center"/>
          </w:tcPr>
          <w:p w14:paraId="0654DA9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A02CD1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58DA6DD">
            <w:pPr>
              <w:widowControl/>
              <w:jc w:val="left"/>
              <w:textAlignment w:val="center"/>
              <w:rPr>
                <w:rFonts w:ascii="宋体" w:hAnsi="宋体" w:eastAsia="宋体" w:cs="宋体"/>
                <w:color w:val="auto"/>
                <w:sz w:val="22"/>
                <w:highlight w:val="none"/>
                <w:shd w:val="clear" w:color="auto" w:fill="auto"/>
              </w:rPr>
            </w:pPr>
            <w:r>
              <w:rPr>
                <w:rFonts w:hint="eastAsia"/>
              </w:rPr>
              <w:t>2082799</w:t>
            </w:r>
          </w:p>
        </w:tc>
        <w:tc>
          <w:tcPr>
            <w:tcW w:w="4044" w:type="dxa"/>
            <w:tcBorders>
              <w:top w:val="nil"/>
              <w:left w:val="nil"/>
              <w:bottom w:val="single" w:color="000000" w:sz="4" w:space="0"/>
              <w:right w:val="single" w:color="000000" w:sz="4" w:space="0"/>
            </w:tcBorders>
            <w:shd w:val="clear" w:color="auto" w:fill="auto"/>
            <w:noWrap/>
            <w:vAlign w:val="center"/>
          </w:tcPr>
          <w:p w14:paraId="60D916BE">
            <w:pPr>
              <w:widowControl/>
              <w:jc w:val="left"/>
              <w:textAlignment w:val="center"/>
              <w:rPr>
                <w:rFonts w:ascii="宋体" w:hAnsi="宋体" w:eastAsia="宋体" w:cs="宋体"/>
                <w:color w:val="auto"/>
                <w:sz w:val="22"/>
                <w:highlight w:val="none"/>
                <w:shd w:val="clear" w:color="auto" w:fill="auto"/>
              </w:rPr>
            </w:pPr>
            <w:r>
              <w:rPr>
                <w:rFonts w:hint="eastAsia"/>
              </w:rPr>
              <w:t xml:space="preserve">  其他财政对社会保险基金的补助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14:paraId="7478B71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052" w:type="dxa"/>
            <w:tcBorders>
              <w:top w:val="nil"/>
              <w:left w:val="nil"/>
              <w:bottom w:val="single" w:color="000000" w:sz="4" w:space="0"/>
              <w:right w:val="single" w:color="000000" w:sz="4" w:space="0"/>
            </w:tcBorders>
            <w:shd w:val="clear" w:color="auto" w:fill="auto"/>
            <w:noWrap/>
            <w:vAlign w:val="center"/>
          </w:tcPr>
          <w:p w14:paraId="74BE33F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371" w:type="dxa"/>
            <w:tcBorders>
              <w:top w:val="nil"/>
              <w:left w:val="nil"/>
              <w:bottom w:val="single" w:color="000000" w:sz="4" w:space="0"/>
              <w:right w:val="single" w:color="000000" w:sz="4" w:space="0"/>
            </w:tcBorders>
            <w:shd w:val="clear" w:color="auto" w:fill="auto"/>
            <w:noWrap/>
            <w:vAlign w:val="center"/>
          </w:tcPr>
          <w:p w14:paraId="6C344CC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7A415C8">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FF2286A">
            <w:pPr>
              <w:widowControl/>
              <w:jc w:val="left"/>
              <w:textAlignment w:val="center"/>
              <w:rPr>
                <w:rFonts w:ascii="宋体" w:hAnsi="宋体" w:eastAsia="宋体" w:cs="宋体"/>
                <w:color w:val="auto"/>
                <w:sz w:val="22"/>
                <w:highlight w:val="none"/>
                <w:shd w:val="clear" w:color="auto" w:fill="auto"/>
              </w:rPr>
            </w:pPr>
            <w:r>
              <w:rPr>
                <w:rFonts w:hint="eastAsia"/>
              </w:rPr>
              <w:t>210</w:t>
            </w:r>
          </w:p>
        </w:tc>
        <w:tc>
          <w:tcPr>
            <w:tcW w:w="4044" w:type="dxa"/>
            <w:tcBorders>
              <w:top w:val="nil"/>
              <w:left w:val="nil"/>
              <w:bottom w:val="single" w:color="000000" w:sz="4" w:space="0"/>
              <w:right w:val="single" w:color="000000" w:sz="4" w:space="0"/>
            </w:tcBorders>
            <w:shd w:val="clear" w:color="auto" w:fill="auto"/>
            <w:noWrap/>
            <w:vAlign w:val="center"/>
          </w:tcPr>
          <w:p w14:paraId="176A881A">
            <w:pPr>
              <w:widowControl/>
              <w:jc w:val="left"/>
              <w:textAlignment w:val="center"/>
              <w:rPr>
                <w:rFonts w:ascii="宋体" w:hAnsi="宋体" w:eastAsia="宋体" w:cs="宋体"/>
                <w:color w:val="auto"/>
                <w:sz w:val="22"/>
                <w:highlight w:val="none"/>
                <w:shd w:val="clear" w:color="auto" w:fill="auto"/>
              </w:rPr>
            </w:pPr>
            <w:r>
              <w:rPr>
                <w:rFonts w:hint="eastAsia"/>
              </w:rPr>
              <w:t>卫生健康支出</w:t>
            </w:r>
          </w:p>
        </w:tc>
        <w:tc>
          <w:tcPr>
            <w:tcW w:w="2119" w:type="dxa"/>
            <w:tcBorders>
              <w:top w:val="nil"/>
              <w:left w:val="nil"/>
              <w:bottom w:val="single" w:color="000000" w:sz="4" w:space="0"/>
              <w:right w:val="single" w:color="000000" w:sz="4" w:space="0"/>
            </w:tcBorders>
            <w:shd w:val="clear" w:color="auto" w:fill="auto"/>
            <w:noWrap/>
            <w:vAlign w:val="center"/>
          </w:tcPr>
          <w:p w14:paraId="1F8B8E5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14:paraId="27E7AC4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14:paraId="47EBEB9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DBA73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7F83903">
            <w:pPr>
              <w:widowControl/>
              <w:jc w:val="left"/>
              <w:textAlignment w:val="center"/>
              <w:rPr>
                <w:rFonts w:ascii="宋体" w:hAnsi="宋体" w:eastAsia="宋体" w:cs="宋体"/>
                <w:color w:val="auto"/>
                <w:sz w:val="22"/>
                <w:highlight w:val="none"/>
                <w:shd w:val="clear" w:color="auto" w:fill="auto"/>
              </w:rPr>
            </w:pPr>
            <w:r>
              <w:rPr>
                <w:rFonts w:hint="eastAsia"/>
              </w:rPr>
              <w:t>21011</w:t>
            </w:r>
          </w:p>
        </w:tc>
        <w:tc>
          <w:tcPr>
            <w:tcW w:w="4044" w:type="dxa"/>
            <w:tcBorders>
              <w:top w:val="nil"/>
              <w:left w:val="nil"/>
              <w:bottom w:val="single" w:color="000000" w:sz="4" w:space="0"/>
              <w:right w:val="single" w:color="000000" w:sz="4" w:space="0"/>
            </w:tcBorders>
            <w:shd w:val="clear" w:color="auto" w:fill="auto"/>
            <w:noWrap/>
            <w:vAlign w:val="center"/>
          </w:tcPr>
          <w:p w14:paraId="692E64F1">
            <w:pPr>
              <w:widowControl/>
              <w:jc w:val="left"/>
              <w:textAlignment w:val="center"/>
              <w:rPr>
                <w:rFonts w:ascii="宋体" w:hAnsi="宋体" w:eastAsia="宋体" w:cs="宋体"/>
                <w:color w:val="auto"/>
                <w:sz w:val="22"/>
                <w:highlight w:val="none"/>
                <w:shd w:val="clear" w:color="auto" w:fill="auto"/>
              </w:rPr>
            </w:pPr>
            <w:r>
              <w:rPr>
                <w:rFonts w:hint="eastAsia"/>
              </w:rPr>
              <w:t>行政事业单位医疗</w:t>
            </w:r>
          </w:p>
        </w:tc>
        <w:tc>
          <w:tcPr>
            <w:tcW w:w="2119" w:type="dxa"/>
            <w:tcBorders>
              <w:top w:val="nil"/>
              <w:left w:val="nil"/>
              <w:bottom w:val="single" w:color="000000" w:sz="4" w:space="0"/>
              <w:right w:val="single" w:color="000000" w:sz="4" w:space="0"/>
            </w:tcBorders>
            <w:shd w:val="clear" w:color="auto" w:fill="auto"/>
            <w:noWrap/>
            <w:vAlign w:val="center"/>
          </w:tcPr>
          <w:p w14:paraId="3A1846B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14:paraId="6E4811D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14:paraId="3457B99E">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DBF613">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19C1791">
            <w:pPr>
              <w:widowControl/>
              <w:jc w:val="left"/>
              <w:textAlignment w:val="center"/>
              <w:rPr>
                <w:rFonts w:ascii="宋体" w:hAnsi="宋体" w:eastAsia="宋体" w:cs="宋体"/>
                <w:color w:val="auto"/>
                <w:sz w:val="22"/>
                <w:highlight w:val="none"/>
                <w:shd w:val="clear" w:color="auto" w:fill="auto"/>
              </w:rPr>
            </w:pPr>
            <w:r>
              <w:rPr>
                <w:rFonts w:hint="eastAsia"/>
              </w:rPr>
              <w:t>2101101</w:t>
            </w:r>
          </w:p>
        </w:tc>
        <w:tc>
          <w:tcPr>
            <w:tcW w:w="4044" w:type="dxa"/>
            <w:tcBorders>
              <w:top w:val="nil"/>
              <w:left w:val="nil"/>
              <w:bottom w:val="single" w:color="000000" w:sz="4" w:space="0"/>
              <w:right w:val="single" w:color="000000" w:sz="4" w:space="0"/>
            </w:tcBorders>
            <w:shd w:val="clear" w:color="auto" w:fill="auto"/>
            <w:noWrap/>
            <w:vAlign w:val="center"/>
          </w:tcPr>
          <w:p w14:paraId="6261EC42">
            <w:pPr>
              <w:widowControl/>
              <w:jc w:val="left"/>
              <w:textAlignment w:val="center"/>
              <w:rPr>
                <w:rFonts w:ascii="宋体" w:hAnsi="宋体" w:eastAsia="宋体" w:cs="宋体"/>
                <w:color w:val="auto"/>
                <w:sz w:val="22"/>
                <w:highlight w:val="none"/>
                <w:shd w:val="clear" w:color="auto" w:fill="auto"/>
              </w:rPr>
            </w:pPr>
            <w:r>
              <w:rPr>
                <w:rFonts w:hint="eastAsia"/>
              </w:rPr>
              <w:t xml:space="preserve">  行政单位医疗</w:t>
            </w:r>
          </w:p>
        </w:tc>
        <w:tc>
          <w:tcPr>
            <w:tcW w:w="2119" w:type="dxa"/>
            <w:tcBorders>
              <w:top w:val="nil"/>
              <w:left w:val="nil"/>
              <w:bottom w:val="single" w:color="000000" w:sz="4" w:space="0"/>
              <w:right w:val="single" w:color="000000" w:sz="4" w:space="0"/>
            </w:tcBorders>
            <w:shd w:val="clear" w:color="auto" w:fill="auto"/>
            <w:noWrap/>
            <w:vAlign w:val="center"/>
          </w:tcPr>
          <w:p w14:paraId="6C88DAB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14:paraId="4CA04A2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14:paraId="65E8E4C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5771CD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25E5ACE">
            <w:pPr>
              <w:widowControl/>
              <w:jc w:val="left"/>
              <w:textAlignment w:val="center"/>
              <w:rPr>
                <w:rFonts w:ascii="宋体" w:hAnsi="宋体" w:eastAsia="宋体" w:cs="宋体"/>
                <w:color w:val="auto"/>
                <w:sz w:val="22"/>
                <w:highlight w:val="none"/>
                <w:shd w:val="clear" w:color="auto" w:fill="auto"/>
              </w:rPr>
            </w:pPr>
            <w:r>
              <w:rPr>
                <w:rFonts w:hint="eastAsia"/>
              </w:rPr>
              <w:t>211</w:t>
            </w:r>
          </w:p>
        </w:tc>
        <w:tc>
          <w:tcPr>
            <w:tcW w:w="4044" w:type="dxa"/>
            <w:tcBorders>
              <w:top w:val="nil"/>
              <w:left w:val="nil"/>
              <w:bottom w:val="single" w:color="000000" w:sz="4" w:space="0"/>
              <w:right w:val="single" w:color="000000" w:sz="4" w:space="0"/>
            </w:tcBorders>
            <w:shd w:val="clear" w:color="auto" w:fill="auto"/>
            <w:noWrap/>
            <w:vAlign w:val="center"/>
          </w:tcPr>
          <w:p w14:paraId="5399C2C3">
            <w:pPr>
              <w:widowControl/>
              <w:jc w:val="left"/>
              <w:textAlignment w:val="center"/>
              <w:rPr>
                <w:rFonts w:ascii="宋体" w:hAnsi="宋体" w:eastAsia="宋体" w:cs="宋体"/>
                <w:color w:val="auto"/>
                <w:sz w:val="22"/>
                <w:highlight w:val="none"/>
                <w:shd w:val="clear" w:color="auto" w:fill="auto"/>
              </w:rPr>
            </w:pPr>
            <w:r>
              <w:rPr>
                <w:rFonts w:hint="eastAsia"/>
              </w:rPr>
              <w:t>节能环保支出</w:t>
            </w:r>
          </w:p>
        </w:tc>
        <w:tc>
          <w:tcPr>
            <w:tcW w:w="2119" w:type="dxa"/>
            <w:tcBorders>
              <w:top w:val="nil"/>
              <w:left w:val="nil"/>
              <w:bottom w:val="single" w:color="000000" w:sz="4" w:space="0"/>
              <w:right w:val="single" w:color="000000" w:sz="4" w:space="0"/>
            </w:tcBorders>
            <w:shd w:val="clear" w:color="auto" w:fill="auto"/>
            <w:noWrap/>
            <w:vAlign w:val="center"/>
          </w:tcPr>
          <w:p w14:paraId="7C9399E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2052" w:type="dxa"/>
            <w:tcBorders>
              <w:top w:val="nil"/>
              <w:left w:val="nil"/>
              <w:bottom w:val="single" w:color="000000" w:sz="4" w:space="0"/>
              <w:right w:val="single" w:color="000000" w:sz="4" w:space="0"/>
            </w:tcBorders>
            <w:shd w:val="clear" w:color="auto" w:fill="auto"/>
            <w:noWrap/>
            <w:vAlign w:val="center"/>
          </w:tcPr>
          <w:p w14:paraId="4AC74ED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C4586F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r>
      <w:tr w14:paraId="46CF31E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18D8302">
            <w:pPr>
              <w:widowControl/>
              <w:jc w:val="left"/>
              <w:textAlignment w:val="center"/>
              <w:rPr>
                <w:rFonts w:ascii="宋体" w:hAnsi="宋体" w:eastAsia="宋体" w:cs="宋体"/>
                <w:color w:val="auto"/>
                <w:sz w:val="22"/>
                <w:highlight w:val="none"/>
                <w:shd w:val="clear" w:color="auto" w:fill="auto"/>
              </w:rPr>
            </w:pPr>
            <w:r>
              <w:rPr>
                <w:rFonts w:hint="eastAsia"/>
              </w:rPr>
              <w:t>21103</w:t>
            </w:r>
          </w:p>
        </w:tc>
        <w:tc>
          <w:tcPr>
            <w:tcW w:w="4044" w:type="dxa"/>
            <w:tcBorders>
              <w:top w:val="nil"/>
              <w:left w:val="nil"/>
              <w:bottom w:val="single" w:color="000000" w:sz="4" w:space="0"/>
              <w:right w:val="single" w:color="000000" w:sz="4" w:space="0"/>
            </w:tcBorders>
            <w:shd w:val="clear" w:color="auto" w:fill="auto"/>
            <w:noWrap/>
            <w:vAlign w:val="center"/>
          </w:tcPr>
          <w:p w14:paraId="17FD4F61">
            <w:pPr>
              <w:widowControl/>
              <w:jc w:val="left"/>
              <w:textAlignment w:val="center"/>
              <w:rPr>
                <w:rFonts w:ascii="宋体" w:hAnsi="宋体" w:eastAsia="宋体" w:cs="宋体"/>
                <w:color w:val="auto"/>
                <w:sz w:val="22"/>
                <w:highlight w:val="none"/>
                <w:shd w:val="clear" w:color="auto" w:fill="auto"/>
              </w:rPr>
            </w:pPr>
            <w:r>
              <w:rPr>
                <w:rFonts w:hint="eastAsia"/>
              </w:rPr>
              <w:t>污染防治</w:t>
            </w:r>
          </w:p>
        </w:tc>
        <w:tc>
          <w:tcPr>
            <w:tcW w:w="2119" w:type="dxa"/>
            <w:tcBorders>
              <w:top w:val="nil"/>
              <w:left w:val="nil"/>
              <w:bottom w:val="single" w:color="000000" w:sz="4" w:space="0"/>
              <w:right w:val="single" w:color="000000" w:sz="4" w:space="0"/>
            </w:tcBorders>
            <w:shd w:val="clear" w:color="auto" w:fill="auto"/>
            <w:noWrap/>
            <w:vAlign w:val="center"/>
          </w:tcPr>
          <w:p w14:paraId="5CEC7DA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2052" w:type="dxa"/>
            <w:tcBorders>
              <w:top w:val="nil"/>
              <w:left w:val="nil"/>
              <w:bottom w:val="single" w:color="000000" w:sz="4" w:space="0"/>
              <w:right w:val="single" w:color="000000" w:sz="4" w:space="0"/>
            </w:tcBorders>
            <w:shd w:val="clear" w:color="auto" w:fill="auto"/>
            <w:noWrap/>
            <w:vAlign w:val="center"/>
          </w:tcPr>
          <w:p w14:paraId="4C63E02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5713566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r>
      <w:tr w14:paraId="5DDBBCB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4F8B209">
            <w:pPr>
              <w:widowControl/>
              <w:jc w:val="left"/>
              <w:textAlignment w:val="center"/>
              <w:rPr>
                <w:rFonts w:ascii="宋体" w:hAnsi="宋体" w:eastAsia="宋体" w:cs="宋体"/>
                <w:color w:val="auto"/>
                <w:sz w:val="22"/>
                <w:highlight w:val="none"/>
                <w:shd w:val="clear" w:color="auto" w:fill="auto"/>
              </w:rPr>
            </w:pPr>
            <w:r>
              <w:rPr>
                <w:rFonts w:hint="eastAsia"/>
              </w:rPr>
              <w:t>2110399</w:t>
            </w:r>
          </w:p>
        </w:tc>
        <w:tc>
          <w:tcPr>
            <w:tcW w:w="4044" w:type="dxa"/>
            <w:tcBorders>
              <w:top w:val="nil"/>
              <w:left w:val="nil"/>
              <w:bottom w:val="single" w:color="000000" w:sz="4" w:space="0"/>
              <w:right w:val="single" w:color="000000" w:sz="4" w:space="0"/>
            </w:tcBorders>
            <w:shd w:val="clear" w:color="auto" w:fill="auto"/>
            <w:noWrap/>
            <w:vAlign w:val="center"/>
          </w:tcPr>
          <w:p w14:paraId="4CDFEFE8">
            <w:pPr>
              <w:widowControl/>
              <w:jc w:val="left"/>
              <w:textAlignment w:val="center"/>
              <w:rPr>
                <w:rFonts w:ascii="宋体" w:hAnsi="宋体" w:eastAsia="宋体" w:cs="宋体"/>
                <w:color w:val="auto"/>
                <w:sz w:val="22"/>
                <w:highlight w:val="none"/>
                <w:shd w:val="clear" w:color="auto" w:fill="auto"/>
              </w:rPr>
            </w:pPr>
            <w:r>
              <w:rPr>
                <w:rFonts w:hint="eastAsia"/>
              </w:rPr>
              <w:t xml:space="preserve">  其他污染防治支出</w:t>
            </w:r>
          </w:p>
        </w:tc>
        <w:tc>
          <w:tcPr>
            <w:tcW w:w="2119" w:type="dxa"/>
            <w:tcBorders>
              <w:top w:val="nil"/>
              <w:left w:val="nil"/>
              <w:bottom w:val="single" w:color="000000" w:sz="4" w:space="0"/>
              <w:right w:val="single" w:color="000000" w:sz="4" w:space="0"/>
            </w:tcBorders>
            <w:shd w:val="clear" w:color="auto" w:fill="auto"/>
            <w:noWrap/>
            <w:vAlign w:val="center"/>
          </w:tcPr>
          <w:p w14:paraId="3BD0836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2052" w:type="dxa"/>
            <w:tcBorders>
              <w:top w:val="nil"/>
              <w:left w:val="nil"/>
              <w:bottom w:val="single" w:color="000000" w:sz="4" w:space="0"/>
              <w:right w:val="single" w:color="000000" w:sz="4" w:space="0"/>
            </w:tcBorders>
            <w:shd w:val="clear" w:color="auto" w:fill="auto"/>
            <w:noWrap/>
            <w:vAlign w:val="center"/>
          </w:tcPr>
          <w:p w14:paraId="54BA58A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5C322B8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r>
      <w:tr w14:paraId="1C36B96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6F4EC2E">
            <w:pPr>
              <w:widowControl/>
              <w:jc w:val="left"/>
              <w:textAlignment w:val="center"/>
              <w:rPr>
                <w:rFonts w:ascii="宋体" w:hAnsi="宋体" w:eastAsia="宋体" w:cs="宋体"/>
                <w:color w:val="auto"/>
                <w:sz w:val="22"/>
                <w:highlight w:val="none"/>
                <w:shd w:val="clear" w:color="auto" w:fill="auto"/>
              </w:rPr>
            </w:pPr>
            <w:r>
              <w:rPr>
                <w:rFonts w:hint="eastAsia"/>
              </w:rPr>
              <w:t>21113</w:t>
            </w:r>
          </w:p>
        </w:tc>
        <w:tc>
          <w:tcPr>
            <w:tcW w:w="4044" w:type="dxa"/>
            <w:tcBorders>
              <w:top w:val="nil"/>
              <w:left w:val="nil"/>
              <w:bottom w:val="single" w:color="000000" w:sz="4" w:space="0"/>
              <w:right w:val="single" w:color="000000" w:sz="4" w:space="0"/>
            </w:tcBorders>
            <w:shd w:val="clear" w:color="auto" w:fill="auto"/>
            <w:noWrap/>
            <w:vAlign w:val="center"/>
          </w:tcPr>
          <w:p w14:paraId="69493CA0">
            <w:pPr>
              <w:widowControl/>
              <w:jc w:val="left"/>
              <w:textAlignment w:val="center"/>
              <w:rPr>
                <w:rFonts w:ascii="宋体" w:hAnsi="宋体" w:eastAsia="宋体" w:cs="宋体"/>
                <w:color w:val="auto"/>
                <w:sz w:val="22"/>
                <w:highlight w:val="none"/>
                <w:shd w:val="clear" w:color="auto" w:fill="auto"/>
              </w:rPr>
            </w:pPr>
            <w:r>
              <w:rPr>
                <w:rFonts w:hint="eastAsia"/>
              </w:rPr>
              <w:t>循环经济</w:t>
            </w:r>
          </w:p>
        </w:tc>
        <w:tc>
          <w:tcPr>
            <w:tcW w:w="2119" w:type="dxa"/>
            <w:tcBorders>
              <w:top w:val="nil"/>
              <w:left w:val="nil"/>
              <w:bottom w:val="single" w:color="000000" w:sz="4" w:space="0"/>
              <w:right w:val="single" w:color="000000" w:sz="4" w:space="0"/>
            </w:tcBorders>
            <w:shd w:val="clear" w:color="auto" w:fill="auto"/>
            <w:noWrap/>
            <w:vAlign w:val="center"/>
          </w:tcPr>
          <w:p w14:paraId="73ECCA2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2052" w:type="dxa"/>
            <w:tcBorders>
              <w:top w:val="nil"/>
              <w:left w:val="nil"/>
              <w:bottom w:val="single" w:color="000000" w:sz="4" w:space="0"/>
              <w:right w:val="single" w:color="000000" w:sz="4" w:space="0"/>
            </w:tcBorders>
            <w:shd w:val="clear" w:color="auto" w:fill="auto"/>
            <w:noWrap/>
            <w:vAlign w:val="center"/>
          </w:tcPr>
          <w:p w14:paraId="60AB9F22">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7E7EE8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r>
      <w:tr w14:paraId="3F72548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CC64E15">
            <w:pPr>
              <w:widowControl/>
              <w:jc w:val="left"/>
              <w:textAlignment w:val="center"/>
              <w:rPr>
                <w:rFonts w:ascii="宋体" w:hAnsi="宋体" w:eastAsia="宋体" w:cs="宋体"/>
                <w:color w:val="auto"/>
                <w:sz w:val="22"/>
                <w:highlight w:val="none"/>
                <w:shd w:val="clear" w:color="auto" w:fill="auto"/>
              </w:rPr>
            </w:pPr>
            <w:r>
              <w:rPr>
                <w:rFonts w:hint="eastAsia"/>
              </w:rPr>
              <w:t>2111301</w:t>
            </w:r>
          </w:p>
        </w:tc>
        <w:tc>
          <w:tcPr>
            <w:tcW w:w="4044" w:type="dxa"/>
            <w:tcBorders>
              <w:top w:val="nil"/>
              <w:left w:val="nil"/>
              <w:bottom w:val="single" w:color="000000" w:sz="4" w:space="0"/>
              <w:right w:val="single" w:color="000000" w:sz="4" w:space="0"/>
            </w:tcBorders>
            <w:shd w:val="clear" w:color="auto" w:fill="auto"/>
            <w:noWrap/>
            <w:vAlign w:val="center"/>
          </w:tcPr>
          <w:p w14:paraId="3E1A2B4A">
            <w:pPr>
              <w:widowControl/>
              <w:jc w:val="left"/>
              <w:textAlignment w:val="center"/>
              <w:rPr>
                <w:rFonts w:ascii="宋体" w:hAnsi="宋体" w:eastAsia="宋体" w:cs="宋体"/>
                <w:color w:val="auto"/>
                <w:sz w:val="22"/>
                <w:highlight w:val="none"/>
                <w:shd w:val="clear" w:color="auto" w:fill="auto"/>
              </w:rPr>
            </w:pPr>
            <w:r>
              <w:rPr>
                <w:rFonts w:hint="eastAsia"/>
              </w:rPr>
              <w:t xml:space="preserve">  循环经济</w:t>
            </w:r>
          </w:p>
        </w:tc>
        <w:tc>
          <w:tcPr>
            <w:tcW w:w="2119" w:type="dxa"/>
            <w:tcBorders>
              <w:top w:val="nil"/>
              <w:left w:val="nil"/>
              <w:bottom w:val="single" w:color="000000" w:sz="4" w:space="0"/>
              <w:right w:val="single" w:color="000000" w:sz="4" w:space="0"/>
            </w:tcBorders>
            <w:shd w:val="clear" w:color="auto" w:fill="auto"/>
            <w:noWrap/>
            <w:vAlign w:val="center"/>
          </w:tcPr>
          <w:p w14:paraId="7179C36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2052" w:type="dxa"/>
            <w:tcBorders>
              <w:top w:val="nil"/>
              <w:left w:val="nil"/>
              <w:bottom w:val="single" w:color="000000" w:sz="4" w:space="0"/>
              <w:right w:val="single" w:color="000000" w:sz="4" w:space="0"/>
            </w:tcBorders>
            <w:shd w:val="clear" w:color="auto" w:fill="auto"/>
            <w:noWrap/>
            <w:vAlign w:val="center"/>
          </w:tcPr>
          <w:p w14:paraId="1A49B29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3784E1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r>
      <w:tr w14:paraId="32A65DB3">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583DD48">
            <w:pPr>
              <w:widowControl/>
              <w:jc w:val="left"/>
              <w:textAlignment w:val="center"/>
              <w:rPr>
                <w:rFonts w:ascii="宋体" w:hAnsi="宋体" w:eastAsia="宋体" w:cs="宋体"/>
                <w:color w:val="auto"/>
                <w:sz w:val="22"/>
                <w:highlight w:val="none"/>
                <w:shd w:val="clear" w:color="auto" w:fill="auto"/>
              </w:rPr>
            </w:pPr>
            <w:r>
              <w:rPr>
                <w:rFonts w:hint="eastAsia"/>
              </w:rPr>
              <w:t>21199</w:t>
            </w:r>
          </w:p>
        </w:tc>
        <w:tc>
          <w:tcPr>
            <w:tcW w:w="4044" w:type="dxa"/>
            <w:tcBorders>
              <w:top w:val="nil"/>
              <w:left w:val="nil"/>
              <w:bottom w:val="single" w:color="000000" w:sz="4" w:space="0"/>
              <w:right w:val="single" w:color="000000" w:sz="4" w:space="0"/>
            </w:tcBorders>
            <w:shd w:val="clear" w:color="auto" w:fill="auto"/>
            <w:noWrap/>
            <w:vAlign w:val="center"/>
          </w:tcPr>
          <w:p w14:paraId="3463BE88">
            <w:pPr>
              <w:widowControl/>
              <w:jc w:val="left"/>
              <w:textAlignment w:val="center"/>
              <w:rPr>
                <w:rFonts w:ascii="宋体" w:hAnsi="宋体" w:eastAsia="宋体" w:cs="宋体"/>
                <w:color w:val="auto"/>
                <w:sz w:val="22"/>
                <w:highlight w:val="none"/>
                <w:shd w:val="clear" w:color="auto" w:fill="auto"/>
              </w:rPr>
            </w:pPr>
            <w:r>
              <w:rPr>
                <w:rFonts w:hint="eastAsia"/>
              </w:rPr>
              <w:t>其他节能环保支出</w:t>
            </w:r>
          </w:p>
        </w:tc>
        <w:tc>
          <w:tcPr>
            <w:tcW w:w="2119" w:type="dxa"/>
            <w:tcBorders>
              <w:top w:val="nil"/>
              <w:left w:val="nil"/>
              <w:bottom w:val="single" w:color="000000" w:sz="4" w:space="0"/>
              <w:right w:val="single" w:color="000000" w:sz="4" w:space="0"/>
            </w:tcBorders>
            <w:shd w:val="clear" w:color="auto" w:fill="auto"/>
            <w:noWrap/>
            <w:vAlign w:val="center"/>
          </w:tcPr>
          <w:p w14:paraId="73B3206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2052" w:type="dxa"/>
            <w:tcBorders>
              <w:top w:val="nil"/>
              <w:left w:val="nil"/>
              <w:bottom w:val="single" w:color="000000" w:sz="4" w:space="0"/>
              <w:right w:val="single" w:color="000000" w:sz="4" w:space="0"/>
            </w:tcBorders>
            <w:shd w:val="clear" w:color="auto" w:fill="auto"/>
            <w:noWrap/>
            <w:vAlign w:val="center"/>
          </w:tcPr>
          <w:p w14:paraId="257E619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8F6EA2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r>
      <w:tr w14:paraId="0B66BA16">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DBAFA2B">
            <w:pPr>
              <w:widowControl/>
              <w:jc w:val="left"/>
              <w:textAlignment w:val="center"/>
              <w:rPr>
                <w:rFonts w:ascii="宋体" w:hAnsi="宋体" w:eastAsia="宋体" w:cs="宋体"/>
                <w:color w:val="auto"/>
                <w:sz w:val="22"/>
                <w:highlight w:val="none"/>
                <w:shd w:val="clear" w:color="auto" w:fill="auto"/>
              </w:rPr>
            </w:pPr>
            <w:r>
              <w:rPr>
                <w:rFonts w:hint="eastAsia"/>
              </w:rPr>
              <w:t>2119999</w:t>
            </w:r>
          </w:p>
        </w:tc>
        <w:tc>
          <w:tcPr>
            <w:tcW w:w="4044" w:type="dxa"/>
            <w:tcBorders>
              <w:top w:val="nil"/>
              <w:left w:val="nil"/>
              <w:bottom w:val="single" w:color="000000" w:sz="4" w:space="0"/>
              <w:right w:val="single" w:color="000000" w:sz="4" w:space="0"/>
            </w:tcBorders>
            <w:shd w:val="clear" w:color="auto" w:fill="auto"/>
            <w:noWrap/>
            <w:vAlign w:val="center"/>
          </w:tcPr>
          <w:p w14:paraId="7BABC48D">
            <w:pPr>
              <w:widowControl/>
              <w:jc w:val="left"/>
              <w:textAlignment w:val="center"/>
              <w:rPr>
                <w:rFonts w:ascii="宋体" w:hAnsi="宋体" w:eastAsia="宋体" w:cs="宋体"/>
                <w:color w:val="auto"/>
                <w:sz w:val="22"/>
                <w:highlight w:val="none"/>
                <w:shd w:val="clear" w:color="auto" w:fill="auto"/>
              </w:rPr>
            </w:pPr>
            <w:r>
              <w:rPr>
                <w:rFonts w:hint="eastAsia"/>
              </w:rPr>
              <w:t xml:space="preserve">  其他节能环保支出</w:t>
            </w:r>
          </w:p>
        </w:tc>
        <w:tc>
          <w:tcPr>
            <w:tcW w:w="2119" w:type="dxa"/>
            <w:tcBorders>
              <w:top w:val="nil"/>
              <w:left w:val="nil"/>
              <w:bottom w:val="single" w:color="000000" w:sz="4" w:space="0"/>
              <w:right w:val="single" w:color="000000" w:sz="4" w:space="0"/>
            </w:tcBorders>
            <w:shd w:val="clear" w:color="auto" w:fill="auto"/>
            <w:noWrap/>
            <w:vAlign w:val="center"/>
          </w:tcPr>
          <w:p w14:paraId="048ECB9E">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2052" w:type="dxa"/>
            <w:tcBorders>
              <w:top w:val="nil"/>
              <w:left w:val="nil"/>
              <w:bottom w:val="single" w:color="000000" w:sz="4" w:space="0"/>
              <w:right w:val="single" w:color="000000" w:sz="4" w:space="0"/>
            </w:tcBorders>
            <w:shd w:val="clear" w:color="auto" w:fill="auto"/>
            <w:noWrap/>
            <w:vAlign w:val="center"/>
          </w:tcPr>
          <w:p w14:paraId="10B748D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748C5A54">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r>
      <w:tr w14:paraId="4B653E95">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F99AE15">
            <w:pPr>
              <w:widowControl/>
              <w:jc w:val="left"/>
              <w:textAlignment w:val="center"/>
              <w:rPr>
                <w:rFonts w:ascii="宋体" w:hAnsi="宋体" w:eastAsia="宋体" w:cs="宋体"/>
                <w:color w:val="auto"/>
                <w:sz w:val="22"/>
                <w:highlight w:val="none"/>
                <w:shd w:val="clear" w:color="auto" w:fill="auto"/>
              </w:rPr>
            </w:pPr>
            <w:r>
              <w:rPr>
                <w:rFonts w:hint="eastAsia"/>
              </w:rPr>
              <w:t>212</w:t>
            </w:r>
          </w:p>
        </w:tc>
        <w:tc>
          <w:tcPr>
            <w:tcW w:w="4044" w:type="dxa"/>
            <w:tcBorders>
              <w:top w:val="nil"/>
              <w:left w:val="nil"/>
              <w:bottom w:val="single" w:color="000000" w:sz="4" w:space="0"/>
              <w:right w:val="single" w:color="000000" w:sz="4" w:space="0"/>
            </w:tcBorders>
            <w:shd w:val="clear" w:color="auto" w:fill="auto"/>
            <w:noWrap/>
            <w:vAlign w:val="center"/>
          </w:tcPr>
          <w:p w14:paraId="6E583609">
            <w:pPr>
              <w:widowControl/>
              <w:jc w:val="left"/>
              <w:textAlignment w:val="center"/>
              <w:rPr>
                <w:rFonts w:ascii="宋体" w:hAnsi="宋体" w:eastAsia="宋体" w:cs="宋体"/>
                <w:color w:val="auto"/>
                <w:sz w:val="22"/>
                <w:highlight w:val="none"/>
                <w:shd w:val="clear" w:color="auto" w:fill="auto"/>
              </w:rPr>
            </w:pPr>
            <w:r>
              <w:rPr>
                <w:rFonts w:hint="eastAsia"/>
              </w:rPr>
              <w:t>城乡社区支出</w:t>
            </w:r>
          </w:p>
        </w:tc>
        <w:tc>
          <w:tcPr>
            <w:tcW w:w="2119" w:type="dxa"/>
            <w:tcBorders>
              <w:top w:val="nil"/>
              <w:left w:val="nil"/>
              <w:bottom w:val="single" w:color="000000" w:sz="4" w:space="0"/>
              <w:right w:val="single" w:color="000000" w:sz="4" w:space="0"/>
            </w:tcBorders>
            <w:shd w:val="clear" w:color="auto" w:fill="auto"/>
            <w:noWrap/>
            <w:vAlign w:val="center"/>
          </w:tcPr>
          <w:p w14:paraId="31EF4E4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14:paraId="0C83E23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F28EE32">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r>
      <w:tr w14:paraId="168E6476">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6BA97EB">
            <w:pPr>
              <w:widowControl/>
              <w:jc w:val="left"/>
              <w:textAlignment w:val="center"/>
              <w:rPr>
                <w:rFonts w:ascii="宋体" w:hAnsi="宋体" w:eastAsia="宋体" w:cs="宋体"/>
                <w:color w:val="auto"/>
                <w:sz w:val="22"/>
                <w:highlight w:val="none"/>
                <w:shd w:val="clear" w:color="auto" w:fill="auto"/>
              </w:rPr>
            </w:pPr>
            <w:r>
              <w:rPr>
                <w:rFonts w:hint="eastAsia"/>
              </w:rPr>
              <w:t>21299</w:t>
            </w:r>
          </w:p>
        </w:tc>
        <w:tc>
          <w:tcPr>
            <w:tcW w:w="4044" w:type="dxa"/>
            <w:tcBorders>
              <w:top w:val="nil"/>
              <w:left w:val="nil"/>
              <w:bottom w:val="single" w:color="000000" w:sz="4" w:space="0"/>
              <w:right w:val="single" w:color="000000" w:sz="4" w:space="0"/>
            </w:tcBorders>
            <w:shd w:val="clear" w:color="auto" w:fill="auto"/>
            <w:noWrap/>
            <w:vAlign w:val="center"/>
          </w:tcPr>
          <w:p w14:paraId="5759898B">
            <w:pPr>
              <w:widowControl/>
              <w:jc w:val="left"/>
              <w:textAlignment w:val="center"/>
              <w:rPr>
                <w:rFonts w:ascii="宋体" w:hAnsi="宋体" w:eastAsia="宋体" w:cs="宋体"/>
                <w:color w:val="auto"/>
                <w:sz w:val="22"/>
                <w:highlight w:val="none"/>
                <w:shd w:val="clear" w:color="auto" w:fill="auto"/>
              </w:rPr>
            </w:pPr>
            <w:r>
              <w:rPr>
                <w:rFonts w:hint="eastAsia"/>
              </w:rPr>
              <w:t>其他城乡社区支出</w:t>
            </w:r>
          </w:p>
        </w:tc>
        <w:tc>
          <w:tcPr>
            <w:tcW w:w="2119" w:type="dxa"/>
            <w:tcBorders>
              <w:top w:val="nil"/>
              <w:left w:val="nil"/>
              <w:bottom w:val="single" w:color="000000" w:sz="4" w:space="0"/>
              <w:right w:val="single" w:color="000000" w:sz="4" w:space="0"/>
            </w:tcBorders>
            <w:shd w:val="clear" w:color="auto" w:fill="auto"/>
            <w:noWrap/>
            <w:vAlign w:val="center"/>
          </w:tcPr>
          <w:p w14:paraId="47474D2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14:paraId="0F9FAB5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7D28AF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r>
      <w:tr w14:paraId="3C84D34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59F3957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2129999</w:t>
            </w:r>
          </w:p>
        </w:tc>
        <w:tc>
          <w:tcPr>
            <w:tcW w:w="4044" w:type="dxa"/>
            <w:tcBorders>
              <w:top w:val="nil"/>
              <w:left w:val="nil"/>
              <w:bottom w:val="single" w:color="000000" w:sz="4" w:space="0"/>
              <w:right w:val="single" w:color="000000" w:sz="4" w:space="0"/>
            </w:tcBorders>
            <w:shd w:val="clear" w:color="auto" w:fill="auto"/>
            <w:noWrap/>
            <w:vAlign w:val="center"/>
          </w:tcPr>
          <w:p w14:paraId="2F8CF85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2119" w:type="dxa"/>
            <w:tcBorders>
              <w:top w:val="nil"/>
              <w:left w:val="nil"/>
              <w:bottom w:val="single" w:color="000000" w:sz="4" w:space="0"/>
              <w:right w:val="single" w:color="000000" w:sz="4" w:space="0"/>
            </w:tcBorders>
            <w:shd w:val="clear" w:color="auto" w:fill="auto"/>
            <w:noWrap/>
            <w:vAlign w:val="center"/>
          </w:tcPr>
          <w:p w14:paraId="09A61A8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14:paraId="49EE55B6">
            <w:pPr>
              <w:keepNext w:val="0"/>
              <w:keepLines w:val="0"/>
              <w:widowControl/>
              <w:suppressLineNumbers w:val="0"/>
              <w:jc w:val="right"/>
              <w:textAlignment w:val="center"/>
              <w:rPr>
                <w:rFonts w:hint="eastAsia"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64804B25">
            <w:pPr>
              <w:keepNext w:val="0"/>
              <w:keepLines w:val="0"/>
              <w:widowControl/>
              <w:suppressLineNumbers w:val="0"/>
              <w:jc w:val="right"/>
              <w:textAlignment w:val="center"/>
              <w:rPr>
                <w:rFonts w:hint="eastAsia"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r>
      <w:tr w14:paraId="7D2BDB9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5031AFD">
            <w:pPr>
              <w:widowControl/>
              <w:jc w:val="left"/>
              <w:textAlignment w:val="center"/>
              <w:rPr>
                <w:rFonts w:ascii="宋体" w:hAnsi="宋体" w:eastAsia="宋体" w:cs="宋体"/>
                <w:color w:val="auto"/>
                <w:sz w:val="22"/>
                <w:highlight w:val="none"/>
                <w:shd w:val="clear" w:color="auto" w:fill="auto"/>
              </w:rPr>
            </w:pPr>
            <w:r>
              <w:rPr>
                <w:rFonts w:hint="eastAsia"/>
              </w:rPr>
              <w:t>213</w:t>
            </w:r>
          </w:p>
        </w:tc>
        <w:tc>
          <w:tcPr>
            <w:tcW w:w="4044" w:type="dxa"/>
            <w:tcBorders>
              <w:top w:val="nil"/>
              <w:left w:val="nil"/>
              <w:bottom w:val="single" w:color="000000" w:sz="4" w:space="0"/>
              <w:right w:val="single" w:color="000000" w:sz="4" w:space="0"/>
            </w:tcBorders>
            <w:shd w:val="clear" w:color="auto" w:fill="auto"/>
            <w:noWrap/>
            <w:vAlign w:val="center"/>
          </w:tcPr>
          <w:p w14:paraId="639C10CD">
            <w:pPr>
              <w:widowControl/>
              <w:jc w:val="left"/>
              <w:textAlignment w:val="center"/>
              <w:rPr>
                <w:rFonts w:ascii="宋体" w:hAnsi="宋体" w:eastAsia="宋体" w:cs="宋体"/>
                <w:color w:val="auto"/>
                <w:sz w:val="22"/>
                <w:highlight w:val="none"/>
                <w:shd w:val="clear" w:color="auto" w:fill="auto"/>
              </w:rPr>
            </w:pPr>
            <w:r>
              <w:rPr>
                <w:rFonts w:hint="eastAsia"/>
              </w:rPr>
              <w:t>农林水支出</w:t>
            </w:r>
          </w:p>
        </w:tc>
        <w:tc>
          <w:tcPr>
            <w:tcW w:w="2119" w:type="dxa"/>
            <w:tcBorders>
              <w:top w:val="nil"/>
              <w:left w:val="nil"/>
              <w:bottom w:val="single" w:color="000000" w:sz="4" w:space="0"/>
              <w:right w:val="single" w:color="000000" w:sz="4" w:space="0"/>
            </w:tcBorders>
            <w:shd w:val="clear" w:color="auto" w:fill="auto"/>
            <w:noWrap/>
            <w:vAlign w:val="center"/>
          </w:tcPr>
          <w:p w14:paraId="003C696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32,872.80</w:t>
            </w:r>
          </w:p>
        </w:tc>
        <w:tc>
          <w:tcPr>
            <w:tcW w:w="2052" w:type="dxa"/>
            <w:tcBorders>
              <w:top w:val="nil"/>
              <w:left w:val="nil"/>
              <w:bottom w:val="single" w:color="000000" w:sz="4" w:space="0"/>
              <w:right w:val="single" w:color="000000" w:sz="4" w:space="0"/>
            </w:tcBorders>
            <w:shd w:val="clear" w:color="auto" w:fill="auto"/>
            <w:noWrap/>
            <w:vAlign w:val="center"/>
          </w:tcPr>
          <w:p w14:paraId="0BC484D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2,243.63</w:t>
            </w:r>
          </w:p>
        </w:tc>
        <w:tc>
          <w:tcPr>
            <w:tcW w:w="2371" w:type="dxa"/>
            <w:tcBorders>
              <w:top w:val="nil"/>
              <w:left w:val="nil"/>
              <w:bottom w:val="single" w:color="000000" w:sz="4" w:space="0"/>
              <w:right w:val="single" w:color="000000" w:sz="4" w:space="0"/>
            </w:tcBorders>
            <w:shd w:val="clear" w:color="auto" w:fill="auto"/>
            <w:noWrap/>
            <w:vAlign w:val="center"/>
          </w:tcPr>
          <w:p w14:paraId="5BEA6A1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30,629.17</w:t>
            </w:r>
          </w:p>
        </w:tc>
      </w:tr>
      <w:tr w14:paraId="3F9608E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14:paraId="43CE9238">
            <w:pPr>
              <w:widowControl/>
              <w:jc w:val="left"/>
              <w:textAlignment w:val="center"/>
              <w:rPr>
                <w:rFonts w:ascii="宋体" w:hAnsi="宋体" w:eastAsia="宋体" w:cs="宋体"/>
                <w:color w:val="auto"/>
                <w:sz w:val="22"/>
                <w:highlight w:val="none"/>
                <w:shd w:val="clear" w:color="auto" w:fill="auto"/>
              </w:rPr>
            </w:pPr>
            <w:r>
              <w:rPr>
                <w:rFonts w:hint="eastAsia"/>
              </w:rPr>
              <w:t>21301</w:t>
            </w:r>
          </w:p>
        </w:tc>
        <w:tc>
          <w:tcPr>
            <w:tcW w:w="4044" w:type="dxa"/>
            <w:tcBorders>
              <w:top w:val="nil"/>
              <w:left w:val="nil"/>
              <w:bottom w:val="single" w:color="auto" w:sz="4" w:space="0"/>
              <w:right w:val="single" w:color="000000" w:sz="4" w:space="0"/>
            </w:tcBorders>
            <w:shd w:val="clear" w:color="auto" w:fill="auto"/>
            <w:noWrap/>
            <w:vAlign w:val="center"/>
          </w:tcPr>
          <w:p w14:paraId="27E24C80">
            <w:pPr>
              <w:widowControl/>
              <w:jc w:val="left"/>
              <w:textAlignment w:val="center"/>
              <w:rPr>
                <w:rFonts w:ascii="宋体" w:hAnsi="宋体" w:eastAsia="宋体" w:cs="宋体"/>
                <w:color w:val="auto"/>
                <w:sz w:val="22"/>
                <w:highlight w:val="none"/>
                <w:shd w:val="clear" w:color="auto" w:fill="auto"/>
              </w:rPr>
            </w:pPr>
            <w:r>
              <w:rPr>
                <w:rFonts w:hint="eastAsia"/>
              </w:rPr>
              <w:t>农业农村</w:t>
            </w:r>
          </w:p>
        </w:tc>
        <w:tc>
          <w:tcPr>
            <w:tcW w:w="2119" w:type="dxa"/>
            <w:tcBorders>
              <w:top w:val="nil"/>
              <w:left w:val="nil"/>
              <w:bottom w:val="single" w:color="auto" w:sz="4" w:space="0"/>
              <w:right w:val="single" w:color="000000" w:sz="4" w:space="0"/>
            </w:tcBorders>
            <w:shd w:val="clear" w:color="auto" w:fill="auto"/>
            <w:noWrap/>
            <w:vAlign w:val="center"/>
          </w:tcPr>
          <w:p w14:paraId="5C309F3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30,238.22</w:t>
            </w:r>
          </w:p>
        </w:tc>
        <w:tc>
          <w:tcPr>
            <w:tcW w:w="2052" w:type="dxa"/>
            <w:tcBorders>
              <w:top w:val="nil"/>
              <w:left w:val="nil"/>
              <w:bottom w:val="single" w:color="auto" w:sz="4" w:space="0"/>
              <w:right w:val="single" w:color="000000" w:sz="4" w:space="0"/>
            </w:tcBorders>
            <w:shd w:val="clear" w:color="auto" w:fill="auto"/>
            <w:noWrap/>
            <w:vAlign w:val="center"/>
          </w:tcPr>
          <w:p w14:paraId="1B6397B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371" w:type="dxa"/>
            <w:tcBorders>
              <w:top w:val="nil"/>
              <w:left w:val="nil"/>
              <w:bottom w:val="single" w:color="auto" w:sz="4" w:space="0"/>
              <w:right w:val="single" w:color="000000" w:sz="4" w:space="0"/>
            </w:tcBorders>
            <w:shd w:val="clear" w:color="auto" w:fill="auto"/>
            <w:noWrap/>
            <w:vAlign w:val="center"/>
          </w:tcPr>
          <w:p w14:paraId="3843122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28,165.17</w:t>
            </w:r>
          </w:p>
        </w:tc>
      </w:tr>
      <w:tr w14:paraId="63E95561">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2C61E601">
            <w:pPr>
              <w:widowControl/>
              <w:jc w:val="left"/>
              <w:textAlignment w:val="center"/>
              <w:rPr>
                <w:rFonts w:ascii="宋体" w:hAnsi="宋体" w:eastAsia="宋体" w:cs="宋体"/>
                <w:color w:val="auto"/>
                <w:sz w:val="22"/>
                <w:highlight w:val="none"/>
                <w:shd w:val="clear" w:color="auto" w:fill="auto"/>
              </w:rPr>
            </w:pPr>
            <w:r>
              <w:rPr>
                <w:rFonts w:hint="eastAsia"/>
              </w:rPr>
              <w:t>2130101</w:t>
            </w:r>
          </w:p>
        </w:tc>
        <w:tc>
          <w:tcPr>
            <w:tcW w:w="4044" w:type="dxa"/>
            <w:tcBorders>
              <w:top w:val="single" w:color="auto" w:sz="4" w:space="0"/>
              <w:left w:val="nil"/>
              <w:bottom w:val="single" w:color="auto" w:sz="4" w:space="0"/>
              <w:right w:val="single" w:color="000000" w:sz="4" w:space="0"/>
            </w:tcBorders>
            <w:shd w:val="clear" w:color="auto" w:fill="auto"/>
            <w:noWrap/>
            <w:vAlign w:val="center"/>
          </w:tcPr>
          <w:p w14:paraId="43D54F6E">
            <w:pPr>
              <w:widowControl/>
              <w:jc w:val="left"/>
              <w:textAlignment w:val="center"/>
              <w:rPr>
                <w:rFonts w:ascii="宋体" w:hAnsi="宋体" w:eastAsia="宋体" w:cs="宋体"/>
                <w:color w:val="auto"/>
                <w:sz w:val="22"/>
                <w:highlight w:val="none"/>
                <w:shd w:val="clear" w:color="auto" w:fill="auto"/>
              </w:rPr>
            </w:pPr>
            <w:r>
              <w:rPr>
                <w:rFonts w:hint="eastAsia"/>
              </w:rPr>
              <w:t xml:space="preserve">  行政运行</w:t>
            </w:r>
          </w:p>
        </w:tc>
        <w:tc>
          <w:tcPr>
            <w:tcW w:w="2119" w:type="dxa"/>
            <w:tcBorders>
              <w:top w:val="single" w:color="auto" w:sz="4" w:space="0"/>
              <w:left w:val="nil"/>
              <w:bottom w:val="single" w:color="auto" w:sz="4" w:space="0"/>
              <w:right w:val="single" w:color="000000" w:sz="4" w:space="0"/>
            </w:tcBorders>
            <w:shd w:val="clear" w:color="auto" w:fill="auto"/>
            <w:noWrap/>
            <w:vAlign w:val="center"/>
          </w:tcPr>
          <w:p w14:paraId="46DE26D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052" w:type="dxa"/>
            <w:tcBorders>
              <w:top w:val="single" w:color="auto" w:sz="4" w:space="0"/>
              <w:left w:val="nil"/>
              <w:bottom w:val="single" w:color="auto" w:sz="4" w:space="0"/>
              <w:right w:val="single" w:color="000000" w:sz="4" w:space="0"/>
            </w:tcBorders>
            <w:shd w:val="clear" w:color="auto" w:fill="auto"/>
            <w:noWrap/>
            <w:vAlign w:val="center"/>
          </w:tcPr>
          <w:p w14:paraId="3EE7BA6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371" w:type="dxa"/>
            <w:tcBorders>
              <w:top w:val="single" w:color="auto" w:sz="4" w:space="0"/>
              <w:left w:val="nil"/>
              <w:bottom w:val="single" w:color="auto" w:sz="4" w:space="0"/>
              <w:right w:val="single" w:color="auto" w:sz="4" w:space="0"/>
            </w:tcBorders>
            <w:shd w:val="clear" w:color="auto" w:fill="auto"/>
            <w:noWrap/>
            <w:vAlign w:val="center"/>
          </w:tcPr>
          <w:p w14:paraId="340C076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F563B97">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000000" w:sz="4" w:space="0"/>
              <w:right w:val="single" w:color="000000" w:sz="4" w:space="0"/>
            </w:tcBorders>
            <w:shd w:val="clear" w:color="auto" w:fill="auto"/>
            <w:noWrap/>
            <w:vAlign w:val="center"/>
          </w:tcPr>
          <w:p w14:paraId="6304D5E2">
            <w:pPr>
              <w:widowControl/>
              <w:jc w:val="left"/>
              <w:textAlignment w:val="center"/>
              <w:rPr>
                <w:rFonts w:ascii="宋体" w:hAnsi="宋体" w:eastAsia="宋体" w:cs="宋体"/>
                <w:color w:val="auto"/>
                <w:sz w:val="22"/>
                <w:highlight w:val="none"/>
                <w:shd w:val="clear" w:color="auto" w:fill="auto"/>
              </w:rPr>
            </w:pPr>
            <w:r>
              <w:rPr>
                <w:rFonts w:hint="eastAsia"/>
              </w:rPr>
              <w:t>2130102</w:t>
            </w:r>
          </w:p>
        </w:tc>
        <w:tc>
          <w:tcPr>
            <w:tcW w:w="4044" w:type="dxa"/>
            <w:tcBorders>
              <w:top w:val="single" w:color="auto" w:sz="4" w:space="0"/>
              <w:left w:val="nil"/>
              <w:bottom w:val="single" w:color="000000" w:sz="4" w:space="0"/>
              <w:right w:val="single" w:color="000000" w:sz="4" w:space="0"/>
            </w:tcBorders>
            <w:shd w:val="clear" w:color="auto" w:fill="auto"/>
            <w:noWrap/>
            <w:vAlign w:val="center"/>
          </w:tcPr>
          <w:p w14:paraId="71CFDA0C">
            <w:pPr>
              <w:widowControl/>
              <w:jc w:val="left"/>
              <w:textAlignment w:val="center"/>
              <w:rPr>
                <w:rFonts w:ascii="宋体" w:hAnsi="宋体" w:eastAsia="宋体" w:cs="宋体"/>
                <w:color w:val="auto"/>
                <w:sz w:val="22"/>
                <w:highlight w:val="none"/>
                <w:shd w:val="clear" w:color="auto" w:fill="auto"/>
              </w:rPr>
            </w:pPr>
            <w:r>
              <w:rPr>
                <w:rFonts w:hint="eastAsia"/>
              </w:rPr>
              <w:t xml:space="preserve">  一般行政管理事务</w:t>
            </w:r>
          </w:p>
        </w:tc>
        <w:tc>
          <w:tcPr>
            <w:tcW w:w="2119" w:type="dxa"/>
            <w:tcBorders>
              <w:top w:val="single" w:color="auto" w:sz="4" w:space="0"/>
              <w:left w:val="nil"/>
              <w:bottom w:val="single" w:color="000000" w:sz="4" w:space="0"/>
              <w:right w:val="single" w:color="000000" w:sz="4" w:space="0"/>
            </w:tcBorders>
            <w:shd w:val="clear" w:color="auto" w:fill="auto"/>
            <w:noWrap/>
            <w:vAlign w:val="center"/>
          </w:tcPr>
          <w:p w14:paraId="6A2798B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25.00</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14:paraId="496AEAC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nil"/>
              <w:bottom w:val="single" w:color="000000" w:sz="4" w:space="0"/>
              <w:right w:val="single" w:color="auto" w:sz="4" w:space="0"/>
            </w:tcBorders>
            <w:shd w:val="clear" w:color="auto" w:fill="auto"/>
            <w:noWrap/>
            <w:vAlign w:val="center"/>
          </w:tcPr>
          <w:p w14:paraId="1350B29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25.00</w:t>
            </w:r>
          </w:p>
        </w:tc>
      </w:tr>
      <w:tr w14:paraId="2A6B04D9">
        <w:tblPrEx>
          <w:tblCellMar>
            <w:top w:w="0" w:type="dxa"/>
            <w:left w:w="108" w:type="dxa"/>
            <w:bottom w:w="0" w:type="dxa"/>
            <w:right w:w="108" w:type="dxa"/>
          </w:tblCellMar>
        </w:tblPrEx>
        <w:trPr>
          <w:trHeight w:val="397" w:hRule="atLeast"/>
          <w:jc w:val="center"/>
        </w:trPr>
        <w:tc>
          <w:tcPr>
            <w:tcW w:w="1800" w:type="dxa"/>
            <w:gridSpan w:val="3"/>
            <w:tcBorders>
              <w:top w:val="nil"/>
              <w:left w:val="single" w:color="auto" w:sz="4" w:space="0"/>
              <w:bottom w:val="single" w:color="auto" w:sz="4" w:space="0"/>
              <w:right w:val="single" w:color="000000" w:sz="4" w:space="0"/>
            </w:tcBorders>
            <w:shd w:val="clear" w:color="auto" w:fill="auto"/>
            <w:noWrap/>
            <w:vAlign w:val="center"/>
          </w:tcPr>
          <w:p w14:paraId="1695C0B1">
            <w:pPr>
              <w:widowControl/>
              <w:jc w:val="left"/>
              <w:textAlignment w:val="center"/>
              <w:rPr>
                <w:rFonts w:ascii="宋体" w:hAnsi="宋体" w:eastAsia="宋体" w:cs="宋体"/>
                <w:color w:val="auto"/>
                <w:sz w:val="22"/>
                <w:highlight w:val="none"/>
                <w:shd w:val="clear" w:color="auto" w:fill="auto"/>
              </w:rPr>
            </w:pPr>
            <w:r>
              <w:rPr>
                <w:rFonts w:hint="eastAsia"/>
              </w:rPr>
              <w:t>2130104</w:t>
            </w:r>
          </w:p>
        </w:tc>
        <w:tc>
          <w:tcPr>
            <w:tcW w:w="4044" w:type="dxa"/>
            <w:tcBorders>
              <w:top w:val="nil"/>
              <w:left w:val="nil"/>
              <w:bottom w:val="single" w:color="auto" w:sz="4" w:space="0"/>
              <w:right w:val="single" w:color="000000" w:sz="4" w:space="0"/>
            </w:tcBorders>
            <w:shd w:val="clear" w:color="auto" w:fill="auto"/>
            <w:noWrap/>
            <w:vAlign w:val="center"/>
          </w:tcPr>
          <w:p w14:paraId="52C15505">
            <w:pPr>
              <w:widowControl/>
              <w:jc w:val="left"/>
              <w:textAlignment w:val="center"/>
              <w:rPr>
                <w:rFonts w:ascii="宋体" w:hAnsi="宋体" w:eastAsia="宋体" w:cs="宋体"/>
                <w:color w:val="auto"/>
                <w:sz w:val="22"/>
                <w:highlight w:val="none"/>
                <w:shd w:val="clear" w:color="auto" w:fill="auto"/>
              </w:rPr>
            </w:pPr>
            <w:r>
              <w:rPr>
                <w:rFonts w:hint="eastAsia"/>
              </w:rPr>
              <w:t xml:space="preserve">  事业运行</w:t>
            </w:r>
          </w:p>
        </w:tc>
        <w:tc>
          <w:tcPr>
            <w:tcW w:w="2119" w:type="dxa"/>
            <w:tcBorders>
              <w:top w:val="nil"/>
              <w:left w:val="nil"/>
              <w:bottom w:val="single" w:color="auto" w:sz="4" w:space="0"/>
              <w:right w:val="single" w:color="000000" w:sz="4" w:space="0"/>
            </w:tcBorders>
            <w:shd w:val="clear" w:color="auto" w:fill="auto"/>
            <w:noWrap/>
            <w:vAlign w:val="center"/>
          </w:tcPr>
          <w:p w14:paraId="5FFD138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30.00</w:t>
            </w:r>
          </w:p>
        </w:tc>
        <w:tc>
          <w:tcPr>
            <w:tcW w:w="2052" w:type="dxa"/>
            <w:tcBorders>
              <w:top w:val="nil"/>
              <w:left w:val="nil"/>
              <w:bottom w:val="single" w:color="auto" w:sz="4" w:space="0"/>
              <w:right w:val="single" w:color="000000" w:sz="4" w:space="0"/>
            </w:tcBorders>
            <w:shd w:val="clear" w:color="auto" w:fill="auto"/>
            <w:noWrap/>
            <w:vAlign w:val="center"/>
          </w:tcPr>
          <w:p w14:paraId="2C4CFC3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auto" w:sz="4" w:space="0"/>
              <w:right w:val="single" w:color="auto" w:sz="4" w:space="0"/>
            </w:tcBorders>
            <w:shd w:val="clear" w:color="auto" w:fill="auto"/>
            <w:noWrap/>
            <w:vAlign w:val="center"/>
          </w:tcPr>
          <w:p w14:paraId="640C763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30.00</w:t>
            </w:r>
          </w:p>
        </w:tc>
      </w:tr>
      <w:tr w14:paraId="2B70F9CA">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0FE9554F">
            <w:pPr>
              <w:widowControl/>
              <w:jc w:val="left"/>
              <w:textAlignment w:val="center"/>
              <w:rPr>
                <w:rFonts w:ascii="宋体" w:hAnsi="宋体" w:eastAsia="宋体" w:cs="宋体"/>
                <w:color w:val="auto"/>
                <w:sz w:val="22"/>
                <w:highlight w:val="none"/>
                <w:shd w:val="clear" w:color="auto" w:fill="auto"/>
              </w:rPr>
            </w:pPr>
            <w:r>
              <w:rPr>
                <w:rFonts w:hint="eastAsia"/>
              </w:rPr>
              <w:t>2130105</w:t>
            </w:r>
          </w:p>
        </w:tc>
        <w:tc>
          <w:tcPr>
            <w:tcW w:w="4044" w:type="dxa"/>
            <w:tcBorders>
              <w:top w:val="single" w:color="auto" w:sz="4" w:space="0"/>
              <w:left w:val="nil"/>
              <w:bottom w:val="single" w:color="000000" w:sz="4" w:space="0"/>
              <w:right w:val="single" w:color="000000" w:sz="4" w:space="0"/>
            </w:tcBorders>
            <w:shd w:val="clear" w:color="auto" w:fill="auto"/>
            <w:noWrap/>
            <w:vAlign w:val="center"/>
          </w:tcPr>
          <w:p w14:paraId="51DD2318">
            <w:pPr>
              <w:widowControl/>
              <w:jc w:val="left"/>
              <w:textAlignment w:val="center"/>
              <w:rPr>
                <w:rFonts w:ascii="宋体" w:hAnsi="宋体" w:eastAsia="宋体" w:cs="宋体"/>
                <w:color w:val="auto"/>
                <w:sz w:val="22"/>
                <w:highlight w:val="none"/>
                <w:shd w:val="clear" w:color="auto" w:fill="auto"/>
              </w:rPr>
            </w:pPr>
            <w:r>
              <w:rPr>
                <w:rFonts w:hint="eastAsia"/>
              </w:rPr>
              <w:t xml:space="preserve">  农垦运行</w:t>
            </w:r>
          </w:p>
        </w:tc>
        <w:tc>
          <w:tcPr>
            <w:tcW w:w="2119" w:type="dxa"/>
            <w:tcBorders>
              <w:top w:val="single" w:color="auto" w:sz="4" w:space="0"/>
              <w:left w:val="nil"/>
              <w:bottom w:val="single" w:color="000000" w:sz="4" w:space="0"/>
              <w:right w:val="single" w:color="000000" w:sz="4" w:space="0"/>
            </w:tcBorders>
            <w:shd w:val="clear" w:color="auto" w:fill="auto"/>
            <w:noWrap/>
            <w:vAlign w:val="center"/>
          </w:tcPr>
          <w:p w14:paraId="2B7387ED">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176.00</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14:paraId="490EC34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nil"/>
              <w:bottom w:val="single" w:color="000000" w:sz="4" w:space="0"/>
              <w:right w:val="single" w:color="000000" w:sz="4" w:space="0"/>
            </w:tcBorders>
            <w:shd w:val="clear" w:color="auto" w:fill="auto"/>
            <w:noWrap/>
            <w:vAlign w:val="center"/>
          </w:tcPr>
          <w:p w14:paraId="4CD2CEA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176.00</w:t>
            </w:r>
          </w:p>
        </w:tc>
      </w:tr>
      <w:tr w14:paraId="0BB2D469">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088BA34">
            <w:pPr>
              <w:widowControl/>
              <w:jc w:val="left"/>
              <w:textAlignment w:val="center"/>
              <w:rPr>
                <w:rFonts w:ascii="宋体" w:hAnsi="宋体" w:eastAsia="宋体" w:cs="宋体"/>
                <w:color w:val="auto"/>
                <w:sz w:val="22"/>
                <w:highlight w:val="none"/>
                <w:shd w:val="clear" w:color="auto" w:fill="auto"/>
              </w:rPr>
            </w:pPr>
            <w:r>
              <w:rPr>
                <w:rFonts w:hint="eastAsia"/>
              </w:rPr>
              <w:t>2130106</w:t>
            </w:r>
          </w:p>
        </w:tc>
        <w:tc>
          <w:tcPr>
            <w:tcW w:w="4044" w:type="dxa"/>
            <w:tcBorders>
              <w:top w:val="nil"/>
              <w:left w:val="nil"/>
              <w:bottom w:val="single" w:color="000000" w:sz="4" w:space="0"/>
              <w:right w:val="single" w:color="000000" w:sz="4" w:space="0"/>
            </w:tcBorders>
            <w:shd w:val="clear" w:color="auto" w:fill="auto"/>
            <w:noWrap/>
            <w:vAlign w:val="center"/>
          </w:tcPr>
          <w:p w14:paraId="1350D789">
            <w:pPr>
              <w:widowControl/>
              <w:jc w:val="left"/>
              <w:textAlignment w:val="center"/>
              <w:rPr>
                <w:rFonts w:ascii="宋体" w:hAnsi="宋体" w:eastAsia="宋体" w:cs="宋体"/>
                <w:color w:val="auto"/>
                <w:sz w:val="22"/>
                <w:highlight w:val="none"/>
                <w:shd w:val="clear" w:color="auto" w:fill="auto"/>
              </w:rPr>
            </w:pPr>
            <w:r>
              <w:rPr>
                <w:rFonts w:hint="eastAsia"/>
              </w:rPr>
              <w:t xml:space="preserve">  科技转化与推广服务</w:t>
            </w:r>
          </w:p>
        </w:tc>
        <w:tc>
          <w:tcPr>
            <w:tcW w:w="2119" w:type="dxa"/>
            <w:tcBorders>
              <w:top w:val="nil"/>
              <w:left w:val="nil"/>
              <w:bottom w:val="single" w:color="000000" w:sz="4" w:space="0"/>
              <w:right w:val="single" w:color="000000" w:sz="4" w:space="0"/>
            </w:tcBorders>
            <w:shd w:val="clear" w:color="auto" w:fill="auto"/>
            <w:noWrap/>
            <w:vAlign w:val="center"/>
          </w:tcPr>
          <w:p w14:paraId="54E425E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252.66</w:t>
            </w:r>
          </w:p>
        </w:tc>
        <w:tc>
          <w:tcPr>
            <w:tcW w:w="2052" w:type="dxa"/>
            <w:tcBorders>
              <w:top w:val="nil"/>
              <w:left w:val="nil"/>
              <w:bottom w:val="single" w:color="000000" w:sz="4" w:space="0"/>
              <w:right w:val="single" w:color="000000" w:sz="4" w:space="0"/>
            </w:tcBorders>
            <w:shd w:val="clear" w:color="auto" w:fill="auto"/>
            <w:noWrap/>
            <w:vAlign w:val="center"/>
          </w:tcPr>
          <w:p w14:paraId="41DA89C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02BDC8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252.66</w:t>
            </w:r>
          </w:p>
        </w:tc>
      </w:tr>
      <w:tr w14:paraId="653829F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6FF08B9">
            <w:pPr>
              <w:widowControl/>
              <w:jc w:val="left"/>
              <w:textAlignment w:val="center"/>
              <w:rPr>
                <w:rFonts w:ascii="宋体" w:hAnsi="宋体" w:eastAsia="宋体" w:cs="宋体"/>
                <w:color w:val="auto"/>
                <w:sz w:val="22"/>
                <w:highlight w:val="none"/>
                <w:shd w:val="clear" w:color="auto" w:fill="auto"/>
              </w:rPr>
            </w:pPr>
            <w:r>
              <w:rPr>
                <w:rFonts w:hint="eastAsia"/>
              </w:rPr>
              <w:t>2130108</w:t>
            </w:r>
          </w:p>
        </w:tc>
        <w:tc>
          <w:tcPr>
            <w:tcW w:w="4044" w:type="dxa"/>
            <w:tcBorders>
              <w:top w:val="nil"/>
              <w:left w:val="nil"/>
              <w:bottom w:val="single" w:color="000000" w:sz="4" w:space="0"/>
              <w:right w:val="single" w:color="000000" w:sz="4" w:space="0"/>
            </w:tcBorders>
            <w:shd w:val="clear" w:color="auto" w:fill="auto"/>
            <w:noWrap/>
            <w:vAlign w:val="center"/>
          </w:tcPr>
          <w:p w14:paraId="6C3A4829">
            <w:pPr>
              <w:widowControl/>
              <w:jc w:val="left"/>
              <w:textAlignment w:val="center"/>
              <w:rPr>
                <w:rFonts w:ascii="宋体" w:hAnsi="宋体" w:eastAsia="宋体" w:cs="宋体"/>
                <w:color w:val="auto"/>
                <w:sz w:val="22"/>
                <w:highlight w:val="none"/>
                <w:shd w:val="clear" w:color="auto" w:fill="auto"/>
              </w:rPr>
            </w:pPr>
            <w:r>
              <w:rPr>
                <w:rFonts w:hint="eastAsia"/>
              </w:rPr>
              <w:t xml:space="preserve">  病虫害控制</w:t>
            </w:r>
          </w:p>
        </w:tc>
        <w:tc>
          <w:tcPr>
            <w:tcW w:w="2119" w:type="dxa"/>
            <w:tcBorders>
              <w:top w:val="nil"/>
              <w:left w:val="nil"/>
              <w:bottom w:val="single" w:color="000000" w:sz="4" w:space="0"/>
              <w:right w:val="single" w:color="000000" w:sz="4" w:space="0"/>
            </w:tcBorders>
            <w:shd w:val="clear" w:color="auto" w:fill="auto"/>
            <w:noWrap/>
            <w:vAlign w:val="center"/>
          </w:tcPr>
          <w:p w14:paraId="475C254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839.96</w:t>
            </w:r>
          </w:p>
        </w:tc>
        <w:tc>
          <w:tcPr>
            <w:tcW w:w="2052" w:type="dxa"/>
            <w:tcBorders>
              <w:top w:val="nil"/>
              <w:left w:val="nil"/>
              <w:bottom w:val="single" w:color="000000" w:sz="4" w:space="0"/>
              <w:right w:val="single" w:color="000000" w:sz="4" w:space="0"/>
            </w:tcBorders>
            <w:shd w:val="clear" w:color="auto" w:fill="auto"/>
            <w:noWrap/>
            <w:vAlign w:val="center"/>
          </w:tcPr>
          <w:p w14:paraId="26D865E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57489D6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839.96</w:t>
            </w:r>
          </w:p>
        </w:tc>
      </w:tr>
      <w:tr w14:paraId="257EDF89">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3965003">
            <w:pPr>
              <w:widowControl/>
              <w:jc w:val="left"/>
              <w:textAlignment w:val="center"/>
              <w:rPr>
                <w:rFonts w:ascii="宋体" w:hAnsi="宋体" w:eastAsia="宋体" w:cs="宋体"/>
                <w:color w:val="auto"/>
                <w:sz w:val="22"/>
                <w:highlight w:val="none"/>
                <w:shd w:val="clear" w:color="auto" w:fill="auto"/>
              </w:rPr>
            </w:pPr>
            <w:r>
              <w:rPr>
                <w:rFonts w:hint="eastAsia"/>
              </w:rPr>
              <w:t>2130109</w:t>
            </w:r>
          </w:p>
        </w:tc>
        <w:tc>
          <w:tcPr>
            <w:tcW w:w="4044" w:type="dxa"/>
            <w:tcBorders>
              <w:top w:val="nil"/>
              <w:left w:val="nil"/>
              <w:bottom w:val="single" w:color="000000" w:sz="4" w:space="0"/>
              <w:right w:val="single" w:color="000000" w:sz="4" w:space="0"/>
            </w:tcBorders>
            <w:shd w:val="clear" w:color="auto" w:fill="auto"/>
            <w:noWrap/>
            <w:vAlign w:val="center"/>
          </w:tcPr>
          <w:p w14:paraId="4E4FABC8">
            <w:pPr>
              <w:widowControl/>
              <w:jc w:val="left"/>
              <w:textAlignment w:val="center"/>
              <w:rPr>
                <w:rFonts w:ascii="宋体" w:hAnsi="宋体" w:eastAsia="宋体" w:cs="宋体"/>
                <w:color w:val="auto"/>
                <w:sz w:val="22"/>
                <w:highlight w:val="none"/>
                <w:shd w:val="clear" w:color="auto" w:fill="auto"/>
              </w:rPr>
            </w:pPr>
            <w:r>
              <w:rPr>
                <w:rFonts w:hint="eastAsia"/>
              </w:rPr>
              <w:t xml:space="preserve">  农产品质量安全</w:t>
            </w:r>
          </w:p>
        </w:tc>
        <w:tc>
          <w:tcPr>
            <w:tcW w:w="2119" w:type="dxa"/>
            <w:tcBorders>
              <w:top w:val="nil"/>
              <w:left w:val="nil"/>
              <w:bottom w:val="single" w:color="000000" w:sz="4" w:space="0"/>
              <w:right w:val="single" w:color="000000" w:sz="4" w:space="0"/>
            </w:tcBorders>
            <w:shd w:val="clear" w:color="auto" w:fill="auto"/>
            <w:noWrap/>
            <w:vAlign w:val="center"/>
          </w:tcPr>
          <w:p w14:paraId="7E335DF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47.90</w:t>
            </w:r>
          </w:p>
        </w:tc>
        <w:tc>
          <w:tcPr>
            <w:tcW w:w="2052" w:type="dxa"/>
            <w:tcBorders>
              <w:top w:val="nil"/>
              <w:left w:val="nil"/>
              <w:bottom w:val="single" w:color="000000" w:sz="4" w:space="0"/>
              <w:right w:val="single" w:color="000000" w:sz="4" w:space="0"/>
            </w:tcBorders>
            <w:shd w:val="clear" w:color="auto" w:fill="auto"/>
            <w:noWrap/>
            <w:vAlign w:val="center"/>
          </w:tcPr>
          <w:p w14:paraId="2820D7B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602C8A5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47.90</w:t>
            </w:r>
          </w:p>
        </w:tc>
      </w:tr>
      <w:tr w14:paraId="2452A077">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4FAA799">
            <w:pPr>
              <w:widowControl/>
              <w:jc w:val="left"/>
              <w:textAlignment w:val="center"/>
              <w:rPr>
                <w:rFonts w:ascii="宋体" w:hAnsi="宋体" w:eastAsia="宋体" w:cs="宋体"/>
                <w:color w:val="auto"/>
                <w:sz w:val="22"/>
                <w:highlight w:val="none"/>
                <w:shd w:val="clear" w:color="auto" w:fill="auto"/>
              </w:rPr>
            </w:pPr>
            <w:r>
              <w:rPr>
                <w:rFonts w:hint="eastAsia"/>
              </w:rPr>
              <w:t>2130110</w:t>
            </w:r>
          </w:p>
        </w:tc>
        <w:tc>
          <w:tcPr>
            <w:tcW w:w="4044" w:type="dxa"/>
            <w:tcBorders>
              <w:top w:val="nil"/>
              <w:left w:val="nil"/>
              <w:bottom w:val="single" w:color="000000" w:sz="4" w:space="0"/>
              <w:right w:val="single" w:color="000000" w:sz="4" w:space="0"/>
            </w:tcBorders>
            <w:shd w:val="clear" w:color="auto" w:fill="auto"/>
            <w:noWrap/>
            <w:vAlign w:val="center"/>
          </w:tcPr>
          <w:p w14:paraId="216380B0">
            <w:pPr>
              <w:widowControl/>
              <w:jc w:val="left"/>
              <w:textAlignment w:val="center"/>
              <w:rPr>
                <w:rFonts w:ascii="宋体" w:hAnsi="宋体" w:eastAsia="宋体" w:cs="宋体"/>
                <w:color w:val="auto"/>
                <w:sz w:val="22"/>
                <w:highlight w:val="none"/>
                <w:shd w:val="clear" w:color="auto" w:fill="auto"/>
              </w:rPr>
            </w:pPr>
            <w:r>
              <w:rPr>
                <w:rFonts w:hint="eastAsia"/>
              </w:rPr>
              <w:t xml:space="preserve">  执法监管</w:t>
            </w:r>
          </w:p>
        </w:tc>
        <w:tc>
          <w:tcPr>
            <w:tcW w:w="2119" w:type="dxa"/>
            <w:tcBorders>
              <w:top w:val="nil"/>
              <w:left w:val="nil"/>
              <w:bottom w:val="single" w:color="000000" w:sz="4" w:space="0"/>
              <w:right w:val="single" w:color="000000" w:sz="4" w:space="0"/>
            </w:tcBorders>
            <w:shd w:val="clear" w:color="auto" w:fill="auto"/>
            <w:noWrap/>
            <w:vAlign w:val="center"/>
          </w:tcPr>
          <w:p w14:paraId="3E0D598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45.00</w:t>
            </w:r>
          </w:p>
        </w:tc>
        <w:tc>
          <w:tcPr>
            <w:tcW w:w="2052" w:type="dxa"/>
            <w:tcBorders>
              <w:top w:val="nil"/>
              <w:left w:val="nil"/>
              <w:bottom w:val="single" w:color="000000" w:sz="4" w:space="0"/>
              <w:right w:val="single" w:color="000000" w:sz="4" w:space="0"/>
            </w:tcBorders>
            <w:shd w:val="clear" w:color="auto" w:fill="auto"/>
            <w:noWrap/>
            <w:vAlign w:val="center"/>
          </w:tcPr>
          <w:p w14:paraId="7AA8785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36F8C5E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45.00</w:t>
            </w:r>
          </w:p>
        </w:tc>
      </w:tr>
      <w:tr w14:paraId="44FE812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CDC9F45">
            <w:pPr>
              <w:widowControl/>
              <w:jc w:val="left"/>
              <w:textAlignment w:val="center"/>
              <w:rPr>
                <w:rFonts w:ascii="宋体" w:hAnsi="宋体" w:eastAsia="宋体" w:cs="宋体"/>
                <w:color w:val="auto"/>
                <w:sz w:val="22"/>
                <w:highlight w:val="none"/>
                <w:shd w:val="clear" w:color="auto" w:fill="auto"/>
              </w:rPr>
            </w:pPr>
            <w:r>
              <w:rPr>
                <w:rFonts w:hint="eastAsia"/>
              </w:rPr>
              <w:t>2130111</w:t>
            </w:r>
          </w:p>
        </w:tc>
        <w:tc>
          <w:tcPr>
            <w:tcW w:w="4044" w:type="dxa"/>
            <w:tcBorders>
              <w:top w:val="nil"/>
              <w:left w:val="nil"/>
              <w:bottom w:val="single" w:color="000000" w:sz="4" w:space="0"/>
              <w:right w:val="single" w:color="000000" w:sz="4" w:space="0"/>
            </w:tcBorders>
            <w:shd w:val="clear" w:color="auto" w:fill="auto"/>
            <w:noWrap/>
            <w:vAlign w:val="center"/>
          </w:tcPr>
          <w:p w14:paraId="0228E4BA">
            <w:pPr>
              <w:widowControl/>
              <w:jc w:val="left"/>
              <w:textAlignment w:val="center"/>
              <w:rPr>
                <w:rFonts w:ascii="宋体" w:hAnsi="宋体" w:eastAsia="宋体" w:cs="宋体"/>
                <w:color w:val="auto"/>
                <w:sz w:val="22"/>
                <w:highlight w:val="none"/>
                <w:shd w:val="clear" w:color="auto" w:fill="auto"/>
              </w:rPr>
            </w:pPr>
            <w:r>
              <w:rPr>
                <w:rFonts w:hint="eastAsia"/>
              </w:rPr>
              <w:t xml:space="preserve">  统计监测与信息服务</w:t>
            </w:r>
          </w:p>
        </w:tc>
        <w:tc>
          <w:tcPr>
            <w:tcW w:w="2119" w:type="dxa"/>
            <w:tcBorders>
              <w:top w:val="nil"/>
              <w:left w:val="nil"/>
              <w:bottom w:val="single" w:color="000000" w:sz="4" w:space="0"/>
              <w:right w:val="single" w:color="000000" w:sz="4" w:space="0"/>
            </w:tcBorders>
            <w:shd w:val="clear" w:color="auto" w:fill="auto"/>
            <w:noWrap/>
            <w:vAlign w:val="center"/>
          </w:tcPr>
          <w:p w14:paraId="0006604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2052" w:type="dxa"/>
            <w:tcBorders>
              <w:top w:val="nil"/>
              <w:left w:val="nil"/>
              <w:bottom w:val="single" w:color="000000" w:sz="4" w:space="0"/>
              <w:right w:val="single" w:color="000000" w:sz="4" w:space="0"/>
            </w:tcBorders>
            <w:shd w:val="clear" w:color="auto" w:fill="auto"/>
            <w:noWrap/>
            <w:vAlign w:val="center"/>
          </w:tcPr>
          <w:p w14:paraId="71C020A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AF3026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r>
      <w:tr w14:paraId="4818E9E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82A813B">
            <w:pPr>
              <w:widowControl/>
              <w:jc w:val="left"/>
              <w:textAlignment w:val="center"/>
              <w:rPr>
                <w:rFonts w:ascii="宋体" w:hAnsi="宋体" w:eastAsia="宋体" w:cs="宋体"/>
                <w:color w:val="auto"/>
                <w:sz w:val="22"/>
                <w:highlight w:val="none"/>
                <w:shd w:val="clear" w:color="auto" w:fill="auto"/>
              </w:rPr>
            </w:pPr>
            <w:r>
              <w:rPr>
                <w:rFonts w:hint="eastAsia"/>
              </w:rPr>
              <w:t>2130119</w:t>
            </w:r>
          </w:p>
        </w:tc>
        <w:tc>
          <w:tcPr>
            <w:tcW w:w="4044" w:type="dxa"/>
            <w:tcBorders>
              <w:top w:val="nil"/>
              <w:left w:val="nil"/>
              <w:bottom w:val="single" w:color="000000" w:sz="4" w:space="0"/>
              <w:right w:val="single" w:color="000000" w:sz="4" w:space="0"/>
            </w:tcBorders>
            <w:shd w:val="clear" w:color="auto" w:fill="auto"/>
            <w:noWrap/>
            <w:vAlign w:val="center"/>
          </w:tcPr>
          <w:p w14:paraId="0E75C372">
            <w:pPr>
              <w:widowControl/>
              <w:jc w:val="left"/>
              <w:textAlignment w:val="center"/>
              <w:rPr>
                <w:rFonts w:ascii="宋体" w:hAnsi="宋体" w:eastAsia="宋体" w:cs="宋体"/>
                <w:color w:val="auto"/>
                <w:sz w:val="22"/>
                <w:highlight w:val="none"/>
                <w:shd w:val="clear" w:color="auto" w:fill="auto"/>
              </w:rPr>
            </w:pPr>
            <w:r>
              <w:rPr>
                <w:rFonts w:hint="eastAsia"/>
              </w:rPr>
              <w:t xml:space="preserve">  防灾救灾</w:t>
            </w:r>
          </w:p>
        </w:tc>
        <w:tc>
          <w:tcPr>
            <w:tcW w:w="2119" w:type="dxa"/>
            <w:tcBorders>
              <w:top w:val="nil"/>
              <w:left w:val="nil"/>
              <w:bottom w:val="single" w:color="000000" w:sz="4" w:space="0"/>
              <w:right w:val="single" w:color="000000" w:sz="4" w:space="0"/>
            </w:tcBorders>
            <w:shd w:val="clear" w:color="auto" w:fill="auto"/>
            <w:noWrap/>
            <w:vAlign w:val="center"/>
          </w:tcPr>
          <w:p w14:paraId="1187193D">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052" w:type="dxa"/>
            <w:tcBorders>
              <w:top w:val="nil"/>
              <w:left w:val="nil"/>
              <w:bottom w:val="single" w:color="000000" w:sz="4" w:space="0"/>
              <w:right w:val="single" w:color="000000" w:sz="4" w:space="0"/>
            </w:tcBorders>
            <w:shd w:val="clear" w:color="auto" w:fill="auto"/>
            <w:noWrap/>
            <w:vAlign w:val="center"/>
          </w:tcPr>
          <w:p w14:paraId="3D140DB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6F94CB6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r>
      <w:tr w14:paraId="2597ADE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14D8CE3">
            <w:pPr>
              <w:widowControl/>
              <w:jc w:val="left"/>
              <w:textAlignment w:val="center"/>
              <w:rPr>
                <w:rFonts w:ascii="宋体" w:hAnsi="宋体" w:eastAsia="宋体" w:cs="宋体"/>
                <w:color w:val="auto"/>
                <w:sz w:val="22"/>
                <w:highlight w:val="none"/>
                <w:shd w:val="clear" w:color="auto" w:fill="auto"/>
              </w:rPr>
            </w:pPr>
            <w:r>
              <w:rPr>
                <w:rFonts w:hint="eastAsia"/>
              </w:rPr>
              <w:t>2130121</w:t>
            </w:r>
          </w:p>
        </w:tc>
        <w:tc>
          <w:tcPr>
            <w:tcW w:w="4044" w:type="dxa"/>
            <w:tcBorders>
              <w:top w:val="nil"/>
              <w:left w:val="nil"/>
              <w:bottom w:val="single" w:color="000000" w:sz="4" w:space="0"/>
              <w:right w:val="single" w:color="000000" w:sz="4" w:space="0"/>
            </w:tcBorders>
            <w:shd w:val="clear" w:color="auto" w:fill="auto"/>
            <w:noWrap/>
            <w:vAlign w:val="center"/>
          </w:tcPr>
          <w:p w14:paraId="40D8D2B9">
            <w:pPr>
              <w:widowControl/>
              <w:jc w:val="left"/>
              <w:textAlignment w:val="center"/>
              <w:rPr>
                <w:rFonts w:ascii="宋体" w:hAnsi="宋体" w:eastAsia="宋体" w:cs="宋体"/>
                <w:color w:val="auto"/>
                <w:sz w:val="22"/>
                <w:highlight w:val="none"/>
                <w:shd w:val="clear" w:color="auto" w:fill="auto"/>
              </w:rPr>
            </w:pPr>
            <w:r>
              <w:rPr>
                <w:rFonts w:hint="eastAsia"/>
              </w:rPr>
              <w:t xml:space="preserve">  农业结构调整补贴</w:t>
            </w:r>
          </w:p>
        </w:tc>
        <w:tc>
          <w:tcPr>
            <w:tcW w:w="2119" w:type="dxa"/>
            <w:tcBorders>
              <w:top w:val="nil"/>
              <w:left w:val="nil"/>
              <w:bottom w:val="single" w:color="000000" w:sz="4" w:space="0"/>
              <w:right w:val="single" w:color="000000" w:sz="4" w:space="0"/>
            </w:tcBorders>
            <w:shd w:val="clear" w:color="auto" w:fill="auto"/>
            <w:noWrap/>
            <w:vAlign w:val="center"/>
          </w:tcPr>
          <w:p w14:paraId="7B90783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844.81</w:t>
            </w:r>
          </w:p>
        </w:tc>
        <w:tc>
          <w:tcPr>
            <w:tcW w:w="2052" w:type="dxa"/>
            <w:tcBorders>
              <w:top w:val="nil"/>
              <w:left w:val="nil"/>
              <w:bottom w:val="single" w:color="000000" w:sz="4" w:space="0"/>
              <w:right w:val="single" w:color="000000" w:sz="4" w:space="0"/>
            </w:tcBorders>
            <w:shd w:val="clear" w:color="auto" w:fill="auto"/>
            <w:noWrap/>
            <w:vAlign w:val="center"/>
          </w:tcPr>
          <w:p w14:paraId="2302830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322025C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844.81</w:t>
            </w:r>
          </w:p>
        </w:tc>
      </w:tr>
      <w:tr w14:paraId="7BA3E7F7">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CD12C17">
            <w:pPr>
              <w:widowControl/>
              <w:jc w:val="left"/>
              <w:textAlignment w:val="center"/>
              <w:rPr>
                <w:rFonts w:ascii="宋体" w:hAnsi="宋体" w:eastAsia="宋体" w:cs="宋体"/>
                <w:color w:val="auto"/>
                <w:sz w:val="22"/>
                <w:highlight w:val="none"/>
                <w:shd w:val="clear" w:color="auto" w:fill="auto"/>
              </w:rPr>
            </w:pPr>
            <w:r>
              <w:rPr>
                <w:rFonts w:hint="eastAsia"/>
              </w:rPr>
              <w:t>2130122</w:t>
            </w:r>
          </w:p>
        </w:tc>
        <w:tc>
          <w:tcPr>
            <w:tcW w:w="4044" w:type="dxa"/>
            <w:tcBorders>
              <w:top w:val="nil"/>
              <w:left w:val="nil"/>
              <w:bottom w:val="single" w:color="000000" w:sz="4" w:space="0"/>
              <w:right w:val="single" w:color="000000" w:sz="4" w:space="0"/>
            </w:tcBorders>
            <w:shd w:val="clear" w:color="auto" w:fill="auto"/>
            <w:noWrap/>
            <w:vAlign w:val="center"/>
          </w:tcPr>
          <w:p w14:paraId="4130A8C0">
            <w:pPr>
              <w:widowControl/>
              <w:jc w:val="left"/>
              <w:textAlignment w:val="center"/>
              <w:rPr>
                <w:rFonts w:ascii="宋体" w:hAnsi="宋体" w:eastAsia="宋体" w:cs="宋体"/>
                <w:color w:val="auto"/>
                <w:sz w:val="22"/>
                <w:highlight w:val="none"/>
                <w:shd w:val="clear" w:color="auto" w:fill="auto"/>
              </w:rPr>
            </w:pPr>
            <w:r>
              <w:rPr>
                <w:rFonts w:hint="eastAsia"/>
              </w:rPr>
              <w:t xml:space="preserve">  农业生产发展</w:t>
            </w:r>
          </w:p>
        </w:tc>
        <w:tc>
          <w:tcPr>
            <w:tcW w:w="2119" w:type="dxa"/>
            <w:tcBorders>
              <w:top w:val="nil"/>
              <w:left w:val="nil"/>
              <w:bottom w:val="single" w:color="000000" w:sz="4" w:space="0"/>
              <w:right w:val="single" w:color="000000" w:sz="4" w:space="0"/>
            </w:tcBorders>
            <w:shd w:val="clear" w:color="auto" w:fill="auto"/>
            <w:noWrap/>
            <w:vAlign w:val="center"/>
          </w:tcPr>
          <w:p w14:paraId="3B1DC92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19,311.46</w:t>
            </w:r>
          </w:p>
        </w:tc>
        <w:tc>
          <w:tcPr>
            <w:tcW w:w="2052" w:type="dxa"/>
            <w:tcBorders>
              <w:top w:val="nil"/>
              <w:left w:val="nil"/>
              <w:bottom w:val="single" w:color="000000" w:sz="4" w:space="0"/>
              <w:right w:val="single" w:color="000000" w:sz="4" w:space="0"/>
            </w:tcBorders>
            <w:shd w:val="clear" w:color="auto" w:fill="auto"/>
            <w:noWrap/>
            <w:vAlign w:val="center"/>
          </w:tcPr>
          <w:p w14:paraId="70129EE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70BF5BE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19,311.46</w:t>
            </w:r>
          </w:p>
        </w:tc>
      </w:tr>
      <w:tr w14:paraId="37375C6A">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50F7BB16">
            <w:pPr>
              <w:widowControl/>
              <w:jc w:val="left"/>
              <w:textAlignment w:val="center"/>
              <w:rPr>
                <w:rFonts w:ascii="宋体" w:hAnsi="宋体" w:eastAsia="宋体" w:cs="宋体"/>
                <w:color w:val="auto"/>
                <w:sz w:val="22"/>
                <w:highlight w:val="none"/>
                <w:shd w:val="clear" w:color="auto" w:fill="auto"/>
              </w:rPr>
            </w:pPr>
            <w:r>
              <w:rPr>
                <w:rFonts w:hint="eastAsia"/>
              </w:rPr>
              <w:t>2130124</w:t>
            </w:r>
          </w:p>
        </w:tc>
        <w:tc>
          <w:tcPr>
            <w:tcW w:w="4044" w:type="dxa"/>
            <w:tcBorders>
              <w:top w:val="nil"/>
              <w:left w:val="nil"/>
              <w:bottom w:val="single" w:color="000000" w:sz="4" w:space="0"/>
              <w:right w:val="single" w:color="000000" w:sz="4" w:space="0"/>
            </w:tcBorders>
            <w:shd w:val="clear" w:color="auto" w:fill="auto"/>
            <w:noWrap/>
            <w:vAlign w:val="center"/>
          </w:tcPr>
          <w:p w14:paraId="3BE38396">
            <w:pPr>
              <w:widowControl/>
              <w:jc w:val="left"/>
              <w:textAlignment w:val="center"/>
              <w:rPr>
                <w:rFonts w:ascii="宋体" w:hAnsi="宋体" w:eastAsia="宋体" w:cs="宋体"/>
                <w:color w:val="auto"/>
                <w:sz w:val="22"/>
                <w:highlight w:val="none"/>
                <w:shd w:val="clear" w:color="auto" w:fill="auto"/>
              </w:rPr>
            </w:pPr>
            <w:r>
              <w:rPr>
                <w:rFonts w:hint="eastAsia"/>
              </w:rPr>
              <w:t xml:space="preserve">  农村合作经济</w:t>
            </w:r>
          </w:p>
        </w:tc>
        <w:tc>
          <w:tcPr>
            <w:tcW w:w="2119" w:type="dxa"/>
            <w:tcBorders>
              <w:top w:val="nil"/>
              <w:left w:val="nil"/>
              <w:bottom w:val="single" w:color="000000" w:sz="4" w:space="0"/>
              <w:right w:val="single" w:color="000000" w:sz="4" w:space="0"/>
            </w:tcBorders>
            <w:shd w:val="clear" w:color="auto" w:fill="auto"/>
            <w:noWrap/>
            <w:vAlign w:val="center"/>
          </w:tcPr>
          <w:p w14:paraId="37FD8D9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378.61</w:t>
            </w:r>
          </w:p>
        </w:tc>
        <w:tc>
          <w:tcPr>
            <w:tcW w:w="2052" w:type="dxa"/>
            <w:tcBorders>
              <w:top w:val="nil"/>
              <w:left w:val="nil"/>
              <w:bottom w:val="single" w:color="000000" w:sz="4" w:space="0"/>
              <w:right w:val="single" w:color="000000" w:sz="4" w:space="0"/>
            </w:tcBorders>
            <w:shd w:val="clear" w:color="auto" w:fill="auto"/>
            <w:noWrap/>
            <w:vAlign w:val="center"/>
          </w:tcPr>
          <w:p w14:paraId="7B159AC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B24C30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378.61</w:t>
            </w:r>
          </w:p>
        </w:tc>
      </w:tr>
      <w:tr w14:paraId="2EB88A67">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29F4D0F">
            <w:pPr>
              <w:widowControl/>
              <w:jc w:val="left"/>
              <w:textAlignment w:val="center"/>
              <w:rPr>
                <w:rFonts w:ascii="宋体" w:hAnsi="宋体" w:eastAsia="宋体" w:cs="宋体"/>
                <w:color w:val="auto"/>
                <w:sz w:val="22"/>
                <w:highlight w:val="none"/>
                <w:shd w:val="clear" w:color="auto" w:fill="auto"/>
              </w:rPr>
            </w:pPr>
            <w:r>
              <w:rPr>
                <w:rFonts w:hint="eastAsia"/>
              </w:rPr>
              <w:t>2130125</w:t>
            </w:r>
          </w:p>
        </w:tc>
        <w:tc>
          <w:tcPr>
            <w:tcW w:w="4044" w:type="dxa"/>
            <w:tcBorders>
              <w:top w:val="nil"/>
              <w:left w:val="nil"/>
              <w:bottom w:val="single" w:color="000000" w:sz="4" w:space="0"/>
              <w:right w:val="single" w:color="000000" w:sz="4" w:space="0"/>
            </w:tcBorders>
            <w:shd w:val="clear" w:color="auto" w:fill="auto"/>
            <w:noWrap/>
            <w:vAlign w:val="center"/>
          </w:tcPr>
          <w:p w14:paraId="28C698E3">
            <w:pPr>
              <w:widowControl/>
              <w:jc w:val="left"/>
              <w:textAlignment w:val="center"/>
              <w:rPr>
                <w:rFonts w:ascii="宋体" w:hAnsi="宋体" w:eastAsia="宋体" w:cs="宋体"/>
                <w:color w:val="auto"/>
                <w:sz w:val="22"/>
                <w:highlight w:val="none"/>
                <w:shd w:val="clear" w:color="auto" w:fill="auto"/>
              </w:rPr>
            </w:pPr>
            <w:r>
              <w:rPr>
                <w:rFonts w:hint="eastAsia"/>
              </w:rPr>
              <w:t xml:space="preserve">  农产品加工与促销</w:t>
            </w:r>
          </w:p>
        </w:tc>
        <w:tc>
          <w:tcPr>
            <w:tcW w:w="2119" w:type="dxa"/>
            <w:tcBorders>
              <w:top w:val="nil"/>
              <w:left w:val="nil"/>
              <w:bottom w:val="single" w:color="000000" w:sz="4" w:space="0"/>
              <w:right w:val="single" w:color="000000" w:sz="4" w:space="0"/>
            </w:tcBorders>
            <w:shd w:val="clear" w:color="auto" w:fill="auto"/>
            <w:noWrap/>
            <w:vAlign w:val="center"/>
          </w:tcPr>
          <w:p w14:paraId="2968EDE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2052" w:type="dxa"/>
            <w:tcBorders>
              <w:top w:val="nil"/>
              <w:left w:val="nil"/>
              <w:bottom w:val="single" w:color="000000" w:sz="4" w:space="0"/>
              <w:right w:val="single" w:color="000000" w:sz="4" w:space="0"/>
            </w:tcBorders>
            <w:shd w:val="clear" w:color="auto" w:fill="auto"/>
            <w:noWrap/>
            <w:vAlign w:val="center"/>
          </w:tcPr>
          <w:p w14:paraId="7B1B3CC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D47950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r>
      <w:tr w14:paraId="096F05C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564E00F3">
            <w:pPr>
              <w:widowControl/>
              <w:jc w:val="left"/>
              <w:textAlignment w:val="center"/>
              <w:rPr>
                <w:rFonts w:ascii="宋体" w:hAnsi="宋体" w:eastAsia="宋体" w:cs="宋体"/>
                <w:color w:val="auto"/>
                <w:sz w:val="22"/>
                <w:highlight w:val="none"/>
                <w:shd w:val="clear" w:color="auto" w:fill="auto"/>
              </w:rPr>
            </w:pPr>
            <w:r>
              <w:rPr>
                <w:rFonts w:hint="eastAsia"/>
              </w:rPr>
              <w:t>2130126</w:t>
            </w:r>
          </w:p>
        </w:tc>
        <w:tc>
          <w:tcPr>
            <w:tcW w:w="4044" w:type="dxa"/>
            <w:tcBorders>
              <w:top w:val="nil"/>
              <w:left w:val="nil"/>
              <w:bottom w:val="single" w:color="000000" w:sz="4" w:space="0"/>
              <w:right w:val="single" w:color="000000" w:sz="4" w:space="0"/>
            </w:tcBorders>
            <w:shd w:val="clear" w:color="auto" w:fill="auto"/>
            <w:noWrap/>
            <w:vAlign w:val="center"/>
          </w:tcPr>
          <w:p w14:paraId="52B3D540">
            <w:pPr>
              <w:widowControl/>
              <w:jc w:val="left"/>
              <w:textAlignment w:val="center"/>
              <w:rPr>
                <w:rFonts w:ascii="宋体" w:hAnsi="宋体" w:eastAsia="宋体" w:cs="宋体"/>
                <w:color w:val="auto"/>
                <w:sz w:val="22"/>
                <w:highlight w:val="none"/>
                <w:shd w:val="clear" w:color="auto" w:fill="auto"/>
              </w:rPr>
            </w:pPr>
            <w:r>
              <w:rPr>
                <w:rFonts w:hint="eastAsia"/>
              </w:rPr>
              <w:t xml:space="preserve">  农村社会事业</w:t>
            </w:r>
          </w:p>
        </w:tc>
        <w:tc>
          <w:tcPr>
            <w:tcW w:w="2119" w:type="dxa"/>
            <w:tcBorders>
              <w:top w:val="nil"/>
              <w:left w:val="nil"/>
              <w:bottom w:val="single" w:color="000000" w:sz="4" w:space="0"/>
              <w:right w:val="single" w:color="000000" w:sz="4" w:space="0"/>
            </w:tcBorders>
            <w:shd w:val="clear" w:color="auto" w:fill="auto"/>
            <w:noWrap/>
            <w:vAlign w:val="center"/>
          </w:tcPr>
          <w:p w14:paraId="1323101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1,718.64</w:t>
            </w:r>
          </w:p>
        </w:tc>
        <w:tc>
          <w:tcPr>
            <w:tcW w:w="2052" w:type="dxa"/>
            <w:tcBorders>
              <w:top w:val="nil"/>
              <w:left w:val="nil"/>
              <w:bottom w:val="single" w:color="000000" w:sz="4" w:space="0"/>
              <w:right w:val="single" w:color="000000" w:sz="4" w:space="0"/>
            </w:tcBorders>
            <w:shd w:val="clear" w:color="auto" w:fill="auto"/>
            <w:noWrap/>
            <w:vAlign w:val="center"/>
          </w:tcPr>
          <w:p w14:paraId="617F280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9DF6BA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1,718.64</w:t>
            </w:r>
          </w:p>
        </w:tc>
      </w:tr>
      <w:tr w14:paraId="5DD05D5A">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0621372">
            <w:pPr>
              <w:widowControl/>
              <w:jc w:val="left"/>
              <w:textAlignment w:val="center"/>
              <w:rPr>
                <w:rFonts w:ascii="宋体" w:hAnsi="宋体" w:eastAsia="宋体" w:cs="宋体"/>
                <w:color w:val="auto"/>
                <w:sz w:val="22"/>
                <w:highlight w:val="none"/>
                <w:shd w:val="clear" w:color="auto" w:fill="auto"/>
              </w:rPr>
            </w:pPr>
            <w:r>
              <w:rPr>
                <w:rFonts w:hint="eastAsia"/>
              </w:rPr>
              <w:t>2130135</w:t>
            </w:r>
          </w:p>
        </w:tc>
        <w:tc>
          <w:tcPr>
            <w:tcW w:w="4044" w:type="dxa"/>
            <w:tcBorders>
              <w:top w:val="nil"/>
              <w:left w:val="nil"/>
              <w:bottom w:val="single" w:color="000000" w:sz="4" w:space="0"/>
              <w:right w:val="single" w:color="000000" w:sz="4" w:space="0"/>
            </w:tcBorders>
            <w:shd w:val="clear" w:color="auto" w:fill="auto"/>
            <w:noWrap/>
            <w:vAlign w:val="center"/>
          </w:tcPr>
          <w:p w14:paraId="134DCFD0">
            <w:pPr>
              <w:widowControl/>
              <w:jc w:val="left"/>
              <w:textAlignment w:val="center"/>
              <w:rPr>
                <w:rFonts w:ascii="宋体" w:hAnsi="宋体" w:eastAsia="宋体" w:cs="宋体"/>
                <w:color w:val="auto"/>
                <w:sz w:val="22"/>
                <w:highlight w:val="none"/>
                <w:shd w:val="clear" w:color="auto" w:fill="auto"/>
              </w:rPr>
            </w:pPr>
            <w:r>
              <w:rPr>
                <w:rFonts w:hint="eastAsia"/>
              </w:rPr>
              <w:t xml:space="preserve">  农业资源保护修复与利用</w:t>
            </w:r>
          </w:p>
        </w:tc>
        <w:tc>
          <w:tcPr>
            <w:tcW w:w="2119" w:type="dxa"/>
            <w:tcBorders>
              <w:top w:val="nil"/>
              <w:left w:val="nil"/>
              <w:bottom w:val="single" w:color="000000" w:sz="4" w:space="0"/>
              <w:right w:val="single" w:color="000000" w:sz="4" w:space="0"/>
            </w:tcBorders>
            <w:shd w:val="clear" w:color="auto" w:fill="auto"/>
            <w:noWrap/>
            <w:vAlign w:val="center"/>
          </w:tcPr>
          <w:p w14:paraId="277562A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2,417.18</w:t>
            </w:r>
          </w:p>
        </w:tc>
        <w:tc>
          <w:tcPr>
            <w:tcW w:w="2052" w:type="dxa"/>
            <w:tcBorders>
              <w:top w:val="nil"/>
              <w:left w:val="nil"/>
              <w:bottom w:val="single" w:color="000000" w:sz="4" w:space="0"/>
              <w:right w:val="single" w:color="000000" w:sz="4" w:space="0"/>
            </w:tcBorders>
            <w:shd w:val="clear" w:color="auto" w:fill="auto"/>
            <w:noWrap/>
            <w:vAlign w:val="center"/>
          </w:tcPr>
          <w:p w14:paraId="6D93F8F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188DD3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2,417.18</w:t>
            </w:r>
          </w:p>
        </w:tc>
      </w:tr>
      <w:tr w14:paraId="02CACD2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05F6933">
            <w:pPr>
              <w:widowControl/>
              <w:jc w:val="left"/>
              <w:textAlignment w:val="center"/>
              <w:rPr>
                <w:rFonts w:ascii="宋体" w:hAnsi="宋体" w:eastAsia="宋体" w:cs="宋体"/>
                <w:color w:val="auto"/>
                <w:sz w:val="22"/>
                <w:highlight w:val="none"/>
                <w:shd w:val="clear" w:color="auto" w:fill="auto"/>
              </w:rPr>
            </w:pPr>
            <w:r>
              <w:rPr>
                <w:rFonts w:hint="eastAsia"/>
              </w:rPr>
              <w:t>2130148</w:t>
            </w:r>
          </w:p>
        </w:tc>
        <w:tc>
          <w:tcPr>
            <w:tcW w:w="4044" w:type="dxa"/>
            <w:tcBorders>
              <w:top w:val="nil"/>
              <w:left w:val="nil"/>
              <w:bottom w:val="single" w:color="000000" w:sz="4" w:space="0"/>
              <w:right w:val="single" w:color="000000" w:sz="4" w:space="0"/>
            </w:tcBorders>
            <w:shd w:val="clear" w:color="auto" w:fill="auto"/>
            <w:noWrap/>
            <w:vAlign w:val="center"/>
          </w:tcPr>
          <w:p w14:paraId="67B84B62">
            <w:pPr>
              <w:widowControl/>
              <w:jc w:val="left"/>
              <w:textAlignment w:val="center"/>
              <w:rPr>
                <w:rFonts w:ascii="宋体" w:hAnsi="宋体" w:eastAsia="宋体" w:cs="宋体"/>
                <w:color w:val="auto"/>
                <w:sz w:val="22"/>
                <w:highlight w:val="none"/>
                <w:shd w:val="clear" w:color="auto" w:fill="auto"/>
              </w:rPr>
            </w:pPr>
            <w:r>
              <w:rPr>
                <w:rFonts w:hint="eastAsia"/>
              </w:rPr>
              <w:t xml:space="preserve">  渔业发展</w:t>
            </w:r>
          </w:p>
        </w:tc>
        <w:tc>
          <w:tcPr>
            <w:tcW w:w="2119" w:type="dxa"/>
            <w:tcBorders>
              <w:top w:val="nil"/>
              <w:left w:val="nil"/>
              <w:bottom w:val="single" w:color="000000" w:sz="4" w:space="0"/>
              <w:right w:val="single" w:color="000000" w:sz="4" w:space="0"/>
            </w:tcBorders>
            <w:shd w:val="clear" w:color="auto" w:fill="auto"/>
            <w:noWrap/>
            <w:vAlign w:val="center"/>
          </w:tcPr>
          <w:p w14:paraId="1432C0B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2052" w:type="dxa"/>
            <w:tcBorders>
              <w:top w:val="nil"/>
              <w:left w:val="nil"/>
              <w:bottom w:val="single" w:color="000000" w:sz="4" w:space="0"/>
              <w:right w:val="single" w:color="000000" w:sz="4" w:space="0"/>
            </w:tcBorders>
            <w:shd w:val="clear" w:color="auto" w:fill="auto"/>
            <w:noWrap/>
            <w:vAlign w:val="center"/>
          </w:tcPr>
          <w:p w14:paraId="40D9CEF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0717D8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r>
      <w:tr w14:paraId="221AF741">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F82151B">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rPr>
              <w:t>2130199</w:t>
            </w:r>
            <w:r>
              <w:rPr>
                <w:rFonts w:hint="eastAsia" w:ascii="宋体" w:hAnsi="宋体" w:eastAsia="宋体" w:cs="宋体"/>
                <w:color w:val="auto"/>
                <w:sz w:val="22"/>
                <w:highlight w:val="none"/>
                <w:shd w:val="clear" w:color="auto" w:fill="auto"/>
              </w:rPr>
              <w:tab/>
            </w:r>
          </w:p>
        </w:tc>
        <w:tc>
          <w:tcPr>
            <w:tcW w:w="4044" w:type="dxa"/>
            <w:tcBorders>
              <w:top w:val="nil"/>
              <w:left w:val="nil"/>
              <w:bottom w:val="single" w:color="000000" w:sz="4" w:space="0"/>
              <w:right w:val="single" w:color="000000" w:sz="4" w:space="0"/>
            </w:tcBorders>
            <w:shd w:val="clear" w:color="auto" w:fill="auto"/>
            <w:noWrap/>
            <w:vAlign w:val="center"/>
          </w:tcPr>
          <w:p w14:paraId="62214F49">
            <w:pPr>
              <w:widowControl/>
              <w:jc w:val="left"/>
              <w:textAlignment w:val="center"/>
              <w:rPr>
                <w:rFonts w:ascii="宋体" w:hAnsi="宋体" w:eastAsia="宋体" w:cs="宋体"/>
                <w:color w:val="auto"/>
                <w:sz w:val="22"/>
                <w:highlight w:val="none"/>
                <w:shd w:val="clear" w:color="auto" w:fill="auto"/>
              </w:rPr>
            </w:pPr>
            <w:r>
              <w:rPr>
                <w:rFonts w:hint="eastAsia"/>
              </w:rPr>
              <w:t xml:space="preserve">  其他农业农村支出</w:t>
            </w:r>
          </w:p>
        </w:tc>
        <w:tc>
          <w:tcPr>
            <w:tcW w:w="2119" w:type="dxa"/>
            <w:tcBorders>
              <w:top w:val="nil"/>
              <w:left w:val="nil"/>
              <w:bottom w:val="single" w:color="000000" w:sz="4" w:space="0"/>
              <w:right w:val="single" w:color="000000" w:sz="4" w:space="0"/>
            </w:tcBorders>
            <w:shd w:val="clear" w:color="auto" w:fill="auto"/>
            <w:noWrap/>
            <w:vAlign w:val="center"/>
          </w:tcPr>
          <w:p w14:paraId="4680AFE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1,919.95</w:t>
            </w:r>
          </w:p>
        </w:tc>
        <w:tc>
          <w:tcPr>
            <w:tcW w:w="2052" w:type="dxa"/>
            <w:tcBorders>
              <w:top w:val="nil"/>
              <w:left w:val="nil"/>
              <w:bottom w:val="single" w:color="000000" w:sz="4" w:space="0"/>
              <w:right w:val="single" w:color="000000" w:sz="4" w:space="0"/>
            </w:tcBorders>
            <w:shd w:val="clear" w:color="auto" w:fill="auto"/>
            <w:noWrap/>
            <w:vAlign w:val="center"/>
          </w:tcPr>
          <w:p w14:paraId="0A88A45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17FBB6E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1,919.95</w:t>
            </w:r>
          </w:p>
        </w:tc>
      </w:tr>
      <w:tr w14:paraId="11E208F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6F0E4FE">
            <w:pPr>
              <w:widowControl/>
              <w:jc w:val="left"/>
              <w:textAlignment w:val="center"/>
              <w:rPr>
                <w:rFonts w:ascii="宋体" w:hAnsi="宋体" w:eastAsia="宋体" w:cs="宋体"/>
                <w:color w:val="auto"/>
                <w:sz w:val="22"/>
                <w:highlight w:val="none"/>
                <w:shd w:val="clear" w:color="auto" w:fill="auto"/>
              </w:rPr>
            </w:pPr>
            <w:r>
              <w:rPr>
                <w:rFonts w:hint="eastAsia"/>
              </w:rPr>
              <w:t>21302</w:t>
            </w:r>
          </w:p>
        </w:tc>
        <w:tc>
          <w:tcPr>
            <w:tcW w:w="4044" w:type="dxa"/>
            <w:tcBorders>
              <w:top w:val="nil"/>
              <w:left w:val="nil"/>
              <w:bottom w:val="single" w:color="000000" w:sz="4" w:space="0"/>
              <w:right w:val="single" w:color="000000" w:sz="4" w:space="0"/>
            </w:tcBorders>
            <w:shd w:val="clear" w:color="auto" w:fill="auto"/>
            <w:noWrap/>
            <w:vAlign w:val="center"/>
          </w:tcPr>
          <w:p w14:paraId="4D8515E1">
            <w:pPr>
              <w:widowControl/>
              <w:jc w:val="left"/>
              <w:textAlignment w:val="center"/>
              <w:rPr>
                <w:rFonts w:ascii="宋体" w:hAnsi="宋体" w:eastAsia="宋体" w:cs="宋体"/>
                <w:color w:val="auto"/>
                <w:sz w:val="22"/>
                <w:highlight w:val="none"/>
                <w:shd w:val="clear" w:color="auto" w:fill="auto"/>
              </w:rPr>
            </w:pPr>
            <w:r>
              <w:rPr>
                <w:rFonts w:hint="eastAsia"/>
              </w:rPr>
              <w:t>林业和草原</w:t>
            </w:r>
          </w:p>
        </w:tc>
        <w:tc>
          <w:tcPr>
            <w:tcW w:w="2119" w:type="dxa"/>
            <w:tcBorders>
              <w:top w:val="nil"/>
              <w:left w:val="nil"/>
              <w:bottom w:val="single" w:color="000000" w:sz="4" w:space="0"/>
              <w:right w:val="single" w:color="000000" w:sz="4" w:space="0"/>
            </w:tcBorders>
            <w:shd w:val="clear" w:color="auto" w:fill="auto"/>
            <w:noWrap/>
            <w:vAlign w:val="center"/>
          </w:tcPr>
          <w:p w14:paraId="66C1F65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052" w:type="dxa"/>
            <w:tcBorders>
              <w:top w:val="nil"/>
              <w:left w:val="nil"/>
              <w:bottom w:val="single" w:color="000000" w:sz="4" w:space="0"/>
              <w:right w:val="single" w:color="000000" w:sz="4" w:space="0"/>
            </w:tcBorders>
            <w:shd w:val="clear" w:color="auto" w:fill="auto"/>
            <w:noWrap/>
            <w:vAlign w:val="center"/>
          </w:tcPr>
          <w:p w14:paraId="55A2D66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371" w:type="dxa"/>
            <w:tcBorders>
              <w:top w:val="nil"/>
              <w:left w:val="nil"/>
              <w:bottom w:val="single" w:color="000000" w:sz="4" w:space="0"/>
              <w:right w:val="single" w:color="000000" w:sz="4" w:space="0"/>
            </w:tcBorders>
            <w:shd w:val="clear" w:color="auto" w:fill="auto"/>
            <w:noWrap/>
            <w:vAlign w:val="center"/>
          </w:tcPr>
          <w:p w14:paraId="322A48A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4C661F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B6E3C5E">
            <w:pPr>
              <w:widowControl/>
              <w:jc w:val="left"/>
              <w:textAlignment w:val="center"/>
              <w:rPr>
                <w:rFonts w:ascii="宋体" w:hAnsi="宋体" w:eastAsia="宋体" w:cs="宋体"/>
                <w:color w:val="auto"/>
                <w:sz w:val="22"/>
                <w:highlight w:val="none"/>
                <w:shd w:val="clear" w:color="auto" w:fill="auto"/>
              </w:rPr>
            </w:pPr>
            <w:r>
              <w:rPr>
                <w:rFonts w:hint="eastAsia"/>
              </w:rPr>
              <w:t>2130201</w:t>
            </w:r>
          </w:p>
        </w:tc>
        <w:tc>
          <w:tcPr>
            <w:tcW w:w="4044" w:type="dxa"/>
            <w:tcBorders>
              <w:top w:val="nil"/>
              <w:left w:val="nil"/>
              <w:bottom w:val="single" w:color="000000" w:sz="4" w:space="0"/>
              <w:right w:val="single" w:color="000000" w:sz="4" w:space="0"/>
            </w:tcBorders>
            <w:shd w:val="clear" w:color="auto" w:fill="auto"/>
            <w:noWrap/>
            <w:vAlign w:val="center"/>
          </w:tcPr>
          <w:p w14:paraId="4B1E436A">
            <w:pPr>
              <w:widowControl/>
              <w:jc w:val="left"/>
              <w:textAlignment w:val="center"/>
              <w:rPr>
                <w:rFonts w:ascii="宋体" w:hAnsi="宋体" w:eastAsia="宋体" w:cs="宋体"/>
                <w:color w:val="auto"/>
                <w:sz w:val="22"/>
                <w:highlight w:val="none"/>
                <w:shd w:val="clear" w:color="auto" w:fill="auto"/>
              </w:rPr>
            </w:pPr>
            <w:r>
              <w:rPr>
                <w:rFonts w:hint="eastAsia"/>
              </w:rPr>
              <w:t xml:space="preserve">  行政运行</w:t>
            </w:r>
          </w:p>
        </w:tc>
        <w:tc>
          <w:tcPr>
            <w:tcW w:w="2119" w:type="dxa"/>
            <w:tcBorders>
              <w:top w:val="nil"/>
              <w:left w:val="nil"/>
              <w:bottom w:val="single" w:color="000000" w:sz="4" w:space="0"/>
              <w:right w:val="single" w:color="000000" w:sz="4" w:space="0"/>
            </w:tcBorders>
            <w:shd w:val="clear" w:color="auto" w:fill="auto"/>
            <w:noWrap/>
            <w:vAlign w:val="center"/>
          </w:tcPr>
          <w:p w14:paraId="7CFF910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052" w:type="dxa"/>
            <w:tcBorders>
              <w:top w:val="nil"/>
              <w:left w:val="nil"/>
              <w:bottom w:val="single" w:color="000000" w:sz="4" w:space="0"/>
              <w:right w:val="single" w:color="000000" w:sz="4" w:space="0"/>
            </w:tcBorders>
            <w:shd w:val="clear" w:color="auto" w:fill="auto"/>
            <w:noWrap/>
            <w:vAlign w:val="center"/>
          </w:tcPr>
          <w:p w14:paraId="3091FC8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371" w:type="dxa"/>
            <w:tcBorders>
              <w:top w:val="nil"/>
              <w:left w:val="nil"/>
              <w:bottom w:val="single" w:color="000000" w:sz="4" w:space="0"/>
              <w:right w:val="single" w:color="000000" w:sz="4" w:space="0"/>
            </w:tcBorders>
            <w:shd w:val="clear" w:color="auto" w:fill="auto"/>
            <w:noWrap/>
            <w:vAlign w:val="center"/>
          </w:tcPr>
          <w:p w14:paraId="3A3F8D8D">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37CD0D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6CCA562">
            <w:pPr>
              <w:widowControl/>
              <w:jc w:val="left"/>
              <w:textAlignment w:val="center"/>
              <w:rPr>
                <w:rFonts w:ascii="宋体" w:hAnsi="宋体" w:eastAsia="宋体" w:cs="宋体"/>
                <w:color w:val="auto"/>
                <w:sz w:val="22"/>
                <w:highlight w:val="none"/>
                <w:shd w:val="clear" w:color="auto" w:fill="auto"/>
              </w:rPr>
            </w:pPr>
            <w:r>
              <w:rPr>
                <w:rFonts w:hint="eastAsia"/>
              </w:rPr>
              <w:t>21305</w:t>
            </w:r>
          </w:p>
        </w:tc>
        <w:tc>
          <w:tcPr>
            <w:tcW w:w="4044" w:type="dxa"/>
            <w:tcBorders>
              <w:top w:val="nil"/>
              <w:left w:val="nil"/>
              <w:bottom w:val="single" w:color="000000" w:sz="4" w:space="0"/>
              <w:right w:val="single" w:color="000000" w:sz="4" w:space="0"/>
            </w:tcBorders>
            <w:shd w:val="clear" w:color="auto" w:fill="auto"/>
            <w:noWrap/>
            <w:vAlign w:val="center"/>
          </w:tcPr>
          <w:p w14:paraId="61B70157">
            <w:pPr>
              <w:widowControl/>
              <w:jc w:val="left"/>
              <w:textAlignment w:val="center"/>
              <w:rPr>
                <w:rFonts w:ascii="宋体" w:hAnsi="宋体" w:eastAsia="宋体" w:cs="宋体"/>
                <w:color w:val="auto"/>
                <w:sz w:val="22"/>
                <w:highlight w:val="none"/>
                <w:shd w:val="clear" w:color="auto" w:fill="auto"/>
              </w:rPr>
            </w:pPr>
            <w:r>
              <w:rPr>
                <w:rFonts w:hint="eastAsia"/>
              </w:rPr>
              <w:t>巩固脱贫衔接乡村振兴</w:t>
            </w:r>
          </w:p>
        </w:tc>
        <w:tc>
          <w:tcPr>
            <w:tcW w:w="2119" w:type="dxa"/>
            <w:tcBorders>
              <w:top w:val="nil"/>
              <w:left w:val="nil"/>
              <w:bottom w:val="single" w:color="000000" w:sz="4" w:space="0"/>
              <w:right w:val="single" w:color="000000" w:sz="4" w:space="0"/>
            </w:tcBorders>
            <w:shd w:val="clear" w:color="auto" w:fill="auto"/>
            <w:noWrap/>
            <w:vAlign w:val="center"/>
          </w:tcPr>
          <w:p w14:paraId="09463B6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305.00</w:t>
            </w:r>
          </w:p>
        </w:tc>
        <w:tc>
          <w:tcPr>
            <w:tcW w:w="2052" w:type="dxa"/>
            <w:tcBorders>
              <w:top w:val="nil"/>
              <w:left w:val="nil"/>
              <w:bottom w:val="single" w:color="000000" w:sz="4" w:space="0"/>
              <w:right w:val="single" w:color="000000" w:sz="4" w:space="0"/>
            </w:tcBorders>
            <w:shd w:val="clear" w:color="auto" w:fill="auto"/>
            <w:noWrap/>
            <w:vAlign w:val="center"/>
          </w:tcPr>
          <w:p w14:paraId="688E1EB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21CCB4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305.00</w:t>
            </w:r>
          </w:p>
        </w:tc>
      </w:tr>
      <w:tr w14:paraId="4B70B27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133C5BC">
            <w:pPr>
              <w:widowControl/>
              <w:jc w:val="left"/>
              <w:textAlignment w:val="center"/>
              <w:rPr>
                <w:rFonts w:ascii="宋体" w:hAnsi="宋体" w:eastAsia="宋体" w:cs="宋体"/>
                <w:color w:val="auto"/>
                <w:sz w:val="22"/>
                <w:highlight w:val="none"/>
                <w:shd w:val="clear" w:color="auto" w:fill="auto"/>
              </w:rPr>
            </w:pPr>
            <w:r>
              <w:rPr>
                <w:rFonts w:hint="eastAsia"/>
              </w:rPr>
              <w:t>2130505</w:t>
            </w:r>
          </w:p>
        </w:tc>
        <w:tc>
          <w:tcPr>
            <w:tcW w:w="4044" w:type="dxa"/>
            <w:tcBorders>
              <w:top w:val="nil"/>
              <w:left w:val="nil"/>
              <w:bottom w:val="single" w:color="000000" w:sz="4" w:space="0"/>
              <w:right w:val="single" w:color="000000" w:sz="4" w:space="0"/>
            </w:tcBorders>
            <w:shd w:val="clear" w:color="auto" w:fill="auto"/>
            <w:noWrap/>
            <w:vAlign w:val="center"/>
          </w:tcPr>
          <w:p w14:paraId="7E9AAD32">
            <w:pPr>
              <w:widowControl/>
              <w:jc w:val="left"/>
              <w:textAlignment w:val="center"/>
              <w:rPr>
                <w:rFonts w:ascii="宋体" w:hAnsi="宋体" w:eastAsia="宋体" w:cs="宋体"/>
                <w:color w:val="auto"/>
                <w:sz w:val="22"/>
                <w:highlight w:val="none"/>
                <w:shd w:val="clear" w:color="auto" w:fill="auto"/>
              </w:rPr>
            </w:pPr>
            <w:r>
              <w:rPr>
                <w:rFonts w:hint="eastAsia"/>
              </w:rPr>
              <w:t xml:space="preserve">  生产发展</w:t>
            </w:r>
          </w:p>
        </w:tc>
        <w:tc>
          <w:tcPr>
            <w:tcW w:w="2119" w:type="dxa"/>
            <w:tcBorders>
              <w:top w:val="nil"/>
              <w:left w:val="nil"/>
              <w:bottom w:val="single" w:color="000000" w:sz="4" w:space="0"/>
              <w:right w:val="single" w:color="000000" w:sz="4" w:space="0"/>
            </w:tcBorders>
            <w:shd w:val="clear" w:color="auto" w:fill="auto"/>
            <w:noWrap/>
            <w:vAlign w:val="center"/>
          </w:tcPr>
          <w:p w14:paraId="10CDC05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2052" w:type="dxa"/>
            <w:tcBorders>
              <w:top w:val="nil"/>
              <w:left w:val="nil"/>
              <w:bottom w:val="single" w:color="000000" w:sz="4" w:space="0"/>
              <w:right w:val="single" w:color="000000" w:sz="4" w:space="0"/>
            </w:tcBorders>
            <w:shd w:val="clear" w:color="auto" w:fill="auto"/>
            <w:noWrap/>
            <w:vAlign w:val="center"/>
          </w:tcPr>
          <w:p w14:paraId="06E9336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BFA96F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r>
      <w:tr w14:paraId="0BE9CCA4">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B683B2F">
            <w:pPr>
              <w:widowControl/>
              <w:jc w:val="left"/>
              <w:textAlignment w:val="center"/>
              <w:rPr>
                <w:rFonts w:ascii="宋体" w:hAnsi="宋体" w:eastAsia="宋体" w:cs="宋体"/>
                <w:color w:val="auto"/>
                <w:sz w:val="22"/>
                <w:highlight w:val="none"/>
                <w:shd w:val="clear" w:color="auto" w:fill="auto"/>
              </w:rPr>
            </w:pPr>
            <w:r>
              <w:rPr>
                <w:rFonts w:hint="eastAsia"/>
              </w:rPr>
              <w:t>2130599</w:t>
            </w:r>
          </w:p>
        </w:tc>
        <w:tc>
          <w:tcPr>
            <w:tcW w:w="4044" w:type="dxa"/>
            <w:tcBorders>
              <w:top w:val="nil"/>
              <w:left w:val="nil"/>
              <w:bottom w:val="single" w:color="000000" w:sz="4" w:space="0"/>
              <w:right w:val="single" w:color="000000" w:sz="4" w:space="0"/>
            </w:tcBorders>
            <w:shd w:val="clear" w:color="auto" w:fill="auto"/>
            <w:noWrap/>
            <w:vAlign w:val="center"/>
          </w:tcPr>
          <w:p w14:paraId="554B67A9">
            <w:pPr>
              <w:widowControl/>
              <w:jc w:val="left"/>
              <w:textAlignment w:val="center"/>
              <w:rPr>
                <w:rFonts w:ascii="宋体" w:hAnsi="宋体" w:eastAsia="宋体" w:cs="宋体"/>
                <w:color w:val="auto"/>
                <w:sz w:val="22"/>
                <w:highlight w:val="none"/>
                <w:shd w:val="clear" w:color="auto" w:fill="auto"/>
              </w:rPr>
            </w:pPr>
            <w:r>
              <w:rPr>
                <w:rFonts w:hint="eastAsia"/>
              </w:rPr>
              <w:t xml:space="preserve">  其他巩固脱贫衔接乡村振兴支出</w:t>
            </w:r>
          </w:p>
        </w:tc>
        <w:tc>
          <w:tcPr>
            <w:tcW w:w="2119" w:type="dxa"/>
            <w:tcBorders>
              <w:top w:val="nil"/>
              <w:left w:val="nil"/>
              <w:bottom w:val="single" w:color="000000" w:sz="4" w:space="0"/>
              <w:right w:val="single" w:color="000000" w:sz="4" w:space="0"/>
            </w:tcBorders>
            <w:shd w:val="clear" w:color="auto" w:fill="auto"/>
            <w:noWrap/>
            <w:vAlign w:val="center"/>
          </w:tcPr>
          <w:p w14:paraId="5E4C0D1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255.00</w:t>
            </w:r>
          </w:p>
        </w:tc>
        <w:tc>
          <w:tcPr>
            <w:tcW w:w="2052" w:type="dxa"/>
            <w:tcBorders>
              <w:top w:val="nil"/>
              <w:left w:val="nil"/>
              <w:bottom w:val="single" w:color="000000" w:sz="4" w:space="0"/>
              <w:right w:val="single" w:color="000000" w:sz="4" w:space="0"/>
            </w:tcBorders>
            <w:shd w:val="clear" w:color="auto" w:fill="auto"/>
            <w:noWrap/>
            <w:vAlign w:val="center"/>
          </w:tcPr>
          <w:p w14:paraId="315D936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7FF90AA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255.00</w:t>
            </w:r>
          </w:p>
        </w:tc>
      </w:tr>
      <w:tr w14:paraId="2008B1D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743BD87">
            <w:pPr>
              <w:widowControl/>
              <w:jc w:val="left"/>
              <w:textAlignment w:val="center"/>
              <w:rPr>
                <w:rFonts w:ascii="宋体" w:hAnsi="宋体" w:eastAsia="宋体" w:cs="宋体"/>
                <w:color w:val="auto"/>
                <w:sz w:val="22"/>
                <w:highlight w:val="none"/>
                <w:shd w:val="clear" w:color="auto" w:fill="auto"/>
              </w:rPr>
            </w:pPr>
            <w:r>
              <w:rPr>
                <w:rFonts w:hint="eastAsia"/>
              </w:rPr>
              <w:t>21399</w:t>
            </w:r>
          </w:p>
        </w:tc>
        <w:tc>
          <w:tcPr>
            <w:tcW w:w="4044" w:type="dxa"/>
            <w:tcBorders>
              <w:top w:val="nil"/>
              <w:left w:val="nil"/>
              <w:bottom w:val="single" w:color="000000" w:sz="4" w:space="0"/>
              <w:right w:val="single" w:color="000000" w:sz="4" w:space="0"/>
            </w:tcBorders>
            <w:shd w:val="clear" w:color="auto" w:fill="auto"/>
            <w:noWrap/>
            <w:vAlign w:val="center"/>
          </w:tcPr>
          <w:p w14:paraId="7BFD3EF0">
            <w:pPr>
              <w:widowControl/>
              <w:jc w:val="left"/>
              <w:textAlignment w:val="center"/>
              <w:rPr>
                <w:rFonts w:ascii="宋体" w:hAnsi="宋体" w:eastAsia="宋体" w:cs="宋体"/>
                <w:color w:val="auto"/>
                <w:sz w:val="22"/>
                <w:highlight w:val="none"/>
                <w:shd w:val="clear" w:color="auto" w:fill="auto"/>
              </w:rPr>
            </w:pPr>
            <w:r>
              <w:rPr>
                <w:rFonts w:hint="eastAsia"/>
              </w:rPr>
              <w:t>其他农林水支出</w:t>
            </w:r>
          </w:p>
        </w:tc>
        <w:tc>
          <w:tcPr>
            <w:tcW w:w="2119" w:type="dxa"/>
            <w:tcBorders>
              <w:top w:val="nil"/>
              <w:left w:val="nil"/>
              <w:bottom w:val="single" w:color="000000" w:sz="4" w:space="0"/>
              <w:right w:val="single" w:color="000000" w:sz="4" w:space="0"/>
            </w:tcBorders>
            <w:shd w:val="clear" w:color="auto" w:fill="auto"/>
            <w:noWrap/>
            <w:vAlign w:val="center"/>
          </w:tcPr>
          <w:p w14:paraId="511FE62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c>
          <w:tcPr>
            <w:tcW w:w="2052" w:type="dxa"/>
            <w:tcBorders>
              <w:top w:val="nil"/>
              <w:left w:val="nil"/>
              <w:bottom w:val="single" w:color="000000" w:sz="4" w:space="0"/>
              <w:right w:val="single" w:color="000000" w:sz="4" w:space="0"/>
            </w:tcBorders>
            <w:shd w:val="clear" w:color="auto" w:fill="auto"/>
            <w:noWrap/>
            <w:vAlign w:val="center"/>
          </w:tcPr>
          <w:p w14:paraId="662E7C1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1961809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r>
      <w:tr w14:paraId="5F649AD4">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7E271F5">
            <w:pPr>
              <w:widowControl/>
              <w:jc w:val="left"/>
              <w:textAlignment w:val="center"/>
              <w:rPr>
                <w:rFonts w:ascii="宋体" w:hAnsi="宋体" w:eastAsia="宋体" w:cs="宋体"/>
                <w:color w:val="auto"/>
                <w:sz w:val="22"/>
                <w:highlight w:val="none"/>
                <w:shd w:val="clear" w:color="auto" w:fill="auto"/>
              </w:rPr>
            </w:pPr>
            <w:r>
              <w:rPr>
                <w:rFonts w:hint="eastAsia"/>
              </w:rPr>
              <w:t>2139999</w:t>
            </w:r>
          </w:p>
        </w:tc>
        <w:tc>
          <w:tcPr>
            <w:tcW w:w="4044" w:type="dxa"/>
            <w:tcBorders>
              <w:top w:val="nil"/>
              <w:left w:val="nil"/>
              <w:bottom w:val="single" w:color="000000" w:sz="4" w:space="0"/>
              <w:right w:val="single" w:color="000000" w:sz="4" w:space="0"/>
            </w:tcBorders>
            <w:shd w:val="clear" w:color="auto" w:fill="auto"/>
            <w:noWrap/>
            <w:vAlign w:val="center"/>
          </w:tcPr>
          <w:p w14:paraId="6D57A9D9">
            <w:pPr>
              <w:widowControl/>
              <w:jc w:val="left"/>
              <w:textAlignment w:val="center"/>
              <w:rPr>
                <w:rFonts w:ascii="宋体" w:hAnsi="宋体" w:eastAsia="宋体" w:cs="宋体"/>
                <w:color w:val="auto"/>
                <w:sz w:val="22"/>
                <w:highlight w:val="none"/>
                <w:shd w:val="clear" w:color="auto" w:fill="auto"/>
              </w:rPr>
            </w:pPr>
            <w:r>
              <w:rPr>
                <w:rFonts w:hint="eastAsia"/>
              </w:rPr>
              <w:t xml:space="preserve">  其他农林水支出</w:t>
            </w:r>
          </w:p>
        </w:tc>
        <w:tc>
          <w:tcPr>
            <w:tcW w:w="2119" w:type="dxa"/>
            <w:tcBorders>
              <w:top w:val="nil"/>
              <w:left w:val="nil"/>
              <w:bottom w:val="single" w:color="000000" w:sz="4" w:space="0"/>
              <w:right w:val="single" w:color="000000" w:sz="4" w:space="0"/>
            </w:tcBorders>
            <w:shd w:val="clear" w:color="auto" w:fill="auto"/>
            <w:noWrap/>
            <w:vAlign w:val="center"/>
          </w:tcPr>
          <w:p w14:paraId="3227EE6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c>
          <w:tcPr>
            <w:tcW w:w="2052" w:type="dxa"/>
            <w:tcBorders>
              <w:top w:val="nil"/>
              <w:left w:val="nil"/>
              <w:bottom w:val="single" w:color="000000" w:sz="4" w:space="0"/>
              <w:right w:val="single" w:color="000000" w:sz="4" w:space="0"/>
            </w:tcBorders>
            <w:shd w:val="clear" w:color="auto" w:fill="auto"/>
            <w:noWrap/>
            <w:vAlign w:val="center"/>
          </w:tcPr>
          <w:p w14:paraId="73225C9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60894C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r>
      <w:tr w14:paraId="5F98C4D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14:paraId="6ADC9200">
            <w:pPr>
              <w:widowControl/>
              <w:jc w:val="left"/>
              <w:textAlignment w:val="center"/>
              <w:rPr>
                <w:rFonts w:ascii="宋体" w:hAnsi="宋体" w:eastAsia="宋体" w:cs="宋体"/>
                <w:color w:val="auto"/>
                <w:sz w:val="22"/>
                <w:highlight w:val="none"/>
                <w:shd w:val="clear" w:color="auto" w:fill="auto"/>
              </w:rPr>
            </w:pPr>
            <w:r>
              <w:rPr>
                <w:rFonts w:hint="eastAsia"/>
              </w:rPr>
              <w:t>214</w:t>
            </w:r>
          </w:p>
        </w:tc>
        <w:tc>
          <w:tcPr>
            <w:tcW w:w="4044" w:type="dxa"/>
            <w:tcBorders>
              <w:top w:val="nil"/>
              <w:left w:val="nil"/>
              <w:bottom w:val="single" w:color="auto" w:sz="4" w:space="0"/>
              <w:right w:val="single" w:color="000000" w:sz="4" w:space="0"/>
            </w:tcBorders>
            <w:shd w:val="clear" w:color="auto" w:fill="auto"/>
            <w:noWrap/>
            <w:vAlign w:val="center"/>
          </w:tcPr>
          <w:p w14:paraId="54139743">
            <w:pPr>
              <w:widowControl/>
              <w:jc w:val="left"/>
              <w:textAlignment w:val="center"/>
              <w:rPr>
                <w:rFonts w:ascii="宋体" w:hAnsi="宋体" w:eastAsia="宋体" w:cs="宋体"/>
                <w:color w:val="auto"/>
                <w:sz w:val="22"/>
                <w:highlight w:val="none"/>
                <w:shd w:val="clear" w:color="auto" w:fill="auto"/>
              </w:rPr>
            </w:pPr>
            <w:r>
              <w:rPr>
                <w:rFonts w:hint="eastAsia"/>
              </w:rPr>
              <w:t>交通运输支出</w:t>
            </w:r>
          </w:p>
        </w:tc>
        <w:tc>
          <w:tcPr>
            <w:tcW w:w="2119" w:type="dxa"/>
            <w:tcBorders>
              <w:top w:val="nil"/>
              <w:left w:val="nil"/>
              <w:bottom w:val="single" w:color="auto" w:sz="4" w:space="0"/>
              <w:right w:val="single" w:color="000000" w:sz="4" w:space="0"/>
            </w:tcBorders>
            <w:shd w:val="clear" w:color="auto" w:fill="auto"/>
            <w:noWrap/>
            <w:vAlign w:val="center"/>
          </w:tcPr>
          <w:p w14:paraId="24C393B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nil"/>
              <w:left w:val="nil"/>
              <w:bottom w:val="single" w:color="auto" w:sz="4" w:space="0"/>
              <w:right w:val="single" w:color="000000" w:sz="4" w:space="0"/>
            </w:tcBorders>
            <w:shd w:val="clear" w:color="auto" w:fill="auto"/>
            <w:noWrap/>
            <w:vAlign w:val="center"/>
          </w:tcPr>
          <w:p w14:paraId="7364C52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auto" w:sz="4" w:space="0"/>
              <w:right w:val="single" w:color="000000" w:sz="4" w:space="0"/>
            </w:tcBorders>
            <w:shd w:val="clear" w:color="auto" w:fill="auto"/>
            <w:noWrap/>
            <w:vAlign w:val="center"/>
          </w:tcPr>
          <w:p w14:paraId="08F057B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14:paraId="7B738048">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D020C19">
            <w:pPr>
              <w:widowControl/>
              <w:jc w:val="left"/>
              <w:textAlignment w:val="center"/>
              <w:rPr>
                <w:rFonts w:ascii="宋体" w:hAnsi="宋体" w:eastAsia="宋体" w:cs="宋体"/>
                <w:color w:val="auto"/>
                <w:sz w:val="22"/>
                <w:highlight w:val="none"/>
                <w:shd w:val="clear" w:color="auto" w:fill="auto"/>
              </w:rPr>
            </w:pPr>
            <w:r>
              <w:rPr>
                <w:rFonts w:hint="eastAsia"/>
              </w:rPr>
              <w:t>21499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B02385">
            <w:pPr>
              <w:widowControl/>
              <w:jc w:val="left"/>
              <w:textAlignment w:val="center"/>
              <w:rPr>
                <w:rFonts w:ascii="宋体" w:hAnsi="宋体" w:eastAsia="宋体" w:cs="宋体"/>
                <w:color w:val="auto"/>
                <w:sz w:val="22"/>
                <w:highlight w:val="none"/>
                <w:shd w:val="clear" w:color="auto" w:fill="auto"/>
              </w:rPr>
            </w:pPr>
            <w:r>
              <w:rPr>
                <w:rFonts w:hint="eastAsia"/>
              </w:rPr>
              <w:t>其他交通运输支出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190A3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4C5CC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6E6F9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14:paraId="1F2582E7">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BEAA5E5">
            <w:pPr>
              <w:widowControl/>
              <w:jc w:val="left"/>
              <w:textAlignment w:val="center"/>
              <w:rPr>
                <w:rFonts w:ascii="宋体" w:hAnsi="宋体" w:eastAsia="宋体" w:cs="宋体"/>
                <w:color w:val="auto"/>
                <w:sz w:val="22"/>
                <w:highlight w:val="none"/>
                <w:shd w:val="clear" w:color="auto" w:fill="auto"/>
              </w:rPr>
            </w:pPr>
            <w:r>
              <w:rPr>
                <w:rFonts w:hint="eastAsia"/>
              </w:rPr>
              <w:t>2149999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6BF9D">
            <w:pPr>
              <w:widowControl/>
              <w:jc w:val="left"/>
              <w:textAlignment w:val="center"/>
              <w:rPr>
                <w:rFonts w:ascii="宋体" w:hAnsi="宋体" w:eastAsia="宋体" w:cs="宋体"/>
                <w:color w:val="auto"/>
                <w:sz w:val="22"/>
                <w:highlight w:val="none"/>
                <w:shd w:val="clear" w:color="auto" w:fill="auto"/>
              </w:rPr>
            </w:pPr>
            <w:r>
              <w:rPr>
                <w:rFonts w:hint="eastAsia"/>
              </w:rPr>
              <w:t xml:space="preserve">  其他交通运输支出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3BB4D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647B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AFA9B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14:paraId="28A69C48">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D094850">
            <w:pPr>
              <w:widowControl/>
              <w:jc w:val="left"/>
              <w:textAlignment w:val="center"/>
              <w:rPr>
                <w:rFonts w:ascii="宋体" w:hAnsi="宋体" w:eastAsia="宋体" w:cs="宋体"/>
                <w:color w:val="auto"/>
                <w:sz w:val="22"/>
                <w:highlight w:val="none"/>
                <w:shd w:val="clear" w:color="auto" w:fill="auto"/>
              </w:rPr>
            </w:pPr>
            <w:r>
              <w:rPr>
                <w:rFonts w:hint="eastAsia"/>
              </w:rPr>
              <w:t>216</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DFA7DA">
            <w:pPr>
              <w:widowControl/>
              <w:jc w:val="left"/>
              <w:textAlignment w:val="center"/>
              <w:rPr>
                <w:rFonts w:ascii="宋体" w:hAnsi="宋体" w:eastAsia="宋体" w:cs="宋体"/>
                <w:color w:val="auto"/>
                <w:sz w:val="22"/>
                <w:highlight w:val="none"/>
                <w:shd w:val="clear" w:color="auto" w:fill="auto"/>
              </w:rPr>
            </w:pPr>
            <w:r>
              <w:rPr>
                <w:rFonts w:hint="eastAsia"/>
              </w:rPr>
              <w:t>商业服务业等支出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C80B9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BC18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1F9F1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14:paraId="44A33388">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465C01B">
            <w:pPr>
              <w:widowControl/>
              <w:jc w:val="left"/>
              <w:textAlignment w:val="center"/>
              <w:rPr>
                <w:rFonts w:ascii="宋体" w:hAnsi="宋体" w:eastAsia="宋体" w:cs="宋体"/>
                <w:color w:val="auto"/>
                <w:sz w:val="22"/>
                <w:highlight w:val="none"/>
                <w:shd w:val="clear" w:color="auto" w:fill="auto"/>
              </w:rPr>
            </w:pPr>
            <w:r>
              <w:rPr>
                <w:rFonts w:hint="eastAsia"/>
              </w:rPr>
              <w:t>21602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02664E">
            <w:pPr>
              <w:widowControl/>
              <w:jc w:val="left"/>
              <w:textAlignment w:val="center"/>
              <w:rPr>
                <w:rFonts w:ascii="宋体" w:hAnsi="宋体" w:eastAsia="宋体" w:cs="宋体"/>
                <w:color w:val="auto"/>
                <w:sz w:val="22"/>
                <w:highlight w:val="none"/>
                <w:shd w:val="clear" w:color="auto" w:fill="auto"/>
              </w:rPr>
            </w:pPr>
            <w:r>
              <w:rPr>
                <w:rFonts w:hint="eastAsia"/>
              </w:rPr>
              <w:t>商业流通事务</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1BCD5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0F7B5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F2BBC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14:paraId="57E6D24F">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3872038">
            <w:pPr>
              <w:widowControl/>
              <w:jc w:val="left"/>
              <w:textAlignment w:val="center"/>
              <w:rPr>
                <w:rFonts w:ascii="宋体" w:hAnsi="宋体" w:eastAsia="宋体" w:cs="宋体"/>
                <w:color w:val="auto"/>
                <w:sz w:val="22"/>
                <w:highlight w:val="none"/>
                <w:shd w:val="clear" w:color="auto" w:fill="auto"/>
              </w:rPr>
            </w:pPr>
            <w:r>
              <w:rPr>
                <w:rFonts w:hint="eastAsia"/>
              </w:rPr>
              <w:t>2160299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4E2718">
            <w:pPr>
              <w:widowControl/>
              <w:jc w:val="left"/>
              <w:textAlignment w:val="center"/>
              <w:rPr>
                <w:rFonts w:ascii="宋体" w:hAnsi="宋体" w:eastAsia="宋体" w:cs="宋体"/>
                <w:color w:val="auto"/>
                <w:sz w:val="22"/>
                <w:highlight w:val="none"/>
                <w:shd w:val="clear" w:color="auto" w:fill="auto"/>
              </w:rPr>
            </w:pPr>
            <w:r>
              <w:rPr>
                <w:rFonts w:hint="eastAsia"/>
              </w:rPr>
              <w:t xml:space="preserve">  其他商业流通事务支出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5F3F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2F003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84E3B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14:paraId="2FD8054C">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84B8517">
            <w:pPr>
              <w:widowControl/>
              <w:jc w:val="left"/>
              <w:textAlignment w:val="center"/>
              <w:rPr>
                <w:rFonts w:ascii="宋体" w:hAnsi="宋体" w:eastAsia="宋体" w:cs="宋体"/>
                <w:color w:val="auto"/>
                <w:sz w:val="22"/>
                <w:highlight w:val="none"/>
                <w:shd w:val="clear" w:color="auto" w:fill="auto"/>
              </w:rPr>
            </w:pPr>
            <w:r>
              <w:rPr>
                <w:rFonts w:hint="eastAsia"/>
              </w:rPr>
              <w:t>221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AF48CB">
            <w:pPr>
              <w:widowControl/>
              <w:jc w:val="left"/>
              <w:textAlignment w:val="center"/>
              <w:rPr>
                <w:rFonts w:ascii="宋体" w:hAnsi="宋体" w:eastAsia="宋体" w:cs="宋体"/>
                <w:color w:val="auto"/>
                <w:sz w:val="22"/>
                <w:highlight w:val="none"/>
                <w:shd w:val="clear" w:color="auto" w:fill="auto"/>
              </w:rPr>
            </w:pPr>
            <w:r>
              <w:rPr>
                <w:rFonts w:hint="eastAsia"/>
              </w:rPr>
              <w:t>住房保障支出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4189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8780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7F642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2AA2AE0">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EA7E80E">
            <w:pPr>
              <w:widowControl/>
              <w:jc w:val="left"/>
              <w:textAlignment w:val="center"/>
              <w:rPr>
                <w:rFonts w:ascii="宋体" w:hAnsi="宋体" w:eastAsia="宋体" w:cs="宋体"/>
                <w:color w:val="auto"/>
                <w:sz w:val="22"/>
                <w:highlight w:val="none"/>
                <w:shd w:val="clear" w:color="auto" w:fill="auto"/>
              </w:rPr>
            </w:pPr>
            <w:r>
              <w:rPr>
                <w:rFonts w:hint="eastAsia"/>
              </w:rPr>
              <w:t>22102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20D8E6">
            <w:pPr>
              <w:widowControl/>
              <w:jc w:val="left"/>
              <w:textAlignment w:val="center"/>
              <w:rPr>
                <w:rFonts w:ascii="宋体" w:hAnsi="宋体" w:eastAsia="宋体" w:cs="宋体"/>
                <w:color w:val="auto"/>
                <w:sz w:val="22"/>
                <w:highlight w:val="none"/>
                <w:shd w:val="clear" w:color="auto" w:fill="auto"/>
              </w:rPr>
            </w:pPr>
            <w:r>
              <w:rPr>
                <w:rFonts w:hint="eastAsia"/>
              </w:rPr>
              <w:t>住房改革支出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6CE82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65B8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839EF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165D640">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A8A811">
            <w:pPr>
              <w:widowControl/>
              <w:jc w:val="left"/>
              <w:textAlignment w:val="center"/>
              <w:rPr>
                <w:rFonts w:ascii="宋体" w:hAnsi="宋体" w:eastAsia="宋体" w:cs="宋体"/>
                <w:color w:val="auto"/>
                <w:sz w:val="22"/>
                <w:highlight w:val="none"/>
                <w:shd w:val="clear" w:color="auto" w:fill="auto"/>
              </w:rPr>
            </w:pPr>
            <w:r>
              <w:rPr>
                <w:rFonts w:hint="eastAsia"/>
              </w:rPr>
              <w:t>2210201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60CFC">
            <w:pPr>
              <w:widowControl/>
              <w:jc w:val="left"/>
              <w:textAlignment w:val="center"/>
              <w:rPr>
                <w:rFonts w:ascii="宋体" w:hAnsi="宋体" w:eastAsia="宋体" w:cs="宋体"/>
                <w:color w:val="auto"/>
                <w:sz w:val="22"/>
                <w:highlight w:val="none"/>
                <w:shd w:val="clear" w:color="auto" w:fill="auto"/>
              </w:rPr>
            </w:pPr>
            <w:r>
              <w:rPr>
                <w:rFonts w:hint="eastAsia"/>
              </w:rPr>
              <w:t xml:space="preserve">  住房公积金</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EF6ED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34DB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FF777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D76EE27">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391F51F">
            <w:pPr>
              <w:widowControl/>
              <w:jc w:val="left"/>
              <w:textAlignment w:val="center"/>
              <w:rPr>
                <w:rFonts w:ascii="宋体" w:hAnsi="宋体" w:eastAsia="宋体" w:cs="宋体"/>
                <w:color w:val="auto"/>
                <w:sz w:val="22"/>
                <w:highlight w:val="none"/>
                <w:shd w:val="clear" w:color="auto" w:fill="auto"/>
              </w:rPr>
            </w:pPr>
            <w:r>
              <w:rPr>
                <w:rFonts w:hint="eastAsia"/>
              </w:rPr>
              <w:t>222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80F99F">
            <w:pPr>
              <w:widowControl/>
              <w:jc w:val="left"/>
              <w:textAlignment w:val="center"/>
              <w:rPr>
                <w:rFonts w:ascii="宋体" w:hAnsi="宋体" w:eastAsia="宋体" w:cs="宋体"/>
                <w:color w:val="auto"/>
                <w:sz w:val="22"/>
                <w:highlight w:val="none"/>
                <w:shd w:val="clear" w:color="auto" w:fill="auto"/>
              </w:rPr>
            </w:pPr>
            <w:r>
              <w:rPr>
                <w:rFonts w:hint="eastAsia"/>
              </w:rPr>
              <w:t>粮油物资储备支出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E103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4371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8CB5B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r>
      <w:tr w14:paraId="35C6C120">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CE62412">
            <w:pPr>
              <w:widowControl/>
              <w:jc w:val="left"/>
              <w:textAlignment w:val="center"/>
              <w:rPr>
                <w:rFonts w:ascii="宋体" w:hAnsi="宋体" w:eastAsia="宋体" w:cs="宋体"/>
                <w:color w:val="auto"/>
                <w:sz w:val="22"/>
                <w:highlight w:val="none"/>
                <w:shd w:val="clear" w:color="auto" w:fill="auto"/>
              </w:rPr>
            </w:pPr>
            <w:r>
              <w:rPr>
                <w:rFonts w:hint="eastAsia"/>
              </w:rPr>
              <w:t>22201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FB86E">
            <w:pPr>
              <w:widowControl/>
              <w:jc w:val="left"/>
              <w:textAlignment w:val="center"/>
              <w:rPr>
                <w:rFonts w:ascii="宋体" w:hAnsi="宋体" w:eastAsia="宋体" w:cs="宋体"/>
                <w:color w:val="auto"/>
                <w:sz w:val="22"/>
                <w:highlight w:val="none"/>
                <w:shd w:val="clear" w:color="auto" w:fill="auto"/>
              </w:rPr>
            </w:pPr>
            <w:r>
              <w:rPr>
                <w:rFonts w:hint="eastAsia"/>
              </w:rPr>
              <w:t>粮油物资事务</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10454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4145B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0B291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r>
      <w:tr w14:paraId="58CA5BB6">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F25E6D2">
            <w:pPr>
              <w:widowControl/>
              <w:jc w:val="left"/>
              <w:textAlignment w:val="center"/>
              <w:rPr>
                <w:rFonts w:hint="eastAsia"/>
              </w:rPr>
            </w:pPr>
            <w:r>
              <w:rPr>
                <w:rFonts w:hint="eastAsia"/>
              </w:rPr>
              <w:t>2220199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9E625C">
            <w:pPr>
              <w:widowControl/>
              <w:jc w:val="left"/>
              <w:textAlignment w:val="center"/>
              <w:rPr>
                <w:rFonts w:ascii="宋体" w:hAnsi="宋体" w:eastAsia="宋体" w:cs="宋体"/>
                <w:color w:val="auto"/>
                <w:sz w:val="22"/>
                <w:highlight w:val="none"/>
                <w:shd w:val="clear" w:color="auto" w:fill="auto"/>
              </w:rPr>
            </w:pPr>
            <w:r>
              <w:rPr>
                <w:rFonts w:hint="eastAsia"/>
              </w:rPr>
              <w:t xml:space="preserve">  其他粮油物资事务支出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04E39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5FA114">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87315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r>
    </w:tbl>
    <w:p w14:paraId="18226207">
      <w:pPr>
        <w:widowControl/>
        <w:ind w:firstLine="1680" w:firstLineChars="800"/>
        <w:jc w:val="left"/>
        <w:rPr>
          <w:rFonts w:ascii="Times New Roman" w:hAnsi="Times New Roman" w:eastAsia="仿宋_GB2312" w:cs="Times New Roman"/>
          <w:kern w:val="0"/>
        </w:rPr>
      </w:pPr>
      <w:r>
        <w:rPr>
          <w:rFonts w:hint="eastAsia"/>
        </w:rPr>
        <w:t>注：本表反映部门本年度一般公共预算财政拨款支出情况。</w:t>
      </w:r>
    </w:p>
    <w:p w14:paraId="2BF4773E">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8"/>
        <w:tblW w:w="15130" w:type="dxa"/>
        <w:tblInd w:w="188" w:type="dxa"/>
        <w:tblLayout w:type="fixed"/>
        <w:tblCellMar>
          <w:top w:w="0" w:type="dxa"/>
          <w:left w:w="108" w:type="dxa"/>
          <w:bottom w:w="0" w:type="dxa"/>
          <w:right w:w="108" w:type="dxa"/>
        </w:tblCellMar>
      </w:tblPr>
      <w:tblGrid>
        <w:gridCol w:w="775"/>
        <w:gridCol w:w="3414"/>
        <w:gridCol w:w="1276"/>
        <w:gridCol w:w="1059"/>
        <w:gridCol w:w="2247"/>
        <w:gridCol w:w="1319"/>
        <w:gridCol w:w="1026"/>
        <w:gridCol w:w="2892"/>
        <w:gridCol w:w="1122"/>
      </w:tblGrid>
      <w:tr w14:paraId="61E691A8">
        <w:tblPrEx>
          <w:tblCellMar>
            <w:top w:w="0" w:type="dxa"/>
            <w:left w:w="108" w:type="dxa"/>
            <w:bottom w:w="0" w:type="dxa"/>
            <w:right w:w="108" w:type="dxa"/>
          </w:tblCellMar>
        </w:tblPrEx>
        <w:trPr>
          <w:trHeight w:val="113" w:hRule="atLeast"/>
        </w:trPr>
        <w:tc>
          <w:tcPr>
            <w:tcW w:w="15130" w:type="dxa"/>
            <w:gridSpan w:val="9"/>
            <w:tcBorders>
              <w:top w:val="nil"/>
              <w:left w:val="nil"/>
              <w:bottom w:val="nil"/>
              <w:right w:val="nil"/>
            </w:tcBorders>
            <w:noWrap/>
            <w:vAlign w:val="center"/>
          </w:tcPr>
          <w:p w14:paraId="2292C49F">
            <w:pPr>
              <w:widowControl/>
              <w:jc w:val="center"/>
              <w:textAlignment w:val="bottom"/>
              <w:rPr>
                <w:rFonts w:hint="eastAsia" w:ascii="宋体" w:hAnsi="宋体" w:eastAsia="宋体" w:cs="宋体"/>
                <w:b/>
                <w:bCs/>
                <w:color w:val="000000"/>
                <w:kern w:val="0"/>
                <w:sz w:val="32"/>
                <w:szCs w:val="32"/>
                <w:highlight w:val="none"/>
                <w:shd w:val="clear" w:color="auto" w:fill="auto"/>
              </w:rPr>
            </w:pPr>
            <w:bookmarkStart w:id="2" w:name="RANGE_A1_I34"/>
            <w:r>
              <w:rPr>
                <w:rFonts w:hint="eastAsia" w:ascii="宋体" w:hAnsi="宋体" w:eastAsia="宋体" w:cs="宋体"/>
                <w:b/>
                <w:bCs/>
                <w:color w:val="000000"/>
                <w:kern w:val="0"/>
                <w:sz w:val="32"/>
                <w:szCs w:val="32"/>
                <w:highlight w:val="none"/>
                <w:shd w:val="clear" w:color="auto" w:fill="auto"/>
              </w:rPr>
              <w:t>一般公共预算财政拨款基本支出决算表</w:t>
            </w:r>
            <w:bookmarkEnd w:id="2"/>
          </w:p>
          <w:p w14:paraId="3D6FAACA">
            <w:pPr>
              <w:widowControl/>
              <w:wordWrap w:val="0"/>
              <w:ind w:firstLine="420" w:firstLineChars="200"/>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4AB91599">
            <w:pPr>
              <w:widowControl/>
              <w:jc w:val="both"/>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eastAsia="宋体" w:cs="宋体"/>
                <w:color w:val="auto"/>
                <w:kern w:val="0"/>
                <w:sz w:val="20"/>
                <w:szCs w:val="20"/>
                <w:highlight w:val="none"/>
                <w:shd w:val="clear" w:color="auto" w:fill="auto"/>
              </w:rPr>
              <w:t>湘潭县农业农村局</w:t>
            </w:r>
            <w:r>
              <w:rPr>
                <w:rFonts w:hint="eastAsia" w:ascii="宋体" w:hAnsi="宋体" w:cs="宋体"/>
                <w:color w:val="auto"/>
                <w:kern w:val="0"/>
                <w:sz w:val="20"/>
                <w:szCs w:val="20"/>
                <w:highlight w:val="none"/>
                <w:shd w:val="clear" w:color="auto" w:fill="auto"/>
                <w:lang w:val="en-US" w:eastAsia="zh-CN"/>
              </w:rPr>
              <w:t xml:space="preserve">                                                                                                                   </w:t>
            </w:r>
            <w:r>
              <w:rPr>
                <w:rFonts w:hint="eastAsia" w:ascii="Times New Roman" w:hAnsi="Times New Roman" w:eastAsia="仿宋_GB2312" w:cs="仿宋_GB2312"/>
                <w:color w:val="000000"/>
                <w:kern w:val="0"/>
              </w:rPr>
              <w:t>单位：万元</w:t>
            </w:r>
          </w:p>
        </w:tc>
      </w:tr>
      <w:tr w14:paraId="670D7C0A">
        <w:tblPrEx>
          <w:tblCellMar>
            <w:top w:w="0" w:type="dxa"/>
            <w:left w:w="108" w:type="dxa"/>
            <w:bottom w:w="0" w:type="dxa"/>
            <w:right w:w="108" w:type="dxa"/>
          </w:tblCellMar>
        </w:tblPrEx>
        <w:trPr>
          <w:trHeight w:val="113" w:hRule="atLeast"/>
        </w:trPr>
        <w:tc>
          <w:tcPr>
            <w:tcW w:w="775" w:type="dxa"/>
            <w:tcBorders>
              <w:top w:val="single" w:color="auto" w:sz="4" w:space="0"/>
              <w:left w:val="single" w:color="auto" w:sz="4" w:space="0"/>
              <w:bottom w:val="single" w:color="auto" w:sz="4" w:space="0"/>
              <w:right w:val="single" w:color="auto" w:sz="4" w:space="0"/>
            </w:tcBorders>
            <w:vAlign w:val="center"/>
          </w:tcPr>
          <w:p w14:paraId="7B6A57BB">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414" w:type="dxa"/>
            <w:tcBorders>
              <w:top w:val="single" w:color="auto" w:sz="4" w:space="0"/>
              <w:left w:val="nil"/>
              <w:bottom w:val="single" w:color="auto" w:sz="4" w:space="0"/>
              <w:right w:val="single" w:color="auto" w:sz="4" w:space="0"/>
            </w:tcBorders>
            <w:vAlign w:val="center"/>
          </w:tcPr>
          <w:p w14:paraId="58FFDB4C">
            <w:pPr>
              <w:widowControl/>
              <w:jc w:val="center"/>
              <w:rPr>
                <w:rFonts w:ascii="宋体" w:cs="Times New Roman"/>
                <w:color w:val="000000"/>
                <w:kern w:val="0"/>
              </w:rPr>
            </w:pPr>
            <w:r>
              <w:rPr>
                <w:rFonts w:hint="eastAsia" w:ascii="宋体" w:hAnsi="宋体" w:cs="宋体"/>
                <w:color w:val="000000"/>
                <w:kern w:val="0"/>
              </w:rPr>
              <w:t>科目名称</w:t>
            </w:r>
          </w:p>
        </w:tc>
        <w:tc>
          <w:tcPr>
            <w:tcW w:w="1276" w:type="dxa"/>
            <w:tcBorders>
              <w:top w:val="single" w:color="auto" w:sz="4" w:space="0"/>
              <w:left w:val="nil"/>
              <w:bottom w:val="single" w:color="auto" w:sz="4" w:space="0"/>
              <w:right w:val="single" w:color="auto" w:sz="4" w:space="0"/>
            </w:tcBorders>
            <w:vAlign w:val="center"/>
          </w:tcPr>
          <w:p w14:paraId="6DD98303">
            <w:pPr>
              <w:widowControl/>
              <w:jc w:val="center"/>
              <w:rPr>
                <w:rFonts w:ascii="宋体" w:cs="Times New Roman"/>
                <w:color w:val="000000"/>
                <w:kern w:val="0"/>
              </w:rPr>
            </w:pPr>
            <w:r>
              <w:rPr>
                <w:rFonts w:hint="eastAsia" w:ascii="宋体" w:hAnsi="宋体" w:cs="宋体"/>
                <w:color w:val="000000"/>
                <w:kern w:val="0"/>
              </w:rPr>
              <w:t>决算数</w:t>
            </w:r>
          </w:p>
        </w:tc>
        <w:tc>
          <w:tcPr>
            <w:tcW w:w="1059" w:type="dxa"/>
            <w:tcBorders>
              <w:top w:val="single" w:color="auto" w:sz="4" w:space="0"/>
              <w:left w:val="nil"/>
              <w:bottom w:val="single" w:color="auto" w:sz="4" w:space="0"/>
              <w:right w:val="single" w:color="auto" w:sz="4" w:space="0"/>
            </w:tcBorders>
            <w:vAlign w:val="center"/>
          </w:tcPr>
          <w:p w14:paraId="665D2A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247" w:type="dxa"/>
            <w:tcBorders>
              <w:top w:val="single" w:color="auto" w:sz="4" w:space="0"/>
              <w:left w:val="nil"/>
              <w:bottom w:val="single" w:color="auto" w:sz="4" w:space="0"/>
              <w:right w:val="single" w:color="auto" w:sz="4" w:space="0"/>
            </w:tcBorders>
            <w:vAlign w:val="center"/>
          </w:tcPr>
          <w:p w14:paraId="2F8D5738">
            <w:pPr>
              <w:widowControl/>
              <w:jc w:val="center"/>
              <w:rPr>
                <w:rFonts w:ascii="宋体" w:cs="Times New Roman"/>
                <w:color w:val="000000"/>
                <w:kern w:val="0"/>
              </w:rPr>
            </w:pPr>
            <w:r>
              <w:rPr>
                <w:rFonts w:hint="eastAsia" w:ascii="宋体" w:hAnsi="宋体" w:cs="宋体"/>
                <w:color w:val="000000"/>
                <w:kern w:val="0"/>
              </w:rPr>
              <w:t>科目名称</w:t>
            </w:r>
          </w:p>
        </w:tc>
        <w:tc>
          <w:tcPr>
            <w:tcW w:w="1319" w:type="dxa"/>
            <w:tcBorders>
              <w:top w:val="single" w:color="auto" w:sz="4" w:space="0"/>
              <w:left w:val="nil"/>
              <w:bottom w:val="single" w:color="auto" w:sz="4" w:space="0"/>
              <w:right w:val="single" w:color="auto" w:sz="4" w:space="0"/>
            </w:tcBorders>
            <w:vAlign w:val="center"/>
          </w:tcPr>
          <w:p w14:paraId="288CE9F2">
            <w:pPr>
              <w:widowControl/>
              <w:jc w:val="center"/>
              <w:rPr>
                <w:rFonts w:ascii="宋体" w:cs="Times New Roman"/>
                <w:color w:val="000000"/>
                <w:kern w:val="0"/>
              </w:rPr>
            </w:pPr>
            <w:r>
              <w:rPr>
                <w:rFonts w:hint="eastAsia" w:ascii="宋体" w:hAnsi="宋体" w:cs="宋体"/>
                <w:color w:val="000000"/>
                <w:kern w:val="0"/>
              </w:rPr>
              <w:t>决算数</w:t>
            </w:r>
          </w:p>
        </w:tc>
        <w:tc>
          <w:tcPr>
            <w:tcW w:w="1026" w:type="dxa"/>
            <w:tcBorders>
              <w:top w:val="single" w:color="auto" w:sz="4" w:space="0"/>
              <w:left w:val="nil"/>
              <w:bottom w:val="single" w:color="auto" w:sz="4" w:space="0"/>
              <w:right w:val="single" w:color="auto" w:sz="4" w:space="0"/>
            </w:tcBorders>
            <w:vAlign w:val="center"/>
          </w:tcPr>
          <w:p w14:paraId="093B8A92">
            <w:pPr>
              <w:widowControl/>
              <w:jc w:val="center"/>
              <w:rPr>
                <w:rFonts w:ascii="宋体" w:cs="Times New Roman"/>
                <w:color w:val="000000"/>
                <w:kern w:val="0"/>
              </w:rPr>
            </w:pPr>
            <w:r>
              <w:rPr>
                <w:rFonts w:hint="eastAsia" w:ascii="宋体" w:hAnsi="宋体" w:cs="宋体"/>
                <w:color w:val="000000"/>
                <w:kern w:val="0"/>
              </w:rPr>
              <w:t>经济分类科目编码</w:t>
            </w:r>
          </w:p>
        </w:tc>
        <w:tc>
          <w:tcPr>
            <w:tcW w:w="2892" w:type="dxa"/>
            <w:tcBorders>
              <w:top w:val="single" w:color="auto" w:sz="4" w:space="0"/>
              <w:left w:val="nil"/>
              <w:bottom w:val="single" w:color="auto" w:sz="4" w:space="0"/>
              <w:right w:val="single" w:color="auto" w:sz="4" w:space="0"/>
            </w:tcBorders>
            <w:vAlign w:val="center"/>
          </w:tcPr>
          <w:p w14:paraId="2CCF5C89">
            <w:pPr>
              <w:widowControl/>
              <w:jc w:val="center"/>
              <w:rPr>
                <w:rFonts w:ascii="宋体" w:cs="Times New Roman"/>
                <w:color w:val="000000"/>
                <w:kern w:val="0"/>
              </w:rPr>
            </w:pPr>
            <w:r>
              <w:rPr>
                <w:rFonts w:hint="eastAsia" w:ascii="宋体" w:hAnsi="宋体" w:cs="宋体"/>
                <w:color w:val="000000"/>
                <w:kern w:val="0"/>
              </w:rPr>
              <w:t>科目名称</w:t>
            </w:r>
          </w:p>
        </w:tc>
        <w:tc>
          <w:tcPr>
            <w:tcW w:w="1122" w:type="dxa"/>
            <w:tcBorders>
              <w:top w:val="single" w:color="auto" w:sz="4" w:space="0"/>
              <w:left w:val="nil"/>
              <w:bottom w:val="single" w:color="auto" w:sz="4" w:space="0"/>
              <w:right w:val="single" w:color="auto" w:sz="4" w:space="0"/>
            </w:tcBorders>
            <w:vAlign w:val="center"/>
          </w:tcPr>
          <w:p w14:paraId="21C69FDB">
            <w:pPr>
              <w:widowControl/>
              <w:jc w:val="center"/>
              <w:rPr>
                <w:rFonts w:ascii="宋体" w:cs="Times New Roman"/>
                <w:color w:val="000000"/>
                <w:kern w:val="0"/>
              </w:rPr>
            </w:pPr>
            <w:r>
              <w:rPr>
                <w:rFonts w:hint="eastAsia" w:ascii="宋体" w:hAnsi="宋体" w:cs="宋体"/>
                <w:color w:val="000000"/>
                <w:kern w:val="0"/>
              </w:rPr>
              <w:t>决算数</w:t>
            </w:r>
          </w:p>
        </w:tc>
      </w:tr>
      <w:tr w14:paraId="23766FB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6A3F9A7">
            <w:pPr>
              <w:widowControl/>
              <w:jc w:val="left"/>
              <w:rPr>
                <w:rFonts w:ascii="宋体" w:cs="Times New Roman"/>
                <w:color w:val="000000"/>
                <w:kern w:val="0"/>
              </w:rPr>
            </w:pPr>
            <w:r>
              <w:rPr>
                <w:rFonts w:ascii="宋体" w:hAnsi="宋体" w:cs="宋体"/>
                <w:color w:val="000000"/>
                <w:kern w:val="0"/>
              </w:rPr>
              <w:t>301</w:t>
            </w:r>
          </w:p>
        </w:tc>
        <w:tc>
          <w:tcPr>
            <w:tcW w:w="3414" w:type="dxa"/>
            <w:tcBorders>
              <w:top w:val="nil"/>
              <w:left w:val="nil"/>
              <w:bottom w:val="single" w:color="auto" w:sz="4" w:space="0"/>
              <w:right w:val="single" w:color="auto" w:sz="4" w:space="0"/>
            </w:tcBorders>
            <w:noWrap/>
            <w:vAlign w:val="center"/>
          </w:tcPr>
          <w:p w14:paraId="034237FF">
            <w:pPr>
              <w:widowControl/>
              <w:jc w:val="left"/>
              <w:rPr>
                <w:rFonts w:ascii="宋体" w:cs="Times New Roman"/>
                <w:color w:val="000000"/>
                <w:kern w:val="0"/>
              </w:rPr>
            </w:pPr>
            <w:r>
              <w:rPr>
                <w:rFonts w:hint="eastAsia" w:ascii="宋体" w:hAnsi="宋体" w:cs="宋体"/>
                <w:color w:val="000000"/>
                <w:kern w:val="0"/>
              </w:rPr>
              <w:t>工资福利支出</w:t>
            </w:r>
          </w:p>
        </w:tc>
        <w:tc>
          <w:tcPr>
            <w:tcW w:w="1276" w:type="dxa"/>
            <w:tcBorders>
              <w:top w:val="nil"/>
              <w:left w:val="nil"/>
              <w:bottom w:val="single" w:color="auto" w:sz="4" w:space="0"/>
              <w:right w:val="single" w:color="auto" w:sz="4" w:space="0"/>
            </w:tcBorders>
            <w:noWrap/>
            <w:vAlign w:val="center"/>
          </w:tcPr>
          <w:p w14:paraId="09ED9DF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2,509.79</w:t>
            </w:r>
          </w:p>
        </w:tc>
        <w:tc>
          <w:tcPr>
            <w:tcW w:w="1059" w:type="dxa"/>
            <w:tcBorders>
              <w:top w:val="nil"/>
              <w:left w:val="nil"/>
              <w:bottom w:val="single" w:color="auto" w:sz="4" w:space="0"/>
              <w:right w:val="single" w:color="auto" w:sz="4" w:space="0"/>
            </w:tcBorders>
            <w:noWrap/>
            <w:vAlign w:val="center"/>
          </w:tcPr>
          <w:p w14:paraId="71FC0E01">
            <w:pPr>
              <w:widowControl/>
              <w:jc w:val="left"/>
              <w:rPr>
                <w:rFonts w:ascii="宋体" w:cs="Times New Roman"/>
                <w:color w:val="000000"/>
                <w:kern w:val="0"/>
              </w:rPr>
            </w:pPr>
            <w:r>
              <w:rPr>
                <w:rFonts w:ascii="宋体" w:hAnsi="宋体" w:cs="宋体"/>
                <w:color w:val="000000"/>
                <w:kern w:val="0"/>
              </w:rPr>
              <w:t>302</w:t>
            </w:r>
          </w:p>
        </w:tc>
        <w:tc>
          <w:tcPr>
            <w:tcW w:w="2247" w:type="dxa"/>
            <w:tcBorders>
              <w:top w:val="nil"/>
              <w:left w:val="nil"/>
              <w:bottom w:val="single" w:color="auto" w:sz="4" w:space="0"/>
              <w:right w:val="single" w:color="auto" w:sz="4" w:space="0"/>
            </w:tcBorders>
            <w:noWrap/>
            <w:vAlign w:val="center"/>
          </w:tcPr>
          <w:p w14:paraId="60D2D363">
            <w:pPr>
              <w:widowControl/>
              <w:jc w:val="left"/>
              <w:rPr>
                <w:rFonts w:ascii="宋体" w:cs="Times New Roman"/>
                <w:color w:val="000000"/>
                <w:kern w:val="0"/>
              </w:rPr>
            </w:pPr>
            <w:r>
              <w:rPr>
                <w:rFonts w:hint="eastAsia" w:ascii="宋体" w:hAnsi="宋体" w:cs="宋体"/>
                <w:color w:val="000000"/>
                <w:kern w:val="0"/>
              </w:rPr>
              <w:t>商品和服务支出</w:t>
            </w:r>
          </w:p>
        </w:tc>
        <w:tc>
          <w:tcPr>
            <w:tcW w:w="1319" w:type="dxa"/>
            <w:tcBorders>
              <w:top w:val="nil"/>
              <w:left w:val="nil"/>
              <w:bottom w:val="single" w:color="auto" w:sz="4" w:space="0"/>
              <w:right w:val="single" w:color="auto" w:sz="4" w:space="0"/>
            </w:tcBorders>
            <w:noWrap/>
            <w:vAlign w:val="center"/>
          </w:tcPr>
          <w:p w14:paraId="19FA21D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286.08</w:t>
            </w:r>
          </w:p>
        </w:tc>
        <w:tc>
          <w:tcPr>
            <w:tcW w:w="1026" w:type="dxa"/>
            <w:tcBorders>
              <w:top w:val="nil"/>
              <w:left w:val="nil"/>
              <w:bottom w:val="single" w:color="auto" w:sz="4" w:space="0"/>
              <w:right w:val="single" w:color="auto" w:sz="4" w:space="0"/>
            </w:tcBorders>
            <w:noWrap/>
            <w:vAlign w:val="center"/>
          </w:tcPr>
          <w:p w14:paraId="387B3259">
            <w:pPr>
              <w:widowControl/>
              <w:jc w:val="left"/>
              <w:rPr>
                <w:rFonts w:ascii="宋体" w:cs="Times New Roman"/>
                <w:color w:val="000000"/>
                <w:kern w:val="0"/>
              </w:rPr>
            </w:pPr>
            <w:r>
              <w:rPr>
                <w:rFonts w:ascii="宋体" w:hAnsi="宋体" w:cs="宋体"/>
                <w:color w:val="000000"/>
                <w:kern w:val="0"/>
              </w:rPr>
              <w:t>307</w:t>
            </w:r>
          </w:p>
        </w:tc>
        <w:tc>
          <w:tcPr>
            <w:tcW w:w="2892" w:type="dxa"/>
            <w:tcBorders>
              <w:top w:val="nil"/>
              <w:left w:val="nil"/>
              <w:bottom w:val="single" w:color="auto" w:sz="4" w:space="0"/>
              <w:right w:val="single" w:color="auto" w:sz="4" w:space="0"/>
            </w:tcBorders>
            <w:noWrap/>
            <w:vAlign w:val="center"/>
          </w:tcPr>
          <w:p w14:paraId="3C716890">
            <w:pPr>
              <w:widowControl/>
              <w:jc w:val="left"/>
              <w:rPr>
                <w:rFonts w:ascii="宋体" w:cs="Times New Roman"/>
                <w:color w:val="000000"/>
                <w:kern w:val="0"/>
              </w:rPr>
            </w:pPr>
            <w:r>
              <w:rPr>
                <w:rFonts w:hint="eastAsia" w:ascii="宋体" w:hAnsi="宋体" w:cs="宋体"/>
                <w:color w:val="000000"/>
                <w:kern w:val="0"/>
              </w:rPr>
              <w:t>债务利息及费用支出</w:t>
            </w:r>
          </w:p>
        </w:tc>
        <w:tc>
          <w:tcPr>
            <w:tcW w:w="1122" w:type="dxa"/>
            <w:tcBorders>
              <w:top w:val="nil"/>
              <w:left w:val="nil"/>
              <w:bottom w:val="single" w:color="auto" w:sz="4" w:space="0"/>
              <w:right w:val="single" w:color="auto" w:sz="4" w:space="0"/>
            </w:tcBorders>
            <w:noWrap/>
            <w:vAlign w:val="center"/>
          </w:tcPr>
          <w:p w14:paraId="5EAF2B6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9ACEAB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3304AE45">
            <w:pPr>
              <w:widowControl/>
              <w:jc w:val="left"/>
              <w:rPr>
                <w:rFonts w:ascii="宋体" w:cs="Times New Roman"/>
                <w:color w:val="000000"/>
                <w:kern w:val="0"/>
              </w:rPr>
            </w:pPr>
            <w:r>
              <w:rPr>
                <w:rFonts w:ascii="宋体" w:hAnsi="宋体" w:cs="宋体"/>
                <w:color w:val="000000"/>
                <w:kern w:val="0"/>
              </w:rPr>
              <w:t>30101</w:t>
            </w:r>
          </w:p>
        </w:tc>
        <w:tc>
          <w:tcPr>
            <w:tcW w:w="3414" w:type="dxa"/>
            <w:tcBorders>
              <w:top w:val="nil"/>
              <w:left w:val="nil"/>
              <w:bottom w:val="single" w:color="auto" w:sz="4" w:space="0"/>
              <w:right w:val="single" w:color="auto" w:sz="4" w:space="0"/>
            </w:tcBorders>
            <w:noWrap/>
            <w:vAlign w:val="center"/>
          </w:tcPr>
          <w:p w14:paraId="3D4488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276" w:type="dxa"/>
            <w:tcBorders>
              <w:top w:val="nil"/>
              <w:left w:val="nil"/>
              <w:bottom w:val="single" w:color="auto" w:sz="4" w:space="0"/>
              <w:right w:val="single" w:color="auto" w:sz="4" w:space="0"/>
            </w:tcBorders>
            <w:noWrap/>
            <w:vAlign w:val="center"/>
          </w:tcPr>
          <w:p w14:paraId="5EBB8D9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998.57</w:t>
            </w:r>
          </w:p>
        </w:tc>
        <w:tc>
          <w:tcPr>
            <w:tcW w:w="1059" w:type="dxa"/>
            <w:tcBorders>
              <w:top w:val="nil"/>
              <w:left w:val="nil"/>
              <w:bottom w:val="single" w:color="auto" w:sz="4" w:space="0"/>
              <w:right w:val="single" w:color="auto" w:sz="4" w:space="0"/>
            </w:tcBorders>
            <w:noWrap/>
            <w:vAlign w:val="center"/>
          </w:tcPr>
          <w:p w14:paraId="1520D9EE">
            <w:pPr>
              <w:widowControl/>
              <w:jc w:val="left"/>
              <w:rPr>
                <w:rFonts w:ascii="宋体" w:cs="Times New Roman"/>
                <w:color w:val="000000"/>
                <w:kern w:val="0"/>
              </w:rPr>
            </w:pPr>
            <w:r>
              <w:rPr>
                <w:rFonts w:ascii="宋体" w:hAnsi="宋体" w:cs="宋体"/>
                <w:color w:val="000000"/>
                <w:kern w:val="0"/>
              </w:rPr>
              <w:t>30201</w:t>
            </w:r>
          </w:p>
        </w:tc>
        <w:tc>
          <w:tcPr>
            <w:tcW w:w="2247" w:type="dxa"/>
            <w:tcBorders>
              <w:top w:val="nil"/>
              <w:left w:val="nil"/>
              <w:bottom w:val="single" w:color="auto" w:sz="4" w:space="0"/>
              <w:right w:val="single" w:color="auto" w:sz="4" w:space="0"/>
            </w:tcBorders>
            <w:noWrap/>
            <w:vAlign w:val="center"/>
          </w:tcPr>
          <w:p w14:paraId="7A294DC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319" w:type="dxa"/>
            <w:tcBorders>
              <w:top w:val="nil"/>
              <w:left w:val="nil"/>
              <w:bottom w:val="single" w:color="auto" w:sz="4" w:space="0"/>
              <w:right w:val="single" w:color="auto" w:sz="4" w:space="0"/>
            </w:tcBorders>
            <w:noWrap/>
            <w:vAlign w:val="center"/>
          </w:tcPr>
          <w:p w14:paraId="695AA29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26.66</w:t>
            </w:r>
          </w:p>
        </w:tc>
        <w:tc>
          <w:tcPr>
            <w:tcW w:w="1026" w:type="dxa"/>
            <w:tcBorders>
              <w:top w:val="nil"/>
              <w:left w:val="nil"/>
              <w:bottom w:val="single" w:color="auto" w:sz="4" w:space="0"/>
              <w:right w:val="single" w:color="auto" w:sz="4" w:space="0"/>
            </w:tcBorders>
            <w:noWrap/>
            <w:vAlign w:val="center"/>
          </w:tcPr>
          <w:p w14:paraId="42657A70">
            <w:pPr>
              <w:widowControl/>
              <w:jc w:val="left"/>
              <w:rPr>
                <w:rFonts w:ascii="宋体" w:cs="Times New Roman"/>
                <w:color w:val="000000"/>
                <w:kern w:val="0"/>
              </w:rPr>
            </w:pPr>
            <w:r>
              <w:rPr>
                <w:rFonts w:ascii="宋体" w:hAnsi="宋体" w:cs="宋体"/>
                <w:color w:val="000000"/>
                <w:kern w:val="0"/>
              </w:rPr>
              <w:t>30701</w:t>
            </w:r>
          </w:p>
        </w:tc>
        <w:tc>
          <w:tcPr>
            <w:tcW w:w="2892" w:type="dxa"/>
            <w:tcBorders>
              <w:top w:val="nil"/>
              <w:left w:val="nil"/>
              <w:bottom w:val="single" w:color="auto" w:sz="4" w:space="0"/>
              <w:right w:val="single" w:color="auto" w:sz="4" w:space="0"/>
            </w:tcBorders>
            <w:noWrap/>
            <w:vAlign w:val="center"/>
          </w:tcPr>
          <w:p w14:paraId="198A5CD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122" w:type="dxa"/>
            <w:tcBorders>
              <w:top w:val="nil"/>
              <w:left w:val="nil"/>
              <w:bottom w:val="single" w:color="auto" w:sz="4" w:space="0"/>
              <w:right w:val="single" w:color="auto" w:sz="4" w:space="0"/>
            </w:tcBorders>
            <w:noWrap/>
            <w:vAlign w:val="center"/>
          </w:tcPr>
          <w:p w14:paraId="7CBFA44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8DF598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977B125">
            <w:pPr>
              <w:widowControl/>
              <w:jc w:val="left"/>
              <w:rPr>
                <w:rFonts w:ascii="宋体" w:cs="Times New Roman"/>
                <w:color w:val="000000"/>
                <w:kern w:val="0"/>
              </w:rPr>
            </w:pPr>
            <w:r>
              <w:rPr>
                <w:rFonts w:ascii="宋体" w:hAnsi="宋体" w:cs="宋体"/>
                <w:color w:val="000000"/>
                <w:kern w:val="0"/>
              </w:rPr>
              <w:t>30102</w:t>
            </w:r>
          </w:p>
        </w:tc>
        <w:tc>
          <w:tcPr>
            <w:tcW w:w="3414" w:type="dxa"/>
            <w:tcBorders>
              <w:top w:val="nil"/>
              <w:left w:val="nil"/>
              <w:bottom w:val="single" w:color="auto" w:sz="4" w:space="0"/>
              <w:right w:val="single" w:color="auto" w:sz="4" w:space="0"/>
            </w:tcBorders>
            <w:noWrap/>
            <w:vAlign w:val="center"/>
          </w:tcPr>
          <w:p w14:paraId="27A6A9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276" w:type="dxa"/>
            <w:tcBorders>
              <w:top w:val="nil"/>
              <w:left w:val="nil"/>
              <w:bottom w:val="single" w:color="auto" w:sz="4" w:space="0"/>
              <w:right w:val="single" w:color="auto" w:sz="4" w:space="0"/>
            </w:tcBorders>
            <w:noWrap/>
            <w:vAlign w:val="center"/>
          </w:tcPr>
          <w:p w14:paraId="74E5D10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180.29</w:t>
            </w:r>
          </w:p>
        </w:tc>
        <w:tc>
          <w:tcPr>
            <w:tcW w:w="1059" w:type="dxa"/>
            <w:tcBorders>
              <w:top w:val="nil"/>
              <w:left w:val="nil"/>
              <w:bottom w:val="single" w:color="auto" w:sz="4" w:space="0"/>
              <w:right w:val="single" w:color="auto" w:sz="4" w:space="0"/>
            </w:tcBorders>
            <w:noWrap/>
            <w:vAlign w:val="center"/>
          </w:tcPr>
          <w:p w14:paraId="10B3D84E">
            <w:pPr>
              <w:widowControl/>
              <w:jc w:val="left"/>
              <w:rPr>
                <w:rFonts w:ascii="宋体" w:cs="Times New Roman"/>
                <w:color w:val="000000"/>
                <w:kern w:val="0"/>
              </w:rPr>
            </w:pPr>
            <w:r>
              <w:rPr>
                <w:rFonts w:ascii="宋体" w:hAnsi="宋体" w:cs="宋体"/>
                <w:color w:val="000000"/>
                <w:kern w:val="0"/>
              </w:rPr>
              <w:t>30202</w:t>
            </w:r>
          </w:p>
        </w:tc>
        <w:tc>
          <w:tcPr>
            <w:tcW w:w="2247" w:type="dxa"/>
            <w:tcBorders>
              <w:top w:val="nil"/>
              <w:left w:val="nil"/>
              <w:bottom w:val="single" w:color="auto" w:sz="4" w:space="0"/>
              <w:right w:val="single" w:color="auto" w:sz="4" w:space="0"/>
            </w:tcBorders>
            <w:noWrap/>
            <w:vAlign w:val="center"/>
          </w:tcPr>
          <w:p w14:paraId="544DBF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319" w:type="dxa"/>
            <w:tcBorders>
              <w:top w:val="nil"/>
              <w:left w:val="nil"/>
              <w:bottom w:val="single" w:color="auto" w:sz="4" w:space="0"/>
              <w:right w:val="single" w:color="auto" w:sz="4" w:space="0"/>
            </w:tcBorders>
            <w:noWrap/>
            <w:vAlign w:val="center"/>
          </w:tcPr>
          <w:p w14:paraId="257B970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6.52</w:t>
            </w:r>
          </w:p>
        </w:tc>
        <w:tc>
          <w:tcPr>
            <w:tcW w:w="1026" w:type="dxa"/>
            <w:tcBorders>
              <w:top w:val="nil"/>
              <w:left w:val="nil"/>
              <w:bottom w:val="single" w:color="auto" w:sz="4" w:space="0"/>
              <w:right w:val="single" w:color="auto" w:sz="4" w:space="0"/>
            </w:tcBorders>
            <w:noWrap/>
            <w:vAlign w:val="center"/>
          </w:tcPr>
          <w:p w14:paraId="237DAB23">
            <w:pPr>
              <w:widowControl/>
              <w:jc w:val="left"/>
              <w:rPr>
                <w:rFonts w:ascii="宋体" w:cs="Times New Roman"/>
                <w:color w:val="000000"/>
                <w:kern w:val="0"/>
              </w:rPr>
            </w:pPr>
            <w:r>
              <w:rPr>
                <w:rFonts w:ascii="宋体" w:hAnsi="宋体" w:cs="宋体"/>
                <w:color w:val="000000"/>
                <w:kern w:val="0"/>
              </w:rPr>
              <w:t>30702</w:t>
            </w:r>
          </w:p>
        </w:tc>
        <w:tc>
          <w:tcPr>
            <w:tcW w:w="2892" w:type="dxa"/>
            <w:tcBorders>
              <w:top w:val="nil"/>
              <w:left w:val="nil"/>
              <w:bottom w:val="single" w:color="auto" w:sz="4" w:space="0"/>
              <w:right w:val="single" w:color="auto" w:sz="4" w:space="0"/>
            </w:tcBorders>
            <w:noWrap/>
            <w:vAlign w:val="center"/>
          </w:tcPr>
          <w:p w14:paraId="34DB91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122" w:type="dxa"/>
            <w:tcBorders>
              <w:top w:val="nil"/>
              <w:left w:val="nil"/>
              <w:bottom w:val="single" w:color="auto" w:sz="4" w:space="0"/>
              <w:right w:val="single" w:color="auto" w:sz="4" w:space="0"/>
            </w:tcBorders>
            <w:noWrap/>
            <w:vAlign w:val="center"/>
          </w:tcPr>
          <w:p w14:paraId="7D7ACE20">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DC7B36A">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73016C5">
            <w:pPr>
              <w:widowControl/>
              <w:jc w:val="left"/>
              <w:rPr>
                <w:rFonts w:ascii="宋体" w:cs="Times New Roman"/>
                <w:color w:val="000000"/>
                <w:kern w:val="0"/>
              </w:rPr>
            </w:pPr>
            <w:r>
              <w:rPr>
                <w:rFonts w:ascii="宋体" w:hAnsi="宋体" w:cs="宋体"/>
                <w:color w:val="000000"/>
                <w:kern w:val="0"/>
              </w:rPr>
              <w:t>30103</w:t>
            </w:r>
          </w:p>
        </w:tc>
        <w:tc>
          <w:tcPr>
            <w:tcW w:w="3414" w:type="dxa"/>
            <w:tcBorders>
              <w:top w:val="nil"/>
              <w:left w:val="nil"/>
              <w:bottom w:val="single" w:color="auto" w:sz="4" w:space="0"/>
              <w:right w:val="single" w:color="auto" w:sz="4" w:space="0"/>
            </w:tcBorders>
            <w:noWrap/>
            <w:vAlign w:val="center"/>
          </w:tcPr>
          <w:p w14:paraId="2995ECA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276" w:type="dxa"/>
            <w:tcBorders>
              <w:top w:val="nil"/>
              <w:left w:val="nil"/>
              <w:bottom w:val="single" w:color="auto" w:sz="4" w:space="0"/>
              <w:right w:val="single" w:color="auto" w:sz="4" w:space="0"/>
            </w:tcBorders>
            <w:noWrap/>
            <w:vAlign w:val="center"/>
          </w:tcPr>
          <w:p w14:paraId="5B85711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395.67</w:t>
            </w:r>
          </w:p>
        </w:tc>
        <w:tc>
          <w:tcPr>
            <w:tcW w:w="1059" w:type="dxa"/>
            <w:tcBorders>
              <w:top w:val="nil"/>
              <w:left w:val="nil"/>
              <w:bottom w:val="single" w:color="auto" w:sz="4" w:space="0"/>
              <w:right w:val="single" w:color="auto" w:sz="4" w:space="0"/>
            </w:tcBorders>
            <w:noWrap/>
            <w:vAlign w:val="center"/>
          </w:tcPr>
          <w:p w14:paraId="69BEB7D7">
            <w:pPr>
              <w:widowControl/>
              <w:jc w:val="left"/>
              <w:rPr>
                <w:rFonts w:ascii="宋体" w:cs="Times New Roman"/>
                <w:color w:val="000000"/>
                <w:kern w:val="0"/>
              </w:rPr>
            </w:pPr>
            <w:r>
              <w:rPr>
                <w:rFonts w:ascii="宋体" w:hAnsi="宋体" w:cs="宋体"/>
                <w:color w:val="000000"/>
                <w:kern w:val="0"/>
              </w:rPr>
              <w:t>30203</w:t>
            </w:r>
          </w:p>
        </w:tc>
        <w:tc>
          <w:tcPr>
            <w:tcW w:w="2247" w:type="dxa"/>
            <w:tcBorders>
              <w:top w:val="nil"/>
              <w:left w:val="nil"/>
              <w:bottom w:val="single" w:color="auto" w:sz="4" w:space="0"/>
              <w:right w:val="single" w:color="auto" w:sz="4" w:space="0"/>
            </w:tcBorders>
            <w:noWrap/>
            <w:vAlign w:val="center"/>
          </w:tcPr>
          <w:p w14:paraId="5A447B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319" w:type="dxa"/>
            <w:tcBorders>
              <w:top w:val="nil"/>
              <w:left w:val="nil"/>
              <w:bottom w:val="single" w:color="auto" w:sz="4" w:space="0"/>
              <w:right w:val="single" w:color="auto" w:sz="4" w:space="0"/>
            </w:tcBorders>
            <w:noWrap/>
            <w:vAlign w:val="center"/>
          </w:tcPr>
          <w:p w14:paraId="4768DA0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0.10</w:t>
            </w:r>
          </w:p>
        </w:tc>
        <w:tc>
          <w:tcPr>
            <w:tcW w:w="1026" w:type="dxa"/>
            <w:tcBorders>
              <w:top w:val="nil"/>
              <w:left w:val="nil"/>
              <w:bottom w:val="single" w:color="auto" w:sz="4" w:space="0"/>
              <w:right w:val="single" w:color="auto" w:sz="4" w:space="0"/>
            </w:tcBorders>
            <w:noWrap/>
            <w:vAlign w:val="center"/>
          </w:tcPr>
          <w:p w14:paraId="522CEABB">
            <w:pPr>
              <w:widowControl/>
              <w:jc w:val="left"/>
              <w:rPr>
                <w:rFonts w:ascii="宋体" w:cs="Times New Roman"/>
                <w:color w:val="000000"/>
                <w:kern w:val="0"/>
              </w:rPr>
            </w:pPr>
            <w:r>
              <w:rPr>
                <w:rFonts w:ascii="宋体" w:hAnsi="宋体" w:cs="宋体"/>
                <w:color w:val="000000"/>
                <w:kern w:val="0"/>
              </w:rPr>
              <w:t>310</w:t>
            </w:r>
          </w:p>
        </w:tc>
        <w:tc>
          <w:tcPr>
            <w:tcW w:w="2892" w:type="dxa"/>
            <w:tcBorders>
              <w:top w:val="nil"/>
              <w:left w:val="nil"/>
              <w:bottom w:val="single" w:color="auto" w:sz="4" w:space="0"/>
              <w:right w:val="single" w:color="auto" w:sz="4" w:space="0"/>
            </w:tcBorders>
            <w:noWrap/>
            <w:vAlign w:val="center"/>
          </w:tcPr>
          <w:p w14:paraId="5E3AF6B2">
            <w:pPr>
              <w:widowControl/>
              <w:jc w:val="left"/>
              <w:rPr>
                <w:rFonts w:ascii="宋体" w:cs="Times New Roman"/>
                <w:color w:val="000000"/>
                <w:kern w:val="0"/>
              </w:rPr>
            </w:pPr>
            <w:r>
              <w:rPr>
                <w:rFonts w:hint="eastAsia" w:ascii="宋体" w:hAnsi="宋体" w:cs="宋体"/>
                <w:color w:val="000000"/>
                <w:kern w:val="0"/>
              </w:rPr>
              <w:t>资本性支出</w:t>
            </w:r>
          </w:p>
        </w:tc>
        <w:tc>
          <w:tcPr>
            <w:tcW w:w="1122" w:type="dxa"/>
            <w:tcBorders>
              <w:top w:val="nil"/>
              <w:left w:val="nil"/>
              <w:bottom w:val="single" w:color="auto" w:sz="4" w:space="0"/>
              <w:right w:val="single" w:color="auto" w:sz="4" w:space="0"/>
            </w:tcBorders>
            <w:noWrap/>
            <w:vAlign w:val="center"/>
          </w:tcPr>
          <w:p w14:paraId="282AC36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52E96AB">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208396D">
            <w:pPr>
              <w:widowControl/>
              <w:jc w:val="left"/>
              <w:rPr>
                <w:rFonts w:ascii="宋体" w:cs="Times New Roman"/>
                <w:color w:val="000000"/>
                <w:kern w:val="0"/>
              </w:rPr>
            </w:pPr>
            <w:r>
              <w:rPr>
                <w:rFonts w:ascii="宋体" w:hAnsi="宋体" w:cs="宋体"/>
                <w:color w:val="000000"/>
                <w:kern w:val="0"/>
              </w:rPr>
              <w:t>30106</w:t>
            </w:r>
          </w:p>
        </w:tc>
        <w:tc>
          <w:tcPr>
            <w:tcW w:w="3414" w:type="dxa"/>
            <w:tcBorders>
              <w:top w:val="nil"/>
              <w:left w:val="nil"/>
              <w:bottom w:val="single" w:color="auto" w:sz="4" w:space="0"/>
              <w:right w:val="single" w:color="auto" w:sz="4" w:space="0"/>
            </w:tcBorders>
            <w:noWrap/>
            <w:vAlign w:val="center"/>
          </w:tcPr>
          <w:p w14:paraId="3EE8C05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276" w:type="dxa"/>
            <w:tcBorders>
              <w:top w:val="nil"/>
              <w:left w:val="nil"/>
              <w:bottom w:val="single" w:color="auto" w:sz="4" w:space="0"/>
              <w:right w:val="single" w:color="auto" w:sz="4" w:space="0"/>
            </w:tcBorders>
            <w:noWrap/>
            <w:vAlign w:val="center"/>
          </w:tcPr>
          <w:p w14:paraId="4A3A87F9">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37.01</w:t>
            </w:r>
          </w:p>
        </w:tc>
        <w:tc>
          <w:tcPr>
            <w:tcW w:w="1059" w:type="dxa"/>
            <w:tcBorders>
              <w:top w:val="nil"/>
              <w:left w:val="nil"/>
              <w:bottom w:val="single" w:color="auto" w:sz="4" w:space="0"/>
              <w:right w:val="single" w:color="auto" w:sz="4" w:space="0"/>
            </w:tcBorders>
            <w:noWrap/>
            <w:vAlign w:val="center"/>
          </w:tcPr>
          <w:p w14:paraId="6376D8AE">
            <w:pPr>
              <w:widowControl/>
              <w:jc w:val="left"/>
              <w:rPr>
                <w:rFonts w:ascii="宋体" w:cs="Times New Roman"/>
                <w:color w:val="000000"/>
                <w:kern w:val="0"/>
              </w:rPr>
            </w:pPr>
            <w:r>
              <w:rPr>
                <w:rFonts w:ascii="宋体" w:hAnsi="宋体" w:cs="宋体"/>
                <w:color w:val="000000"/>
                <w:kern w:val="0"/>
              </w:rPr>
              <w:t>30204</w:t>
            </w:r>
          </w:p>
        </w:tc>
        <w:tc>
          <w:tcPr>
            <w:tcW w:w="2247" w:type="dxa"/>
            <w:tcBorders>
              <w:top w:val="nil"/>
              <w:left w:val="nil"/>
              <w:bottom w:val="single" w:color="auto" w:sz="4" w:space="0"/>
              <w:right w:val="single" w:color="auto" w:sz="4" w:space="0"/>
            </w:tcBorders>
            <w:noWrap/>
            <w:vAlign w:val="center"/>
          </w:tcPr>
          <w:p w14:paraId="14C4779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319" w:type="dxa"/>
            <w:tcBorders>
              <w:top w:val="nil"/>
              <w:left w:val="nil"/>
              <w:bottom w:val="single" w:color="auto" w:sz="4" w:space="0"/>
              <w:right w:val="single" w:color="auto" w:sz="4" w:space="0"/>
            </w:tcBorders>
            <w:noWrap/>
            <w:vAlign w:val="center"/>
          </w:tcPr>
          <w:p w14:paraId="58429679">
            <w:pPr>
              <w:widowControl/>
              <w:ind w:firstLine="210" w:firstLineChars="100"/>
              <w:jc w:val="left"/>
              <w:rPr>
                <w:rFonts w:ascii="宋体" w:cs="Times New Roman"/>
                <w:color w:val="000000"/>
                <w:kern w:val="0"/>
              </w:rPr>
            </w:pPr>
            <w:r>
              <w:rPr>
                <w:rFonts w:hint="eastAsia" w:ascii="宋体" w:hAnsi="宋体" w:cs="宋体"/>
                <w:color w:val="000000"/>
                <w:kern w:val="0"/>
                <w:lang w:val="en-US" w:eastAsia="zh-CN"/>
              </w:rPr>
              <w:t>0.00</w:t>
            </w:r>
            <w:r>
              <w:rPr>
                <w:rFonts w:hint="eastAsia" w:ascii="宋体" w:hAnsi="宋体" w:cs="宋体"/>
                <w:color w:val="000000"/>
                <w:kern w:val="0"/>
              </w:rPr>
              <w:t>　</w:t>
            </w:r>
          </w:p>
        </w:tc>
        <w:tc>
          <w:tcPr>
            <w:tcW w:w="1026" w:type="dxa"/>
            <w:tcBorders>
              <w:top w:val="nil"/>
              <w:left w:val="nil"/>
              <w:bottom w:val="single" w:color="auto" w:sz="4" w:space="0"/>
              <w:right w:val="single" w:color="auto" w:sz="4" w:space="0"/>
            </w:tcBorders>
            <w:noWrap/>
            <w:vAlign w:val="center"/>
          </w:tcPr>
          <w:p w14:paraId="714779DF">
            <w:pPr>
              <w:widowControl/>
              <w:jc w:val="left"/>
              <w:rPr>
                <w:rFonts w:ascii="宋体" w:cs="Times New Roman"/>
                <w:color w:val="000000"/>
                <w:kern w:val="0"/>
              </w:rPr>
            </w:pPr>
            <w:r>
              <w:rPr>
                <w:rFonts w:ascii="宋体" w:hAnsi="宋体" w:cs="宋体"/>
                <w:color w:val="000000"/>
                <w:kern w:val="0"/>
              </w:rPr>
              <w:t>31001</w:t>
            </w:r>
          </w:p>
        </w:tc>
        <w:tc>
          <w:tcPr>
            <w:tcW w:w="2892" w:type="dxa"/>
            <w:tcBorders>
              <w:top w:val="nil"/>
              <w:left w:val="nil"/>
              <w:bottom w:val="single" w:color="auto" w:sz="4" w:space="0"/>
              <w:right w:val="single" w:color="auto" w:sz="4" w:space="0"/>
            </w:tcBorders>
            <w:noWrap/>
            <w:vAlign w:val="center"/>
          </w:tcPr>
          <w:p w14:paraId="40A67F3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122" w:type="dxa"/>
            <w:tcBorders>
              <w:top w:val="nil"/>
              <w:left w:val="nil"/>
              <w:bottom w:val="single" w:color="auto" w:sz="4" w:space="0"/>
              <w:right w:val="single" w:color="auto" w:sz="4" w:space="0"/>
            </w:tcBorders>
            <w:noWrap/>
            <w:vAlign w:val="center"/>
          </w:tcPr>
          <w:p w14:paraId="051902C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6D9BA1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0D701893">
            <w:pPr>
              <w:widowControl/>
              <w:jc w:val="left"/>
              <w:rPr>
                <w:rFonts w:ascii="宋体" w:cs="Times New Roman"/>
                <w:color w:val="000000"/>
                <w:kern w:val="0"/>
              </w:rPr>
            </w:pPr>
            <w:r>
              <w:rPr>
                <w:rFonts w:ascii="宋体" w:hAnsi="宋体" w:cs="宋体"/>
                <w:color w:val="000000"/>
                <w:kern w:val="0"/>
              </w:rPr>
              <w:t>30107</w:t>
            </w:r>
          </w:p>
        </w:tc>
        <w:tc>
          <w:tcPr>
            <w:tcW w:w="3414" w:type="dxa"/>
            <w:tcBorders>
              <w:top w:val="nil"/>
              <w:left w:val="nil"/>
              <w:bottom w:val="single" w:color="auto" w:sz="4" w:space="0"/>
              <w:right w:val="single" w:color="auto" w:sz="4" w:space="0"/>
            </w:tcBorders>
            <w:noWrap/>
            <w:vAlign w:val="center"/>
          </w:tcPr>
          <w:p w14:paraId="78825C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276" w:type="dxa"/>
            <w:tcBorders>
              <w:top w:val="nil"/>
              <w:left w:val="nil"/>
              <w:bottom w:val="single" w:color="auto" w:sz="4" w:space="0"/>
              <w:right w:val="single" w:color="auto" w:sz="4" w:space="0"/>
            </w:tcBorders>
            <w:noWrap/>
            <w:vAlign w:val="center"/>
          </w:tcPr>
          <w:p w14:paraId="0669E1F8">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241.22</w:t>
            </w:r>
          </w:p>
        </w:tc>
        <w:tc>
          <w:tcPr>
            <w:tcW w:w="1059" w:type="dxa"/>
            <w:tcBorders>
              <w:top w:val="nil"/>
              <w:left w:val="nil"/>
              <w:bottom w:val="single" w:color="auto" w:sz="4" w:space="0"/>
              <w:right w:val="single" w:color="auto" w:sz="4" w:space="0"/>
            </w:tcBorders>
            <w:noWrap/>
            <w:vAlign w:val="center"/>
          </w:tcPr>
          <w:p w14:paraId="3648A061">
            <w:pPr>
              <w:widowControl/>
              <w:jc w:val="left"/>
              <w:rPr>
                <w:rFonts w:ascii="宋体" w:cs="Times New Roman"/>
                <w:color w:val="000000"/>
                <w:kern w:val="0"/>
              </w:rPr>
            </w:pPr>
            <w:r>
              <w:rPr>
                <w:rFonts w:ascii="宋体" w:hAnsi="宋体" w:cs="宋体"/>
                <w:color w:val="000000"/>
                <w:kern w:val="0"/>
              </w:rPr>
              <w:t>30205</w:t>
            </w:r>
          </w:p>
        </w:tc>
        <w:tc>
          <w:tcPr>
            <w:tcW w:w="2247" w:type="dxa"/>
            <w:tcBorders>
              <w:top w:val="nil"/>
              <w:left w:val="nil"/>
              <w:bottom w:val="single" w:color="auto" w:sz="4" w:space="0"/>
              <w:right w:val="single" w:color="auto" w:sz="4" w:space="0"/>
            </w:tcBorders>
            <w:noWrap/>
            <w:vAlign w:val="center"/>
          </w:tcPr>
          <w:p w14:paraId="78D5942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319" w:type="dxa"/>
            <w:tcBorders>
              <w:top w:val="nil"/>
              <w:left w:val="nil"/>
              <w:bottom w:val="single" w:color="auto" w:sz="4" w:space="0"/>
              <w:right w:val="single" w:color="auto" w:sz="4" w:space="0"/>
            </w:tcBorders>
            <w:noWrap/>
            <w:vAlign w:val="center"/>
          </w:tcPr>
          <w:p w14:paraId="5A16CAA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2.55</w:t>
            </w:r>
          </w:p>
        </w:tc>
        <w:tc>
          <w:tcPr>
            <w:tcW w:w="1026" w:type="dxa"/>
            <w:tcBorders>
              <w:top w:val="nil"/>
              <w:left w:val="nil"/>
              <w:bottom w:val="single" w:color="auto" w:sz="4" w:space="0"/>
              <w:right w:val="single" w:color="auto" w:sz="4" w:space="0"/>
            </w:tcBorders>
            <w:noWrap/>
            <w:vAlign w:val="center"/>
          </w:tcPr>
          <w:p w14:paraId="6C904AC5">
            <w:pPr>
              <w:widowControl/>
              <w:jc w:val="left"/>
              <w:rPr>
                <w:rFonts w:ascii="宋体" w:cs="Times New Roman"/>
                <w:color w:val="000000"/>
                <w:kern w:val="0"/>
              </w:rPr>
            </w:pPr>
            <w:r>
              <w:rPr>
                <w:rFonts w:ascii="宋体" w:hAnsi="宋体" w:cs="宋体"/>
                <w:color w:val="000000"/>
                <w:kern w:val="0"/>
              </w:rPr>
              <w:t>31002</w:t>
            </w:r>
          </w:p>
        </w:tc>
        <w:tc>
          <w:tcPr>
            <w:tcW w:w="2892" w:type="dxa"/>
            <w:tcBorders>
              <w:top w:val="nil"/>
              <w:left w:val="nil"/>
              <w:bottom w:val="single" w:color="auto" w:sz="4" w:space="0"/>
              <w:right w:val="single" w:color="auto" w:sz="4" w:space="0"/>
            </w:tcBorders>
            <w:noWrap/>
            <w:vAlign w:val="center"/>
          </w:tcPr>
          <w:p w14:paraId="337447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122" w:type="dxa"/>
            <w:tcBorders>
              <w:top w:val="nil"/>
              <w:left w:val="nil"/>
              <w:bottom w:val="single" w:color="auto" w:sz="4" w:space="0"/>
              <w:right w:val="single" w:color="auto" w:sz="4" w:space="0"/>
            </w:tcBorders>
            <w:noWrap/>
            <w:vAlign w:val="center"/>
          </w:tcPr>
          <w:p w14:paraId="108C681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A88EF7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5A5EFD3">
            <w:pPr>
              <w:widowControl/>
              <w:jc w:val="left"/>
              <w:rPr>
                <w:rFonts w:ascii="宋体" w:cs="Times New Roman"/>
                <w:color w:val="000000"/>
                <w:kern w:val="0"/>
              </w:rPr>
            </w:pPr>
            <w:r>
              <w:rPr>
                <w:rFonts w:ascii="宋体" w:hAnsi="宋体" w:cs="宋体"/>
                <w:color w:val="000000"/>
                <w:kern w:val="0"/>
              </w:rPr>
              <w:t>30108</w:t>
            </w:r>
          </w:p>
        </w:tc>
        <w:tc>
          <w:tcPr>
            <w:tcW w:w="3414" w:type="dxa"/>
            <w:tcBorders>
              <w:top w:val="nil"/>
              <w:left w:val="nil"/>
              <w:bottom w:val="single" w:color="auto" w:sz="4" w:space="0"/>
              <w:right w:val="single" w:color="auto" w:sz="4" w:space="0"/>
            </w:tcBorders>
            <w:noWrap/>
            <w:vAlign w:val="center"/>
          </w:tcPr>
          <w:p w14:paraId="72252B2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276" w:type="dxa"/>
            <w:tcBorders>
              <w:top w:val="nil"/>
              <w:left w:val="nil"/>
              <w:bottom w:val="single" w:color="auto" w:sz="4" w:space="0"/>
              <w:right w:val="single" w:color="auto" w:sz="4" w:space="0"/>
            </w:tcBorders>
            <w:noWrap/>
            <w:vAlign w:val="center"/>
          </w:tcPr>
          <w:p w14:paraId="3A1E302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203.78</w:t>
            </w:r>
          </w:p>
        </w:tc>
        <w:tc>
          <w:tcPr>
            <w:tcW w:w="1059" w:type="dxa"/>
            <w:tcBorders>
              <w:top w:val="nil"/>
              <w:left w:val="nil"/>
              <w:bottom w:val="single" w:color="auto" w:sz="4" w:space="0"/>
              <w:right w:val="single" w:color="auto" w:sz="4" w:space="0"/>
            </w:tcBorders>
            <w:noWrap/>
            <w:vAlign w:val="center"/>
          </w:tcPr>
          <w:p w14:paraId="414F9116">
            <w:pPr>
              <w:widowControl/>
              <w:jc w:val="left"/>
              <w:rPr>
                <w:rFonts w:ascii="宋体" w:cs="Times New Roman"/>
                <w:color w:val="000000"/>
                <w:kern w:val="0"/>
              </w:rPr>
            </w:pPr>
            <w:r>
              <w:rPr>
                <w:rFonts w:ascii="宋体" w:hAnsi="宋体" w:cs="宋体"/>
                <w:color w:val="000000"/>
                <w:kern w:val="0"/>
              </w:rPr>
              <w:t>30206</w:t>
            </w:r>
          </w:p>
        </w:tc>
        <w:tc>
          <w:tcPr>
            <w:tcW w:w="2247" w:type="dxa"/>
            <w:tcBorders>
              <w:top w:val="nil"/>
              <w:left w:val="nil"/>
              <w:bottom w:val="single" w:color="auto" w:sz="4" w:space="0"/>
              <w:right w:val="single" w:color="auto" w:sz="4" w:space="0"/>
            </w:tcBorders>
            <w:noWrap/>
            <w:vAlign w:val="center"/>
          </w:tcPr>
          <w:p w14:paraId="2C74F8A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319" w:type="dxa"/>
            <w:tcBorders>
              <w:top w:val="nil"/>
              <w:left w:val="nil"/>
              <w:bottom w:val="single" w:color="auto" w:sz="4" w:space="0"/>
              <w:right w:val="single" w:color="auto" w:sz="4" w:space="0"/>
            </w:tcBorders>
            <w:noWrap/>
            <w:vAlign w:val="center"/>
          </w:tcPr>
          <w:p w14:paraId="6885510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15.93</w:t>
            </w:r>
          </w:p>
        </w:tc>
        <w:tc>
          <w:tcPr>
            <w:tcW w:w="1026" w:type="dxa"/>
            <w:tcBorders>
              <w:top w:val="nil"/>
              <w:left w:val="nil"/>
              <w:bottom w:val="single" w:color="auto" w:sz="4" w:space="0"/>
              <w:right w:val="single" w:color="auto" w:sz="4" w:space="0"/>
            </w:tcBorders>
            <w:noWrap/>
            <w:vAlign w:val="center"/>
          </w:tcPr>
          <w:p w14:paraId="201B2741">
            <w:pPr>
              <w:widowControl/>
              <w:jc w:val="left"/>
              <w:rPr>
                <w:rFonts w:ascii="宋体" w:cs="Times New Roman"/>
                <w:color w:val="000000"/>
                <w:kern w:val="0"/>
              </w:rPr>
            </w:pPr>
            <w:r>
              <w:rPr>
                <w:rFonts w:ascii="宋体" w:hAnsi="宋体" w:cs="宋体"/>
                <w:color w:val="000000"/>
                <w:kern w:val="0"/>
              </w:rPr>
              <w:t>31003</w:t>
            </w:r>
          </w:p>
        </w:tc>
        <w:tc>
          <w:tcPr>
            <w:tcW w:w="2892" w:type="dxa"/>
            <w:tcBorders>
              <w:top w:val="nil"/>
              <w:left w:val="nil"/>
              <w:bottom w:val="single" w:color="auto" w:sz="4" w:space="0"/>
              <w:right w:val="single" w:color="auto" w:sz="4" w:space="0"/>
            </w:tcBorders>
            <w:noWrap/>
            <w:vAlign w:val="center"/>
          </w:tcPr>
          <w:p w14:paraId="5E43EFF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122" w:type="dxa"/>
            <w:tcBorders>
              <w:top w:val="nil"/>
              <w:left w:val="nil"/>
              <w:bottom w:val="single" w:color="auto" w:sz="4" w:space="0"/>
              <w:right w:val="single" w:color="auto" w:sz="4" w:space="0"/>
            </w:tcBorders>
            <w:noWrap/>
            <w:vAlign w:val="center"/>
          </w:tcPr>
          <w:p w14:paraId="5E43053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90E845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764F0802">
            <w:pPr>
              <w:widowControl/>
              <w:jc w:val="left"/>
              <w:rPr>
                <w:rFonts w:ascii="宋体" w:cs="Times New Roman"/>
                <w:color w:val="000000"/>
                <w:kern w:val="0"/>
              </w:rPr>
            </w:pPr>
            <w:r>
              <w:rPr>
                <w:rFonts w:ascii="宋体" w:hAnsi="宋体" w:cs="宋体"/>
                <w:color w:val="000000"/>
                <w:kern w:val="0"/>
              </w:rPr>
              <w:t>30109</w:t>
            </w:r>
          </w:p>
        </w:tc>
        <w:tc>
          <w:tcPr>
            <w:tcW w:w="3414" w:type="dxa"/>
            <w:tcBorders>
              <w:top w:val="nil"/>
              <w:left w:val="nil"/>
              <w:bottom w:val="single" w:color="auto" w:sz="4" w:space="0"/>
              <w:right w:val="single" w:color="auto" w:sz="4" w:space="0"/>
            </w:tcBorders>
            <w:noWrap/>
            <w:vAlign w:val="center"/>
          </w:tcPr>
          <w:p w14:paraId="4A1176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276" w:type="dxa"/>
            <w:tcBorders>
              <w:top w:val="nil"/>
              <w:left w:val="nil"/>
              <w:bottom w:val="single" w:color="auto" w:sz="4" w:space="0"/>
              <w:right w:val="single" w:color="auto" w:sz="4" w:space="0"/>
            </w:tcBorders>
            <w:noWrap/>
            <w:vAlign w:val="center"/>
          </w:tcPr>
          <w:p w14:paraId="4197D7B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46.14</w:t>
            </w:r>
          </w:p>
        </w:tc>
        <w:tc>
          <w:tcPr>
            <w:tcW w:w="1059" w:type="dxa"/>
            <w:tcBorders>
              <w:top w:val="nil"/>
              <w:left w:val="nil"/>
              <w:bottom w:val="single" w:color="auto" w:sz="4" w:space="0"/>
              <w:right w:val="single" w:color="auto" w:sz="4" w:space="0"/>
            </w:tcBorders>
            <w:noWrap/>
            <w:vAlign w:val="center"/>
          </w:tcPr>
          <w:p w14:paraId="0A968538">
            <w:pPr>
              <w:widowControl/>
              <w:jc w:val="left"/>
              <w:rPr>
                <w:rFonts w:ascii="宋体" w:cs="Times New Roman"/>
                <w:color w:val="000000"/>
                <w:kern w:val="0"/>
              </w:rPr>
            </w:pPr>
            <w:r>
              <w:rPr>
                <w:rFonts w:ascii="宋体" w:hAnsi="宋体" w:cs="宋体"/>
                <w:color w:val="000000"/>
                <w:kern w:val="0"/>
              </w:rPr>
              <w:t>30207</w:t>
            </w:r>
          </w:p>
        </w:tc>
        <w:tc>
          <w:tcPr>
            <w:tcW w:w="2247" w:type="dxa"/>
            <w:tcBorders>
              <w:top w:val="nil"/>
              <w:left w:val="nil"/>
              <w:bottom w:val="single" w:color="auto" w:sz="4" w:space="0"/>
              <w:right w:val="single" w:color="auto" w:sz="4" w:space="0"/>
            </w:tcBorders>
            <w:noWrap/>
            <w:vAlign w:val="center"/>
          </w:tcPr>
          <w:p w14:paraId="03961E2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319" w:type="dxa"/>
            <w:tcBorders>
              <w:top w:val="nil"/>
              <w:left w:val="nil"/>
              <w:bottom w:val="single" w:color="auto" w:sz="4" w:space="0"/>
              <w:right w:val="single" w:color="auto" w:sz="4" w:space="0"/>
            </w:tcBorders>
            <w:noWrap/>
            <w:vAlign w:val="center"/>
          </w:tcPr>
          <w:p w14:paraId="45CA66B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5.42</w:t>
            </w:r>
          </w:p>
        </w:tc>
        <w:tc>
          <w:tcPr>
            <w:tcW w:w="1026" w:type="dxa"/>
            <w:tcBorders>
              <w:top w:val="nil"/>
              <w:left w:val="nil"/>
              <w:bottom w:val="single" w:color="auto" w:sz="4" w:space="0"/>
              <w:right w:val="single" w:color="auto" w:sz="4" w:space="0"/>
            </w:tcBorders>
            <w:noWrap/>
            <w:vAlign w:val="center"/>
          </w:tcPr>
          <w:p w14:paraId="247D169C">
            <w:pPr>
              <w:widowControl/>
              <w:jc w:val="left"/>
              <w:rPr>
                <w:rFonts w:ascii="宋体" w:cs="Times New Roman"/>
                <w:color w:val="000000"/>
                <w:kern w:val="0"/>
              </w:rPr>
            </w:pPr>
            <w:r>
              <w:rPr>
                <w:rFonts w:ascii="宋体" w:hAnsi="宋体" w:cs="宋体"/>
                <w:color w:val="000000"/>
                <w:kern w:val="0"/>
              </w:rPr>
              <w:t>31005</w:t>
            </w:r>
          </w:p>
        </w:tc>
        <w:tc>
          <w:tcPr>
            <w:tcW w:w="2892" w:type="dxa"/>
            <w:tcBorders>
              <w:top w:val="nil"/>
              <w:left w:val="nil"/>
              <w:bottom w:val="single" w:color="auto" w:sz="4" w:space="0"/>
              <w:right w:val="single" w:color="auto" w:sz="4" w:space="0"/>
            </w:tcBorders>
            <w:noWrap/>
            <w:vAlign w:val="center"/>
          </w:tcPr>
          <w:p w14:paraId="5F0DDAD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122" w:type="dxa"/>
            <w:tcBorders>
              <w:top w:val="nil"/>
              <w:left w:val="nil"/>
              <w:bottom w:val="single" w:color="auto" w:sz="4" w:space="0"/>
              <w:right w:val="single" w:color="auto" w:sz="4" w:space="0"/>
            </w:tcBorders>
            <w:noWrap/>
            <w:vAlign w:val="center"/>
          </w:tcPr>
          <w:p w14:paraId="633C423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83F6A07">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1F1B82B">
            <w:pPr>
              <w:widowControl/>
              <w:jc w:val="left"/>
              <w:rPr>
                <w:rFonts w:ascii="宋体" w:cs="Times New Roman"/>
                <w:color w:val="000000"/>
                <w:kern w:val="0"/>
              </w:rPr>
            </w:pPr>
            <w:r>
              <w:rPr>
                <w:rFonts w:ascii="宋体" w:hAnsi="宋体" w:cs="宋体"/>
                <w:color w:val="000000"/>
                <w:kern w:val="0"/>
              </w:rPr>
              <w:t>30110</w:t>
            </w:r>
          </w:p>
        </w:tc>
        <w:tc>
          <w:tcPr>
            <w:tcW w:w="3414" w:type="dxa"/>
            <w:tcBorders>
              <w:top w:val="nil"/>
              <w:left w:val="nil"/>
              <w:bottom w:val="single" w:color="auto" w:sz="4" w:space="0"/>
              <w:right w:val="single" w:color="auto" w:sz="4" w:space="0"/>
            </w:tcBorders>
            <w:noWrap/>
            <w:vAlign w:val="center"/>
          </w:tcPr>
          <w:p w14:paraId="311382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276" w:type="dxa"/>
            <w:tcBorders>
              <w:top w:val="nil"/>
              <w:left w:val="nil"/>
              <w:bottom w:val="single" w:color="auto" w:sz="4" w:space="0"/>
              <w:right w:val="single" w:color="auto" w:sz="4" w:space="0"/>
            </w:tcBorders>
            <w:noWrap/>
            <w:vAlign w:val="center"/>
          </w:tcPr>
          <w:p w14:paraId="3765F8A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97.61</w:t>
            </w:r>
          </w:p>
        </w:tc>
        <w:tc>
          <w:tcPr>
            <w:tcW w:w="1059" w:type="dxa"/>
            <w:tcBorders>
              <w:top w:val="nil"/>
              <w:left w:val="nil"/>
              <w:bottom w:val="single" w:color="auto" w:sz="4" w:space="0"/>
              <w:right w:val="single" w:color="auto" w:sz="4" w:space="0"/>
            </w:tcBorders>
            <w:noWrap/>
            <w:vAlign w:val="center"/>
          </w:tcPr>
          <w:p w14:paraId="3B63AEBE">
            <w:pPr>
              <w:widowControl/>
              <w:jc w:val="left"/>
              <w:rPr>
                <w:rFonts w:ascii="宋体" w:cs="Times New Roman"/>
                <w:color w:val="000000"/>
                <w:kern w:val="0"/>
              </w:rPr>
            </w:pPr>
            <w:r>
              <w:rPr>
                <w:rFonts w:ascii="宋体" w:hAnsi="宋体" w:cs="宋体"/>
                <w:color w:val="000000"/>
                <w:kern w:val="0"/>
              </w:rPr>
              <w:t>30208</w:t>
            </w:r>
          </w:p>
        </w:tc>
        <w:tc>
          <w:tcPr>
            <w:tcW w:w="2247" w:type="dxa"/>
            <w:tcBorders>
              <w:top w:val="nil"/>
              <w:left w:val="nil"/>
              <w:bottom w:val="single" w:color="auto" w:sz="4" w:space="0"/>
              <w:right w:val="single" w:color="auto" w:sz="4" w:space="0"/>
            </w:tcBorders>
            <w:noWrap/>
            <w:vAlign w:val="center"/>
          </w:tcPr>
          <w:p w14:paraId="484E70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319" w:type="dxa"/>
            <w:tcBorders>
              <w:top w:val="nil"/>
              <w:left w:val="nil"/>
              <w:bottom w:val="single" w:color="auto" w:sz="4" w:space="0"/>
              <w:right w:val="single" w:color="auto" w:sz="4" w:space="0"/>
            </w:tcBorders>
            <w:noWrap/>
            <w:vAlign w:val="center"/>
          </w:tcPr>
          <w:p w14:paraId="4B00F04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15BC3FB6">
            <w:pPr>
              <w:widowControl/>
              <w:jc w:val="left"/>
              <w:rPr>
                <w:rFonts w:ascii="宋体" w:cs="Times New Roman"/>
                <w:color w:val="000000"/>
                <w:kern w:val="0"/>
              </w:rPr>
            </w:pPr>
            <w:r>
              <w:rPr>
                <w:rFonts w:ascii="宋体" w:hAnsi="宋体" w:cs="宋体"/>
                <w:color w:val="000000"/>
                <w:kern w:val="0"/>
              </w:rPr>
              <w:t>31006</w:t>
            </w:r>
          </w:p>
        </w:tc>
        <w:tc>
          <w:tcPr>
            <w:tcW w:w="2892" w:type="dxa"/>
            <w:tcBorders>
              <w:top w:val="nil"/>
              <w:left w:val="nil"/>
              <w:bottom w:val="single" w:color="auto" w:sz="4" w:space="0"/>
              <w:right w:val="single" w:color="auto" w:sz="4" w:space="0"/>
            </w:tcBorders>
            <w:noWrap/>
            <w:vAlign w:val="center"/>
          </w:tcPr>
          <w:p w14:paraId="7B3839D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122" w:type="dxa"/>
            <w:tcBorders>
              <w:top w:val="nil"/>
              <w:left w:val="nil"/>
              <w:bottom w:val="single" w:color="auto" w:sz="4" w:space="0"/>
              <w:right w:val="single" w:color="auto" w:sz="4" w:space="0"/>
            </w:tcBorders>
            <w:noWrap/>
            <w:vAlign w:val="center"/>
          </w:tcPr>
          <w:p w14:paraId="05055F1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5864C4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D76FBDC">
            <w:pPr>
              <w:widowControl/>
              <w:jc w:val="left"/>
              <w:rPr>
                <w:rFonts w:ascii="宋体" w:cs="Times New Roman"/>
                <w:color w:val="000000"/>
                <w:kern w:val="0"/>
              </w:rPr>
            </w:pPr>
            <w:r>
              <w:rPr>
                <w:rFonts w:ascii="宋体" w:hAnsi="宋体" w:cs="宋体"/>
                <w:color w:val="000000"/>
                <w:kern w:val="0"/>
              </w:rPr>
              <w:t>30111</w:t>
            </w:r>
          </w:p>
        </w:tc>
        <w:tc>
          <w:tcPr>
            <w:tcW w:w="3414" w:type="dxa"/>
            <w:tcBorders>
              <w:top w:val="nil"/>
              <w:left w:val="nil"/>
              <w:bottom w:val="single" w:color="auto" w:sz="4" w:space="0"/>
              <w:right w:val="single" w:color="auto" w:sz="4" w:space="0"/>
            </w:tcBorders>
            <w:noWrap/>
            <w:vAlign w:val="center"/>
          </w:tcPr>
          <w:p w14:paraId="4025543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276" w:type="dxa"/>
            <w:tcBorders>
              <w:top w:val="nil"/>
              <w:left w:val="nil"/>
              <w:bottom w:val="single" w:color="auto" w:sz="4" w:space="0"/>
              <w:right w:val="single" w:color="auto" w:sz="4" w:space="0"/>
            </w:tcBorders>
            <w:noWrap/>
            <w:vAlign w:val="center"/>
          </w:tcPr>
          <w:p w14:paraId="3E8013F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96886A4">
            <w:pPr>
              <w:widowControl/>
              <w:jc w:val="left"/>
              <w:rPr>
                <w:rFonts w:ascii="宋体" w:cs="Times New Roman"/>
                <w:color w:val="000000"/>
                <w:kern w:val="0"/>
              </w:rPr>
            </w:pPr>
            <w:r>
              <w:rPr>
                <w:rFonts w:ascii="宋体" w:hAnsi="宋体" w:cs="宋体"/>
                <w:color w:val="000000"/>
                <w:kern w:val="0"/>
              </w:rPr>
              <w:t>30209</w:t>
            </w:r>
          </w:p>
        </w:tc>
        <w:tc>
          <w:tcPr>
            <w:tcW w:w="2247" w:type="dxa"/>
            <w:tcBorders>
              <w:top w:val="nil"/>
              <w:left w:val="nil"/>
              <w:bottom w:val="single" w:color="auto" w:sz="4" w:space="0"/>
              <w:right w:val="single" w:color="auto" w:sz="4" w:space="0"/>
            </w:tcBorders>
            <w:noWrap/>
            <w:vAlign w:val="center"/>
          </w:tcPr>
          <w:p w14:paraId="47AA55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319" w:type="dxa"/>
            <w:tcBorders>
              <w:top w:val="nil"/>
              <w:left w:val="nil"/>
              <w:bottom w:val="single" w:color="auto" w:sz="4" w:space="0"/>
              <w:right w:val="single" w:color="auto" w:sz="4" w:space="0"/>
            </w:tcBorders>
            <w:noWrap/>
            <w:vAlign w:val="center"/>
          </w:tcPr>
          <w:p w14:paraId="1E8FDE6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4.37</w:t>
            </w:r>
          </w:p>
        </w:tc>
        <w:tc>
          <w:tcPr>
            <w:tcW w:w="1026" w:type="dxa"/>
            <w:tcBorders>
              <w:top w:val="nil"/>
              <w:left w:val="nil"/>
              <w:bottom w:val="single" w:color="auto" w:sz="4" w:space="0"/>
              <w:right w:val="single" w:color="auto" w:sz="4" w:space="0"/>
            </w:tcBorders>
            <w:noWrap/>
            <w:vAlign w:val="center"/>
          </w:tcPr>
          <w:p w14:paraId="1F952627">
            <w:pPr>
              <w:widowControl/>
              <w:jc w:val="left"/>
              <w:rPr>
                <w:rFonts w:ascii="宋体" w:cs="Times New Roman"/>
                <w:color w:val="000000"/>
                <w:kern w:val="0"/>
              </w:rPr>
            </w:pPr>
            <w:r>
              <w:rPr>
                <w:rFonts w:ascii="宋体" w:hAnsi="宋体" w:cs="宋体"/>
                <w:color w:val="000000"/>
                <w:kern w:val="0"/>
              </w:rPr>
              <w:t>31007</w:t>
            </w:r>
          </w:p>
        </w:tc>
        <w:tc>
          <w:tcPr>
            <w:tcW w:w="2892" w:type="dxa"/>
            <w:tcBorders>
              <w:top w:val="nil"/>
              <w:left w:val="nil"/>
              <w:bottom w:val="single" w:color="auto" w:sz="4" w:space="0"/>
              <w:right w:val="single" w:color="auto" w:sz="4" w:space="0"/>
            </w:tcBorders>
            <w:noWrap/>
            <w:vAlign w:val="center"/>
          </w:tcPr>
          <w:p w14:paraId="78EDCA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122" w:type="dxa"/>
            <w:tcBorders>
              <w:top w:val="nil"/>
              <w:left w:val="nil"/>
              <w:bottom w:val="single" w:color="auto" w:sz="4" w:space="0"/>
              <w:right w:val="single" w:color="auto" w:sz="4" w:space="0"/>
            </w:tcBorders>
            <w:noWrap/>
            <w:vAlign w:val="center"/>
          </w:tcPr>
          <w:p w14:paraId="31FAE55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3859D2E">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AF847D3">
            <w:pPr>
              <w:widowControl/>
              <w:jc w:val="left"/>
              <w:rPr>
                <w:rFonts w:ascii="宋体" w:cs="Times New Roman"/>
                <w:color w:val="000000"/>
                <w:kern w:val="0"/>
              </w:rPr>
            </w:pPr>
            <w:r>
              <w:rPr>
                <w:rFonts w:ascii="宋体" w:hAnsi="宋体" w:cs="宋体"/>
                <w:color w:val="000000"/>
                <w:kern w:val="0"/>
              </w:rPr>
              <w:t>30112</w:t>
            </w:r>
          </w:p>
        </w:tc>
        <w:tc>
          <w:tcPr>
            <w:tcW w:w="3414" w:type="dxa"/>
            <w:tcBorders>
              <w:top w:val="nil"/>
              <w:left w:val="nil"/>
              <w:bottom w:val="single" w:color="auto" w:sz="4" w:space="0"/>
              <w:right w:val="single" w:color="auto" w:sz="4" w:space="0"/>
            </w:tcBorders>
            <w:noWrap/>
            <w:vAlign w:val="center"/>
          </w:tcPr>
          <w:p w14:paraId="5C423A1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276" w:type="dxa"/>
            <w:tcBorders>
              <w:top w:val="nil"/>
              <w:left w:val="nil"/>
              <w:bottom w:val="single" w:color="auto" w:sz="4" w:space="0"/>
              <w:right w:val="single" w:color="auto" w:sz="4" w:space="0"/>
            </w:tcBorders>
            <w:noWrap/>
            <w:vAlign w:val="center"/>
          </w:tcPr>
          <w:p w14:paraId="0DBC8AF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73.90</w:t>
            </w:r>
          </w:p>
        </w:tc>
        <w:tc>
          <w:tcPr>
            <w:tcW w:w="1059" w:type="dxa"/>
            <w:tcBorders>
              <w:top w:val="nil"/>
              <w:left w:val="nil"/>
              <w:bottom w:val="single" w:color="auto" w:sz="4" w:space="0"/>
              <w:right w:val="single" w:color="auto" w:sz="4" w:space="0"/>
            </w:tcBorders>
            <w:noWrap/>
            <w:vAlign w:val="center"/>
          </w:tcPr>
          <w:p w14:paraId="4DF4D9E1">
            <w:pPr>
              <w:widowControl/>
              <w:jc w:val="left"/>
              <w:rPr>
                <w:rFonts w:ascii="宋体" w:cs="Times New Roman"/>
                <w:color w:val="000000"/>
                <w:kern w:val="0"/>
              </w:rPr>
            </w:pPr>
            <w:r>
              <w:rPr>
                <w:rFonts w:ascii="宋体" w:hAnsi="宋体" w:cs="宋体"/>
                <w:color w:val="000000"/>
                <w:kern w:val="0"/>
              </w:rPr>
              <w:t>30211</w:t>
            </w:r>
          </w:p>
        </w:tc>
        <w:tc>
          <w:tcPr>
            <w:tcW w:w="2247" w:type="dxa"/>
            <w:tcBorders>
              <w:top w:val="nil"/>
              <w:left w:val="nil"/>
              <w:bottom w:val="single" w:color="auto" w:sz="4" w:space="0"/>
              <w:right w:val="single" w:color="auto" w:sz="4" w:space="0"/>
            </w:tcBorders>
            <w:noWrap/>
            <w:vAlign w:val="center"/>
          </w:tcPr>
          <w:p w14:paraId="11AF4BB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319" w:type="dxa"/>
            <w:tcBorders>
              <w:top w:val="nil"/>
              <w:left w:val="nil"/>
              <w:bottom w:val="single" w:color="auto" w:sz="4" w:space="0"/>
              <w:right w:val="single" w:color="auto" w:sz="4" w:space="0"/>
            </w:tcBorders>
            <w:noWrap/>
            <w:vAlign w:val="center"/>
          </w:tcPr>
          <w:p w14:paraId="2D5A5B1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13.93</w:t>
            </w:r>
          </w:p>
        </w:tc>
        <w:tc>
          <w:tcPr>
            <w:tcW w:w="1026" w:type="dxa"/>
            <w:tcBorders>
              <w:top w:val="nil"/>
              <w:left w:val="nil"/>
              <w:bottom w:val="single" w:color="auto" w:sz="4" w:space="0"/>
              <w:right w:val="single" w:color="auto" w:sz="4" w:space="0"/>
            </w:tcBorders>
            <w:noWrap/>
            <w:vAlign w:val="center"/>
          </w:tcPr>
          <w:p w14:paraId="13205C55">
            <w:pPr>
              <w:widowControl/>
              <w:jc w:val="left"/>
              <w:rPr>
                <w:rFonts w:ascii="宋体" w:cs="Times New Roman"/>
                <w:color w:val="000000"/>
                <w:kern w:val="0"/>
              </w:rPr>
            </w:pPr>
            <w:r>
              <w:rPr>
                <w:rFonts w:ascii="宋体" w:hAnsi="宋体" w:cs="宋体"/>
                <w:color w:val="000000"/>
                <w:kern w:val="0"/>
              </w:rPr>
              <w:t>31008</w:t>
            </w:r>
          </w:p>
        </w:tc>
        <w:tc>
          <w:tcPr>
            <w:tcW w:w="2892" w:type="dxa"/>
            <w:tcBorders>
              <w:top w:val="nil"/>
              <w:left w:val="nil"/>
              <w:bottom w:val="single" w:color="auto" w:sz="4" w:space="0"/>
              <w:right w:val="single" w:color="auto" w:sz="4" w:space="0"/>
            </w:tcBorders>
            <w:noWrap/>
            <w:vAlign w:val="center"/>
          </w:tcPr>
          <w:p w14:paraId="1CD1BC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122" w:type="dxa"/>
            <w:tcBorders>
              <w:top w:val="nil"/>
              <w:left w:val="nil"/>
              <w:bottom w:val="single" w:color="auto" w:sz="4" w:space="0"/>
              <w:right w:val="single" w:color="auto" w:sz="4" w:space="0"/>
            </w:tcBorders>
            <w:noWrap/>
            <w:vAlign w:val="center"/>
          </w:tcPr>
          <w:p w14:paraId="37468AE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54A23CA">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6E9710D">
            <w:pPr>
              <w:widowControl/>
              <w:jc w:val="left"/>
              <w:rPr>
                <w:rFonts w:ascii="宋体" w:cs="Times New Roman"/>
                <w:color w:val="000000"/>
                <w:kern w:val="0"/>
              </w:rPr>
            </w:pPr>
            <w:r>
              <w:rPr>
                <w:rFonts w:ascii="宋体" w:hAnsi="宋体" w:cs="宋体"/>
                <w:color w:val="000000"/>
                <w:kern w:val="0"/>
              </w:rPr>
              <w:t>30113</w:t>
            </w:r>
          </w:p>
        </w:tc>
        <w:tc>
          <w:tcPr>
            <w:tcW w:w="3414" w:type="dxa"/>
            <w:tcBorders>
              <w:top w:val="nil"/>
              <w:left w:val="nil"/>
              <w:bottom w:val="single" w:color="auto" w:sz="4" w:space="0"/>
              <w:right w:val="single" w:color="auto" w:sz="4" w:space="0"/>
            </w:tcBorders>
            <w:noWrap/>
            <w:vAlign w:val="center"/>
          </w:tcPr>
          <w:p w14:paraId="040FE6E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276" w:type="dxa"/>
            <w:tcBorders>
              <w:top w:val="nil"/>
              <w:left w:val="nil"/>
              <w:bottom w:val="single" w:color="auto" w:sz="4" w:space="0"/>
              <w:right w:val="single" w:color="auto" w:sz="4" w:space="0"/>
            </w:tcBorders>
            <w:noWrap/>
            <w:vAlign w:val="center"/>
          </w:tcPr>
          <w:p w14:paraId="00CF2132">
            <w:pPr>
              <w:widowControl/>
              <w:ind w:firstLine="210" w:firstLineChars="100"/>
              <w:jc w:val="left"/>
              <w:rPr>
                <w:rFonts w:hint="default" w:ascii="宋体" w:hAnsi="宋体" w:cs="宋体"/>
                <w:color w:val="000000"/>
                <w:kern w:val="0"/>
                <w:lang w:val="en-US" w:eastAsia="zh-CN"/>
              </w:rPr>
            </w:pPr>
            <w:r>
              <w:rPr>
                <w:rFonts w:hint="eastAsia" w:ascii="宋体" w:hAnsi="宋体" w:cs="宋体"/>
                <w:color w:val="000000"/>
                <w:kern w:val="0"/>
                <w:lang w:val="en-US" w:eastAsia="zh-CN"/>
              </w:rPr>
              <w:t>214.22</w:t>
            </w:r>
          </w:p>
        </w:tc>
        <w:tc>
          <w:tcPr>
            <w:tcW w:w="1059" w:type="dxa"/>
            <w:tcBorders>
              <w:top w:val="nil"/>
              <w:left w:val="nil"/>
              <w:bottom w:val="single" w:color="auto" w:sz="4" w:space="0"/>
              <w:right w:val="single" w:color="auto" w:sz="4" w:space="0"/>
            </w:tcBorders>
            <w:noWrap/>
            <w:vAlign w:val="center"/>
          </w:tcPr>
          <w:p w14:paraId="47FD3D78">
            <w:pPr>
              <w:widowControl/>
              <w:jc w:val="left"/>
              <w:rPr>
                <w:rFonts w:ascii="宋体" w:cs="Times New Roman"/>
                <w:color w:val="000000"/>
                <w:kern w:val="0"/>
              </w:rPr>
            </w:pPr>
            <w:r>
              <w:rPr>
                <w:rFonts w:ascii="宋体" w:hAnsi="宋体" w:cs="宋体"/>
                <w:color w:val="000000"/>
                <w:kern w:val="0"/>
              </w:rPr>
              <w:t>30212</w:t>
            </w:r>
          </w:p>
        </w:tc>
        <w:tc>
          <w:tcPr>
            <w:tcW w:w="2247" w:type="dxa"/>
            <w:tcBorders>
              <w:top w:val="nil"/>
              <w:left w:val="nil"/>
              <w:bottom w:val="single" w:color="auto" w:sz="4" w:space="0"/>
              <w:right w:val="single" w:color="auto" w:sz="4" w:space="0"/>
            </w:tcBorders>
            <w:noWrap/>
            <w:vAlign w:val="center"/>
          </w:tcPr>
          <w:p w14:paraId="387B145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319" w:type="dxa"/>
            <w:tcBorders>
              <w:top w:val="nil"/>
              <w:left w:val="nil"/>
              <w:bottom w:val="single" w:color="auto" w:sz="4" w:space="0"/>
              <w:right w:val="single" w:color="auto" w:sz="4" w:space="0"/>
            </w:tcBorders>
            <w:noWrap/>
            <w:vAlign w:val="center"/>
          </w:tcPr>
          <w:p w14:paraId="3C89434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0CE8E404">
            <w:pPr>
              <w:widowControl/>
              <w:jc w:val="left"/>
              <w:rPr>
                <w:rFonts w:ascii="宋体" w:cs="Times New Roman"/>
                <w:color w:val="000000"/>
                <w:kern w:val="0"/>
              </w:rPr>
            </w:pPr>
            <w:r>
              <w:rPr>
                <w:rFonts w:ascii="宋体" w:hAnsi="宋体" w:cs="宋体"/>
                <w:color w:val="000000"/>
                <w:kern w:val="0"/>
              </w:rPr>
              <w:t>31009</w:t>
            </w:r>
          </w:p>
        </w:tc>
        <w:tc>
          <w:tcPr>
            <w:tcW w:w="2892" w:type="dxa"/>
            <w:tcBorders>
              <w:top w:val="nil"/>
              <w:left w:val="nil"/>
              <w:bottom w:val="single" w:color="auto" w:sz="4" w:space="0"/>
              <w:right w:val="single" w:color="auto" w:sz="4" w:space="0"/>
            </w:tcBorders>
            <w:noWrap/>
            <w:vAlign w:val="center"/>
          </w:tcPr>
          <w:p w14:paraId="2838003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122" w:type="dxa"/>
            <w:tcBorders>
              <w:top w:val="nil"/>
              <w:left w:val="nil"/>
              <w:bottom w:val="single" w:color="auto" w:sz="4" w:space="0"/>
              <w:right w:val="single" w:color="auto" w:sz="4" w:space="0"/>
            </w:tcBorders>
            <w:noWrap/>
            <w:vAlign w:val="center"/>
          </w:tcPr>
          <w:p w14:paraId="1C5BDA8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5C8141">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553FF4DD">
            <w:pPr>
              <w:widowControl/>
              <w:jc w:val="left"/>
              <w:rPr>
                <w:rFonts w:ascii="宋体" w:cs="Times New Roman"/>
                <w:color w:val="000000"/>
                <w:kern w:val="0"/>
              </w:rPr>
            </w:pPr>
            <w:r>
              <w:rPr>
                <w:rFonts w:ascii="宋体" w:hAnsi="宋体" w:cs="宋体"/>
                <w:color w:val="000000"/>
                <w:kern w:val="0"/>
              </w:rPr>
              <w:t>30114</w:t>
            </w:r>
          </w:p>
        </w:tc>
        <w:tc>
          <w:tcPr>
            <w:tcW w:w="3414" w:type="dxa"/>
            <w:tcBorders>
              <w:top w:val="nil"/>
              <w:left w:val="nil"/>
              <w:bottom w:val="single" w:color="auto" w:sz="4" w:space="0"/>
              <w:right w:val="single" w:color="auto" w:sz="4" w:space="0"/>
            </w:tcBorders>
            <w:noWrap/>
            <w:vAlign w:val="center"/>
          </w:tcPr>
          <w:p w14:paraId="16E2E04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276" w:type="dxa"/>
            <w:tcBorders>
              <w:top w:val="nil"/>
              <w:left w:val="nil"/>
              <w:bottom w:val="single" w:color="auto" w:sz="4" w:space="0"/>
              <w:right w:val="single" w:color="auto" w:sz="4" w:space="0"/>
            </w:tcBorders>
            <w:noWrap/>
            <w:vAlign w:val="center"/>
          </w:tcPr>
          <w:p w14:paraId="1915E7E1">
            <w:pPr>
              <w:widowControl/>
              <w:ind w:firstLine="210" w:firstLineChars="100"/>
              <w:jc w:val="left"/>
              <w:rPr>
                <w:rFonts w:hint="default" w:ascii="宋体" w:hAnsi="宋体" w:cs="宋体"/>
                <w:color w:val="000000"/>
                <w:kern w:val="0"/>
                <w:lang w:val="en-US" w:eastAsia="zh-CN"/>
              </w:rPr>
            </w:pP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4852F6F3">
            <w:pPr>
              <w:widowControl/>
              <w:jc w:val="left"/>
              <w:rPr>
                <w:rFonts w:ascii="宋体" w:cs="Times New Roman"/>
                <w:color w:val="000000"/>
                <w:kern w:val="0"/>
              </w:rPr>
            </w:pPr>
            <w:r>
              <w:rPr>
                <w:rFonts w:ascii="宋体" w:hAnsi="宋体" w:cs="宋体"/>
                <w:color w:val="000000"/>
                <w:kern w:val="0"/>
              </w:rPr>
              <w:t>30213</w:t>
            </w:r>
          </w:p>
        </w:tc>
        <w:tc>
          <w:tcPr>
            <w:tcW w:w="2247" w:type="dxa"/>
            <w:tcBorders>
              <w:top w:val="nil"/>
              <w:left w:val="nil"/>
              <w:bottom w:val="single" w:color="auto" w:sz="4" w:space="0"/>
              <w:right w:val="single" w:color="auto" w:sz="4" w:space="0"/>
            </w:tcBorders>
            <w:noWrap/>
            <w:vAlign w:val="center"/>
          </w:tcPr>
          <w:p w14:paraId="206ECEC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319" w:type="dxa"/>
            <w:tcBorders>
              <w:top w:val="nil"/>
              <w:left w:val="nil"/>
              <w:bottom w:val="single" w:color="auto" w:sz="4" w:space="0"/>
              <w:right w:val="single" w:color="auto" w:sz="4" w:space="0"/>
            </w:tcBorders>
            <w:noWrap/>
            <w:vAlign w:val="center"/>
          </w:tcPr>
          <w:p w14:paraId="60D07C12">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18.87</w:t>
            </w:r>
          </w:p>
        </w:tc>
        <w:tc>
          <w:tcPr>
            <w:tcW w:w="1026" w:type="dxa"/>
            <w:tcBorders>
              <w:top w:val="nil"/>
              <w:left w:val="nil"/>
              <w:bottom w:val="single" w:color="auto" w:sz="4" w:space="0"/>
              <w:right w:val="single" w:color="auto" w:sz="4" w:space="0"/>
            </w:tcBorders>
            <w:noWrap/>
            <w:vAlign w:val="center"/>
          </w:tcPr>
          <w:p w14:paraId="226D900A">
            <w:pPr>
              <w:widowControl/>
              <w:jc w:val="left"/>
              <w:rPr>
                <w:rFonts w:ascii="宋体" w:cs="Times New Roman"/>
                <w:color w:val="000000"/>
                <w:kern w:val="0"/>
              </w:rPr>
            </w:pPr>
            <w:r>
              <w:rPr>
                <w:rFonts w:ascii="宋体" w:hAnsi="宋体" w:cs="宋体"/>
                <w:color w:val="000000"/>
                <w:kern w:val="0"/>
              </w:rPr>
              <w:t>31010</w:t>
            </w:r>
          </w:p>
        </w:tc>
        <w:tc>
          <w:tcPr>
            <w:tcW w:w="2892" w:type="dxa"/>
            <w:tcBorders>
              <w:top w:val="nil"/>
              <w:left w:val="nil"/>
              <w:bottom w:val="single" w:color="auto" w:sz="4" w:space="0"/>
              <w:right w:val="single" w:color="auto" w:sz="4" w:space="0"/>
            </w:tcBorders>
            <w:noWrap/>
            <w:vAlign w:val="center"/>
          </w:tcPr>
          <w:p w14:paraId="1BE47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122" w:type="dxa"/>
            <w:tcBorders>
              <w:top w:val="nil"/>
              <w:left w:val="nil"/>
              <w:bottom w:val="single" w:color="auto" w:sz="4" w:space="0"/>
              <w:right w:val="single" w:color="auto" w:sz="4" w:space="0"/>
            </w:tcBorders>
            <w:noWrap/>
            <w:vAlign w:val="center"/>
          </w:tcPr>
          <w:p w14:paraId="1BE002B0">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FA1438E">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5D3E2739">
            <w:pPr>
              <w:widowControl/>
              <w:jc w:val="left"/>
              <w:rPr>
                <w:rFonts w:ascii="宋体" w:cs="Times New Roman"/>
                <w:color w:val="000000"/>
                <w:kern w:val="0"/>
              </w:rPr>
            </w:pPr>
            <w:r>
              <w:rPr>
                <w:rFonts w:ascii="宋体" w:hAnsi="宋体" w:cs="宋体"/>
                <w:color w:val="000000"/>
                <w:kern w:val="0"/>
              </w:rPr>
              <w:t>30199</w:t>
            </w:r>
          </w:p>
        </w:tc>
        <w:tc>
          <w:tcPr>
            <w:tcW w:w="3414" w:type="dxa"/>
            <w:tcBorders>
              <w:top w:val="nil"/>
              <w:left w:val="nil"/>
              <w:bottom w:val="single" w:color="auto" w:sz="4" w:space="0"/>
              <w:right w:val="single" w:color="auto" w:sz="4" w:space="0"/>
            </w:tcBorders>
            <w:noWrap/>
            <w:vAlign w:val="center"/>
          </w:tcPr>
          <w:p w14:paraId="51641B9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276" w:type="dxa"/>
            <w:tcBorders>
              <w:top w:val="nil"/>
              <w:left w:val="nil"/>
              <w:bottom w:val="single" w:color="auto" w:sz="4" w:space="0"/>
              <w:right w:val="single" w:color="auto" w:sz="4" w:space="0"/>
            </w:tcBorders>
            <w:noWrap/>
            <w:vAlign w:val="center"/>
          </w:tcPr>
          <w:p w14:paraId="5DACA47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21.38</w:t>
            </w:r>
          </w:p>
        </w:tc>
        <w:tc>
          <w:tcPr>
            <w:tcW w:w="1059" w:type="dxa"/>
            <w:tcBorders>
              <w:top w:val="nil"/>
              <w:left w:val="nil"/>
              <w:bottom w:val="single" w:color="auto" w:sz="4" w:space="0"/>
              <w:right w:val="single" w:color="auto" w:sz="4" w:space="0"/>
            </w:tcBorders>
            <w:noWrap/>
            <w:vAlign w:val="center"/>
          </w:tcPr>
          <w:p w14:paraId="714E4F48">
            <w:pPr>
              <w:widowControl/>
              <w:jc w:val="left"/>
              <w:rPr>
                <w:rFonts w:ascii="宋体" w:cs="Times New Roman"/>
                <w:color w:val="000000"/>
                <w:kern w:val="0"/>
              </w:rPr>
            </w:pPr>
            <w:r>
              <w:rPr>
                <w:rFonts w:ascii="宋体" w:hAnsi="宋体" w:cs="宋体"/>
                <w:color w:val="000000"/>
                <w:kern w:val="0"/>
              </w:rPr>
              <w:t>30214</w:t>
            </w:r>
          </w:p>
        </w:tc>
        <w:tc>
          <w:tcPr>
            <w:tcW w:w="2247" w:type="dxa"/>
            <w:tcBorders>
              <w:top w:val="nil"/>
              <w:left w:val="nil"/>
              <w:bottom w:val="single" w:color="auto" w:sz="4" w:space="0"/>
              <w:right w:val="single" w:color="auto" w:sz="4" w:space="0"/>
            </w:tcBorders>
            <w:noWrap/>
            <w:vAlign w:val="center"/>
          </w:tcPr>
          <w:p w14:paraId="106DFC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319" w:type="dxa"/>
            <w:tcBorders>
              <w:top w:val="nil"/>
              <w:left w:val="nil"/>
              <w:bottom w:val="single" w:color="auto" w:sz="4" w:space="0"/>
              <w:right w:val="single" w:color="auto" w:sz="4" w:space="0"/>
            </w:tcBorders>
            <w:noWrap/>
            <w:vAlign w:val="center"/>
          </w:tcPr>
          <w:p w14:paraId="710B4C6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39E4B121">
            <w:pPr>
              <w:widowControl/>
              <w:jc w:val="left"/>
              <w:rPr>
                <w:rFonts w:ascii="宋体" w:cs="Times New Roman"/>
                <w:color w:val="000000"/>
                <w:kern w:val="0"/>
              </w:rPr>
            </w:pPr>
            <w:r>
              <w:rPr>
                <w:rFonts w:ascii="宋体" w:hAnsi="宋体" w:cs="宋体"/>
                <w:color w:val="000000"/>
                <w:kern w:val="0"/>
              </w:rPr>
              <w:t>31011</w:t>
            </w:r>
          </w:p>
        </w:tc>
        <w:tc>
          <w:tcPr>
            <w:tcW w:w="2892" w:type="dxa"/>
            <w:tcBorders>
              <w:top w:val="nil"/>
              <w:left w:val="nil"/>
              <w:bottom w:val="single" w:color="auto" w:sz="4" w:space="0"/>
              <w:right w:val="single" w:color="auto" w:sz="4" w:space="0"/>
            </w:tcBorders>
            <w:noWrap/>
            <w:vAlign w:val="center"/>
          </w:tcPr>
          <w:p w14:paraId="1CBA56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122" w:type="dxa"/>
            <w:tcBorders>
              <w:top w:val="nil"/>
              <w:left w:val="nil"/>
              <w:bottom w:val="single" w:color="auto" w:sz="4" w:space="0"/>
              <w:right w:val="single" w:color="auto" w:sz="4" w:space="0"/>
            </w:tcBorders>
            <w:noWrap/>
            <w:vAlign w:val="center"/>
          </w:tcPr>
          <w:p w14:paraId="4D5B537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CA4739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D3F1A24">
            <w:pPr>
              <w:widowControl/>
              <w:jc w:val="left"/>
              <w:rPr>
                <w:rFonts w:ascii="宋体" w:cs="Times New Roman"/>
                <w:color w:val="000000"/>
                <w:kern w:val="0"/>
              </w:rPr>
            </w:pPr>
            <w:r>
              <w:rPr>
                <w:rFonts w:ascii="宋体" w:hAnsi="宋体" w:cs="宋体"/>
                <w:color w:val="000000"/>
                <w:kern w:val="0"/>
              </w:rPr>
              <w:t>303</w:t>
            </w:r>
          </w:p>
        </w:tc>
        <w:tc>
          <w:tcPr>
            <w:tcW w:w="3414" w:type="dxa"/>
            <w:tcBorders>
              <w:top w:val="nil"/>
              <w:left w:val="nil"/>
              <w:bottom w:val="single" w:color="auto" w:sz="4" w:space="0"/>
              <w:right w:val="single" w:color="auto" w:sz="4" w:space="0"/>
            </w:tcBorders>
            <w:noWrap/>
            <w:vAlign w:val="center"/>
          </w:tcPr>
          <w:p w14:paraId="13BA69E7">
            <w:pPr>
              <w:widowControl/>
              <w:jc w:val="left"/>
              <w:rPr>
                <w:rFonts w:ascii="宋体" w:cs="Times New Roman"/>
                <w:color w:val="000000"/>
                <w:kern w:val="0"/>
              </w:rPr>
            </w:pPr>
            <w:r>
              <w:rPr>
                <w:rFonts w:hint="eastAsia" w:ascii="宋体" w:hAnsi="宋体" w:cs="宋体"/>
                <w:color w:val="000000"/>
                <w:kern w:val="0"/>
              </w:rPr>
              <w:t>对个人和家庭的补助</w:t>
            </w:r>
          </w:p>
        </w:tc>
        <w:tc>
          <w:tcPr>
            <w:tcW w:w="1276" w:type="dxa"/>
            <w:tcBorders>
              <w:top w:val="nil"/>
              <w:left w:val="nil"/>
              <w:bottom w:val="single" w:color="auto" w:sz="4" w:space="0"/>
              <w:right w:val="single" w:color="auto" w:sz="4" w:space="0"/>
            </w:tcBorders>
            <w:noWrap/>
            <w:vAlign w:val="center"/>
          </w:tcPr>
          <w:p w14:paraId="4395366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71.3</w:t>
            </w:r>
          </w:p>
        </w:tc>
        <w:tc>
          <w:tcPr>
            <w:tcW w:w="1059" w:type="dxa"/>
            <w:tcBorders>
              <w:top w:val="nil"/>
              <w:left w:val="nil"/>
              <w:bottom w:val="single" w:color="auto" w:sz="4" w:space="0"/>
              <w:right w:val="single" w:color="auto" w:sz="4" w:space="0"/>
            </w:tcBorders>
            <w:noWrap/>
            <w:vAlign w:val="center"/>
          </w:tcPr>
          <w:p w14:paraId="4244ADE4">
            <w:pPr>
              <w:widowControl/>
              <w:jc w:val="left"/>
              <w:rPr>
                <w:rFonts w:ascii="宋体" w:cs="Times New Roman"/>
                <w:color w:val="000000"/>
                <w:kern w:val="0"/>
              </w:rPr>
            </w:pPr>
            <w:r>
              <w:rPr>
                <w:rFonts w:ascii="宋体" w:hAnsi="宋体" w:cs="宋体"/>
                <w:color w:val="000000"/>
                <w:kern w:val="0"/>
              </w:rPr>
              <w:t>30215</w:t>
            </w:r>
          </w:p>
        </w:tc>
        <w:tc>
          <w:tcPr>
            <w:tcW w:w="2247" w:type="dxa"/>
            <w:tcBorders>
              <w:top w:val="nil"/>
              <w:left w:val="nil"/>
              <w:bottom w:val="single" w:color="auto" w:sz="4" w:space="0"/>
              <w:right w:val="single" w:color="auto" w:sz="4" w:space="0"/>
            </w:tcBorders>
            <w:noWrap/>
            <w:vAlign w:val="center"/>
          </w:tcPr>
          <w:p w14:paraId="58DF0F2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319" w:type="dxa"/>
            <w:tcBorders>
              <w:top w:val="nil"/>
              <w:left w:val="nil"/>
              <w:bottom w:val="single" w:color="auto" w:sz="4" w:space="0"/>
              <w:right w:val="single" w:color="auto" w:sz="4" w:space="0"/>
            </w:tcBorders>
            <w:noWrap/>
            <w:vAlign w:val="center"/>
          </w:tcPr>
          <w:p w14:paraId="09BBFE9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4.5</w:t>
            </w:r>
          </w:p>
        </w:tc>
        <w:tc>
          <w:tcPr>
            <w:tcW w:w="1026" w:type="dxa"/>
            <w:tcBorders>
              <w:top w:val="nil"/>
              <w:left w:val="nil"/>
              <w:bottom w:val="single" w:color="auto" w:sz="4" w:space="0"/>
              <w:right w:val="single" w:color="auto" w:sz="4" w:space="0"/>
            </w:tcBorders>
            <w:noWrap/>
            <w:vAlign w:val="center"/>
          </w:tcPr>
          <w:p w14:paraId="71FE3700">
            <w:pPr>
              <w:widowControl/>
              <w:jc w:val="left"/>
              <w:rPr>
                <w:rFonts w:ascii="宋体" w:cs="Times New Roman"/>
                <w:color w:val="000000"/>
                <w:kern w:val="0"/>
              </w:rPr>
            </w:pPr>
            <w:r>
              <w:rPr>
                <w:rFonts w:ascii="宋体" w:hAnsi="宋体" w:cs="宋体"/>
                <w:color w:val="000000"/>
                <w:kern w:val="0"/>
              </w:rPr>
              <w:t>31012</w:t>
            </w:r>
          </w:p>
        </w:tc>
        <w:tc>
          <w:tcPr>
            <w:tcW w:w="2892" w:type="dxa"/>
            <w:tcBorders>
              <w:top w:val="nil"/>
              <w:left w:val="nil"/>
              <w:bottom w:val="single" w:color="auto" w:sz="4" w:space="0"/>
              <w:right w:val="single" w:color="auto" w:sz="4" w:space="0"/>
            </w:tcBorders>
            <w:noWrap/>
            <w:vAlign w:val="center"/>
          </w:tcPr>
          <w:p w14:paraId="2F6C749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122" w:type="dxa"/>
            <w:tcBorders>
              <w:top w:val="nil"/>
              <w:left w:val="nil"/>
              <w:bottom w:val="single" w:color="auto" w:sz="4" w:space="0"/>
              <w:right w:val="single" w:color="auto" w:sz="4" w:space="0"/>
            </w:tcBorders>
            <w:noWrap/>
            <w:vAlign w:val="center"/>
          </w:tcPr>
          <w:p w14:paraId="1F50451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6CD36D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7AEF2DD6">
            <w:pPr>
              <w:widowControl/>
              <w:jc w:val="left"/>
              <w:rPr>
                <w:rFonts w:ascii="宋体" w:cs="Times New Roman"/>
                <w:color w:val="000000"/>
                <w:kern w:val="0"/>
              </w:rPr>
            </w:pPr>
            <w:r>
              <w:rPr>
                <w:rFonts w:ascii="宋体" w:hAnsi="宋体" w:cs="宋体"/>
                <w:color w:val="000000"/>
                <w:kern w:val="0"/>
              </w:rPr>
              <w:t>30301</w:t>
            </w:r>
          </w:p>
        </w:tc>
        <w:tc>
          <w:tcPr>
            <w:tcW w:w="3414" w:type="dxa"/>
            <w:tcBorders>
              <w:top w:val="nil"/>
              <w:left w:val="nil"/>
              <w:bottom w:val="single" w:color="auto" w:sz="4" w:space="0"/>
              <w:right w:val="single" w:color="auto" w:sz="4" w:space="0"/>
            </w:tcBorders>
            <w:noWrap/>
            <w:vAlign w:val="center"/>
          </w:tcPr>
          <w:p w14:paraId="3B0B2F0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276" w:type="dxa"/>
            <w:tcBorders>
              <w:top w:val="nil"/>
              <w:left w:val="nil"/>
              <w:bottom w:val="single" w:color="auto" w:sz="4" w:space="0"/>
              <w:right w:val="single" w:color="auto" w:sz="4" w:space="0"/>
            </w:tcBorders>
            <w:noWrap/>
            <w:vAlign w:val="center"/>
          </w:tcPr>
          <w:p w14:paraId="32D9F31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55CA8E2E">
            <w:pPr>
              <w:widowControl/>
              <w:jc w:val="left"/>
              <w:rPr>
                <w:rFonts w:ascii="宋体" w:cs="Times New Roman"/>
                <w:color w:val="000000"/>
                <w:kern w:val="0"/>
              </w:rPr>
            </w:pPr>
            <w:r>
              <w:rPr>
                <w:rFonts w:ascii="宋体" w:hAnsi="宋体" w:cs="宋体"/>
                <w:color w:val="000000"/>
                <w:kern w:val="0"/>
              </w:rPr>
              <w:t>30216</w:t>
            </w:r>
          </w:p>
        </w:tc>
        <w:tc>
          <w:tcPr>
            <w:tcW w:w="2247" w:type="dxa"/>
            <w:tcBorders>
              <w:top w:val="nil"/>
              <w:left w:val="nil"/>
              <w:bottom w:val="single" w:color="auto" w:sz="4" w:space="0"/>
              <w:right w:val="single" w:color="auto" w:sz="4" w:space="0"/>
            </w:tcBorders>
            <w:noWrap/>
            <w:vAlign w:val="center"/>
          </w:tcPr>
          <w:p w14:paraId="32494E8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319" w:type="dxa"/>
            <w:tcBorders>
              <w:top w:val="nil"/>
              <w:left w:val="nil"/>
              <w:bottom w:val="single" w:color="auto" w:sz="4" w:space="0"/>
              <w:right w:val="single" w:color="auto" w:sz="4" w:space="0"/>
            </w:tcBorders>
            <w:noWrap/>
            <w:vAlign w:val="center"/>
          </w:tcPr>
          <w:p w14:paraId="0FC4E4F5">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1.7</w:t>
            </w:r>
          </w:p>
        </w:tc>
        <w:tc>
          <w:tcPr>
            <w:tcW w:w="1026" w:type="dxa"/>
            <w:tcBorders>
              <w:top w:val="nil"/>
              <w:left w:val="nil"/>
              <w:bottom w:val="single" w:color="auto" w:sz="4" w:space="0"/>
              <w:right w:val="single" w:color="auto" w:sz="4" w:space="0"/>
            </w:tcBorders>
            <w:noWrap/>
            <w:vAlign w:val="center"/>
          </w:tcPr>
          <w:p w14:paraId="26DED99E">
            <w:pPr>
              <w:widowControl/>
              <w:jc w:val="left"/>
              <w:rPr>
                <w:rFonts w:ascii="宋体" w:cs="Times New Roman"/>
                <w:color w:val="000000"/>
                <w:kern w:val="0"/>
              </w:rPr>
            </w:pPr>
            <w:r>
              <w:rPr>
                <w:rFonts w:ascii="宋体" w:hAnsi="宋体" w:cs="宋体"/>
                <w:color w:val="000000"/>
                <w:kern w:val="0"/>
              </w:rPr>
              <w:t>31013</w:t>
            </w:r>
          </w:p>
        </w:tc>
        <w:tc>
          <w:tcPr>
            <w:tcW w:w="2892" w:type="dxa"/>
            <w:tcBorders>
              <w:top w:val="nil"/>
              <w:left w:val="nil"/>
              <w:bottom w:val="single" w:color="auto" w:sz="4" w:space="0"/>
              <w:right w:val="single" w:color="auto" w:sz="4" w:space="0"/>
            </w:tcBorders>
            <w:noWrap/>
            <w:vAlign w:val="center"/>
          </w:tcPr>
          <w:p w14:paraId="05C25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122" w:type="dxa"/>
            <w:tcBorders>
              <w:top w:val="nil"/>
              <w:left w:val="nil"/>
              <w:bottom w:val="single" w:color="auto" w:sz="4" w:space="0"/>
              <w:right w:val="single" w:color="auto" w:sz="4" w:space="0"/>
            </w:tcBorders>
            <w:noWrap/>
            <w:vAlign w:val="center"/>
          </w:tcPr>
          <w:p w14:paraId="7A93BCC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6FB536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139E50EC">
            <w:pPr>
              <w:widowControl/>
              <w:jc w:val="left"/>
              <w:rPr>
                <w:rFonts w:ascii="宋体" w:cs="Times New Roman"/>
                <w:color w:val="000000"/>
                <w:kern w:val="0"/>
              </w:rPr>
            </w:pPr>
            <w:r>
              <w:rPr>
                <w:rFonts w:ascii="宋体" w:hAnsi="宋体" w:cs="宋体"/>
                <w:color w:val="000000"/>
                <w:kern w:val="0"/>
              </w:rPr>
              <w:t>30302</w:t>
            </w:r>
          </w:p>
        </w:tc>
        <w:tc>
          <w:tcPr>
            <w:tcW w:w="3414" w:type="dxa"/>
            <w:tcBorders>
              <w:top w:val="nil"/>
              <w:left w:val="nil"/>
              <w:bottom w:val="single" w:color="auto" w:sz="4" w:space="0"/>
              <w:right w:val="single" w:color="auto" w:sz="4" w:space="0"/>
            </w:tcBorders>
            <w:noWrap/>
            <w:vAlign w:val="center"/>
          </w:tcPr>
          <w:p w14:paraId="40C5D1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276" w:type="dxa"/>
            <w:tcBorders>
              <w:top w:val="nil"/>
              <w:left w:val="nil"/>
              <w:bottom w:val="single" w:color="auto" w:sz="4" w:space="0"/>
              <w:right w:val="single" w:color="auto" w:sz="4" w:space="0"/>
            </w:tcBorders>
            <w:noWrap/>
            <w:vAlign w:val="center"/>
          </w:tcPr>
          <w:p w14:paraId="241A9A2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7CF53232">
            <w:pPr>
              <w:widowControl/>
              <w:jc w:val="left"/>
              <w:rPr>
                <w:rFonts w:ascii="宋体" w:cs="Times New Roman"/>
                <w:color w:val="000000"/>
                <w:kern w:val="0"/>
              </w:rPr>
            </w:pPr>
            <w:r>
              <w:rPr>
                <w:rFonts w:ascii="宋体" w:hAnsi="宋体" w:cs="宋体"/>
                <w:color w:val="000000"/>
                <w:kern w:val="0"/>
              </w:rPr>
              <w:t>30217</w:t>
            </w:r>
          </w:p>
        </w:tc>
        <w:tc>
          <w:tcPr>
            <w:tcW w:w="2247" w:type="dxa"/>
            <w:tcBorders>
              <w:top w:val="nil"/>
              <w:left w:val="nil"/>
              <w:bottom w:val="single" w:color="auto" w:sz="4" w:space="0"/>
              <w:right w:val="single" w:color="auto" w:sz="4" w:space="0"/>
            </w:tcBorders>
            <w:noWrap/>
            <w:vAlign w:val="center"/>
          </w:tcPr>
          <w:p w14:paraId="7F83F31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319" w:type="dxa"/>
            <w:tcBorders>
              <w:top w:val="nil"/>
              <w:left w:val="nil"/>
              <w:bottom w:val="single" w:color="auto" w:sz="4" w:space="0"/>
              <w:right w:val="single" w:color="auto" w:sz="4" w:space="0"/>
            </w:tcBorders>
            <w:noWrap/>
            <w:vAlign w:val="center"/>
          </w:tcPr>
          <w:p w14:paraId="7A3A678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23.52</w:t>
            </w:r>
          </w:p>
        </w:tc>
        <w:tc>
          <w:tcPr>
            <w:tcW w:w="1026" w:type="dxa"/>
            <w:tcBorders>
              <w:top w:val="nil"/>
              <w:left w:val="nil"/>
              <w:bottom w:val="single" w:color="auto" w:sz="4" w:space="0"/>
              <w:right w:val="single" w:color="auto" w:sz="4" w:space="0"/>
            </w:tcBorders>
            <w:noWrap/>
            <w:vAlign w:val="center"/>
          </w:tcPr>
          <w:p w14:paraId="2A11A4BA">
            <w:pPr>
              <w:widowControl/>
              <w:jc w:val="left"/>
              <w:rPr>
                <w:rFonts w:ascii="宋体" w:cs="Times New Roman"/>
                <w:color w:val="000000"/>
                <w:kern w:val="0"/>
              </w:rPr>
            </w:pPr>
            <w:r>
              <w:rPr>
                <w:rFonts w:ascii="宋体" w:hAnsi="宋体" w:cs="宋体"/>
                <w:color w:val="000000"/>
                <w:kern w:val="0"/>
              </w:rPr>
              <w:t>31019</w:t>
            </w:r>
          </w:p>
        </w:tc>
        <w:tc>
          <w:tcPr>
            <w:tcW w:w="2892" w:type="dxa"/>
            <w:tcBorders>
              <w:top w:val="nil"/>
              <w:left w:val="nil"/>
              <w:bottom w:val="single" w:color="auto" w:sz="4" w:space="0"/>
              <w:right w:val="single" w:color="auto" w:sz="4" w:space="0"/>
            </w:tcBorders>
            <w:noWrap/>
            <w:vAlign w:val="center"/>
          </w:tcPr>
          <w:p w14:paraId="352AA39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122" w:type="dxa"/>
            <w:tcBorders>
              <w:top w:val="nil"/>
              <w:left w:val="nil"/>
              <w:bottom w:val="single" w:color="auto" w:sz="4" w:space="0"/>
              <w:right w:val="single" w:color="auto" w:sz="4" w:space="0"/>
            </w:tcBorders>
            <w:noWrap/>
            <w:vAlign w:val="center"/>
          </w:tcPr>
          <w:p w14:paraId="0200703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EEDDCD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0C647DAD">
            <w:pPr>
              <w:widowControl/>
              <w:jc w:val="left"/>
              <w:rPr>
                <w:rFonts w:ascii="宋体" w:cs="Times New Roman"/>
                <w:color w:val="000000"/>
                <w:kern w:val="0"/>
              </w:rPr>
            </w:pPr>
            <w:r>
              <w:rPr>
                <w:rFonts w:ascii="宋体" w:hAnsi="宋体" w:cs="宋体"/>
                <w:color w:val="000000"/>
                <w:kern w:val="0"/>
              </w:rPr>
              <w:t>30303</w:t>
            </w:r>
          </w:p>
        </w:tc>
        <w:tc>
          <w:tcPr>
            <w:tcW w:w="3414" w:type="dxa"/>
            <w:tcBorders>
              <w:top w:val="nil"/>
              <w:left w:val="nil"/>
              <w:bottom w:val="single" w:color="auto" w:sz="4" w:space="0"/>
              <w:right w:val="single" w:color="auto" w:sz="4" w:space="0"/>
            </w:tcBorders>
            <w:noWrap/>
            <w:vAlign w:val="center"/>
          </w:tcPr>
          <w:p w14:paraId="40B47C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276" w:type="dxa"/>
            <w:tcBorders>
              <w:top w:val="nil"/>
              <w:left w:val="nil"/>
              <w:bottom w:val="single" w:color="auto" w:sz="4" w:space="0"/>
              <w:right w:val="single" w:color="auto" w:sz="4" w:space="0"/>
            </w:tcBorders>
            <w:noWrap/>
            <w:vAlign w:val="center"/>
          </w:tcPr>
          <w:p w14:paraId="4D351035">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2330C5D8">
            <w:pPr>
              <w:widowControl/>
              <w:jc w:val="left"/>
              <w:rPr>
                <w:rFonts w:ascii="宋体" w:cs="Times New Roman"/>
                <w:color w:val="000000"/>
                <w:kern w:val="0"/>
              </w:rPr>
            </w:pPr>
            <w:r>
              <w:rPr>
                <w:rFonts w:ascii="宋体" w:hAnsi="宋体" w:cs="宋体"/>
                <w:color w:val="000000"/>
                <w:kern w:val="0"/>
              </w:rPr>
              <w:t>30218</w:t>
            </w:r>
          </w:p>
        </w:tc>
        <w:tc>
          <w:tcPr>
            <w:tcW w:w="2247" w:type="dxa"/>
            <w:tcBorders>
              <w:top w:val="nil"/>
              <w:left w:val="nil"/>
              <w:bottom w:val="single" w:color="auto" w:sz="4" w:space="0"/>
              <w:right w:val="single" w:color="auto" w:sz="4" w:space="0"/>
            </w:tcBorders>
            <w:noWrap/>
            <w:vAlign w:val="center"/>
          </w:tcPr>
          <w:p w14:paraId="51D21B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319" w:type="dxa"/>
            <w:tcBorders>
              <w:top w:val="nil"/>
              <w:left w:val="nil"/>
              <w:bottom w:val="single" w:color="auto" w:sz="4" w:space="0"/>
              <w:right w:val="single" w:color="auto" w:sz="4" w:space="0"/>
            </w:tcBorders>
            <w:noWrap/>
            <w:vAlign w:val="center"/>
          </w:tcPr>
          <w:p w14:paraId="11D1FAB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626B1CAB">
            <w:pPr>
              <w:widowControl/>
              <w:jc w:val="left"/>
              <w:rPr>
                <w:rFonts w:ascii="宋体" w:cs="Times New Roman"/>
                <w:color w:val="000000"/>
                <w:kern w:val="0"/>
              </w:rPr>
            </w:pPr>
            <w:r>
              <w:rPr>
                <w:rFonts w:ascii="宋体" w:hAnsi="宋体" w:cs="宋体"/>
                <w:color w:val="000000"/>
                <w:kern w:val="0"/>
              </w:rPr>
              <w:t>31021</w:t>
            </w:r>
          </w:p>
        </w:tc>
        <w:tc>
          <w:tcPr>
            <w:tcW w:w="2892" w:type="dxa"/>
            <w:tcBorders>
              <w:top w:val="nil"/>
              <w:left w:val="nil"/>
              <w:bottom w:val="single" w:color="auto" w:sz="4" w:space="0"/>
              <w:right w:val="single" w:color="auto" w:sz="4" w:space="0"/>
            </w:tcBorders>
            <w:noWrap/>
            <w:vAlign w:val="center"/>
          </w:tcPr>
          <w:p w14:paraId="25D5184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122" w:type="dxa"/>
            <w:tcBorders>
              <w:top w:val="nil"/>
              <w:left w:val="nil"/>
              <w:bottom w:val="single" w:color="auto" w:sz="4" w:space="0"/>
              <w:right w:val="single" w:color="auto" w:sz="4" w:space="0"/>
            </w:tcBorders>
            <w:noWrap/>
            <w:vAlign w:val="center"/>
          </w:tcPr>
          <w:p w14:paraId="360B8FA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9247CA7">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31B80531">
            <w:pPr>
              <w:widowControl/>
              <w:jc w:val="left"/>
              <w:rPr>
                <w:rFonts w:ascii="宋体" w:cs="Times New Roman"/>
                <w:color w:val="000000"/>
                <w:kern w:val="0"/>
              </w:rPr>
            </w:pPr>
            <w:r>
              <w:rPr>
                <w:rFonts w:ascii="宋体" w:hAnsi="宋体" w:cs="宋体"/>
                <w:color w:val="000000"/>
                <w:kern w:val="0"/>
              </w:rPr>
              <w:t>30304</w:t>
            </w:r>
          </w:p>
        </w:tc>
        <w:tc>
          <w:tcPr>
            <w:tcW w:w="3414" w:type="dxa"/>
            <w:tcBorders>
              <w:top w:val="nil"/>
              <w:left w:val="nil"/>
              <w:bottom w:val="single" w:color="auto" w:sz="4" w:space="0"/>
              <w:right w:val="single" w:color="auto" w:sz="4" w:space="0"/>
            </w:tcBorders>
            <w:noWrap/>
            <w:vAlign w:val="center"/>
          </w:tcPr>
          <w:p w14:paraId="7863DDE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276" w:type="dxa"/>
            <w:tcBorders>
              <w:top w:val="nil"/>
              <w:left w:val="nil"/>
              <w:bottom w:val="single" w:color="auto" w:sz="4" w:space="0"/>
              <w:right w:val="single" w:color="auto" w:sz="4" w:space="0"/>
            </w:tcBorders>
            <w:noWrap/>
            <w:vAlign w:val="center"/>
          </w:tcPr>
          <w:p w14:paraId="333C0663">
            <w:pPr>
              <w:widowControl/>
              <w:ind w:firstLine="210" w:firstLineChars="100"/>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21.94</w:t>
            </w:r>
          </w:p>
        </w:tc>
        <w:tc>
          <w:tcPr>
            <w:tcW w:w="1059" w:type="dxa"/>
            <w:tcBorders>
              <w:top w:val="nil"/>
              <w:left w:val="nil"/>
              <w:bottom w:val="single" w:color="auto" w:sz="4" w:space="0"/>
              <w:right w:val="single" w:color="auto" w:sz="4" w:space="0"/>
            </w:tcBorders>
            <w:noWrap/>
            <w:vAlign w:val="center"/>
          </w:tcPr>
          <w:p w14:paraId="2042852A">
            <w:pPr>
              <w:widowControl/>
              <w:jc w:val="left"/>
              <w:rPr>
                <w:rFonts w:ascii="宋体" w:cs="Times New Roman"/>
                <w:color w:val="000000"/>
                <w:kern w:val="0"/>
              </w:rPr>
            </w:pPr>
            <w:r>
              <w:rPr>
                <w:rFonts w:ascii="宋体" w:hAnsi="宋体" w:cs="宋体"/>
                <w:color w:val="000000"/>
                <w:kern w:val="0"/>
              </w:rPr>
              <w:t>30224</w:t>
            </w:r>
          </w:p>
        </w:tc>
        <w:tc>
          <w:tcPr>
            <w:tcW w:w="2247" w:type="dxa"/>
            <w:tcBorders>
              <w:top w:val="nil"/>
              <w:left w:val="nil"/>
              <w:bottom w:val="single" w:color="auto" w:sz="4" w:space="0"/>
              <w:right w:val="single" w:color="auto" w:sz="4" w:space="0"/>
            </w:tcBorders>
            <w:noWrap/>
            <w:vAlign w:val="center"/>
          </w:tcPr>
          <w:p w14:paraId="4569CD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319" w:type="dxa"/>
            <w:tcBorders>
              <w:top w:val="nil"/>
              <w:left w:val="nil"/>
              <w:bottom w:val="single" w:color="auto" w:sz="4" w:space="0"/>
              <w:right w:val="single" w:color="auto" w:sz="4" w:space="0"/>
            </w:tcBorders>
            <w:noWrap/>
            <w:vAlign w:val="center"/>
          </w:tcPr>
          <w:p w14:paraId="2434207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43861E2C">
            <w:pPr>
              <w:widowControl/>
              <w:jc w:val="left"/>
              <w:rPr>
                <w:rFonts w:ascii="宋体" w:cs="Times New Roman"/>
                <w:color w:val="000000"/>
                <w:kern w:val="0"/>
              </w:rPr>
            </w:pPr>
            <w:r>
              <w:rPr>
                <w:rFonts w:ascii="宋体" w:hAnsi="宋体" w:cs="宋体"/>
                <w:color w:val="000000"/>
                <w:kern w:val="0"/>
              </w:rPr>
              <w:t>31022</w:t>
            </w:r>
          </w:p>
        </w:tc>
        <w:tc>
          <w:tcPr>
            <w:tcW w:w="2892" w:type="dxa"/>
            <w:tcBorders>
              <w:top w:val="nil"/>
              <w:left w:val="nil"/>
              <w:bottom w:val="single" w:color="auto" w:sz="4" w:space="0"/>
              <w:right w:val="single" w:color="auto" w:sz="4" w:space="0"/>
            </w:tcBorders>
            <w:noWrap/>
            <w:vAlign w:val="center"/>
          </w:tcPr>
          <w:p w14:paraId="138BD73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122" w:type="dxa"/>
            <w:tcBorders>
              <w:top w:val="nil"/>
              <w:left w:val="nil"/>
              <w:bottom w:val="single" w:color="auto" w:sz="4" w:space="0"/>
              <w:right w:val="single" w:color="auto" w:sz="4" w:space="0"/>
            </w:tcBorders>
            <w:noWrap/>
            <w:vAlign w:val="center"/>
          </w:tcPr>
          <w:p w14:paraId="47438E6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D6CE75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5DE7E277">
            <w:pPr>
              <w:widowControl/>
              <w:jc w:val="left"/>
              <w:rPr>
                <w:rFonts w:ascii="宋体" w:cs="Times New Roman"/>
                <w:color w:val="000000"/>
                <w:kern w:val="0"/>
              </w:rPr>
            </w:pPr>
            <w:r>
              <w:rPr>
                <w:rFonts w:ascii="宋体" w:hAnsi="宋体" w:cs="宋体"/>
                <w:color w:val="000000"/>
                <w:kern w:val="0"/>
              </w:rPr>
              <w:t>30305</w:t>
            </w:r>
          </w:p>
        </w:tc>
        <w:tc>
          <w:tcPr>
            <w:tcW w:w="3414" w:type="dxa"/>
            <w:tcBorders>
              <w:top w:val="nil"/>
              <w:left w:val="nil"/>
              <w:bottom w:val="single" w:color="auto" w:sz="4" w:space="0"/>
              <w:right w:val="single" w:color="auto" w:sz="4" w:space="0"/>
            </w:tcBorders>
            <w:noWrap/>
            <w:vAlign w:val="center"/>
          </w:tcPr>
          <w:p w14:paraId="2307DDE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276" w:type="dxa"/>
            <w:tcBorders>
              <w:top w:val="nil"/>
              <w:left w:val="nil"/>
              <w:bottom w:val="single" w:color="auto" w:sz="4" w:space="0"/>
              <w:right w:val="single" w:color="auto" w:sz="4" w:space="0"/>
            </w:tcBorders>
            <w:noWrap/>
            <w:vAlign w:val="center"/>
          </w:tcPr>
          <w:p w14:paraId="5F85F1DF">
            <w:pPr>
              <w:widowControl/>
              <w:ind w:firstLine="210" w:firstLineChars="100"/>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32.04</w:t>
            </w:r>
          </w:p>
        </w:tc>
        <w:tc>
          <w:tcPr>
            <w:tcW w:w="1059" w:type="dxa"/>
            <w:tcBorders>
              <w:top w:val="nil"/>
              <w:left w:val="nil"/>
              <w:bottom w:val="single" w:color="auto" w:sz="4" w:space="0"/>
              <w:right w:val="single" w:color="auto" w:sz="4" w:space="0"/>
            </w:tcBorders>
            <w:noWrap/>
            <w:vAlign w:val="center"/>
          </w:tcPr>
          <w:p w14:paraId="041CF842">
            <w:pPr>
              <w:widowControl/>
              <w:jc w:val="left"/>
              <w:rPr>
                <w:rFonts w:ascii="宋体" w:cs="Times New Roman"/>
                <w:color w:val="000000"/>
                <w:kern w:val="0"/>
              </w:rPr>
            </w:pPr>
            <w:r>
              <w:rPr>
                <w:rFonts w:ascii="宋体" w:hAnsi="宋体" w:cs="宋体"/>
                <w:color w:val="000000"/>
                <w:kern w:val="0"/>
              </w:rPr>
              <w:t>30225</w:t>
            </w:r>
          </w:p>
        </w:tc>
        <w:tc>
          <w:tcPr>
            <w:tcW w:w="2247" w:type="dxa"/>
            <w:tcBorders>
              <w:top w:val="nil"/>
              <w:left w:val="nil"/>
              <w:bottom w:val="single" w:color="auto" w:sz="4" w:space="0"/>
              <w:right w:val="single" w:color="auto" w:sz="4" w:space="0"/>
            </w:tcBorders>
            <w:noWrap/>
            <w:vAlign w:val="center"/>
          </w:tcPr>
          <w:p w14:paraId="3F46D69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319" w:type="dxa"/>
            <w:tcBorders>
              <w:top w:val="nil"/>
              <w:left w:val="nil"/>
              <w:bottom w:val="single" w:color="auto" w:sz="4" w:space="0"/>
              <w:right w:val="single" w:color="auto" w:sz="4" w:space="0"/>
            </w:tcBorders>
            <w:noWrap/>
            <w:vAlign w:val="center"/>
          </w:tcPr>
          <w:p w14:paraId="276AB5F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2F26FECA">
            <w:pPr>
              <w:widowControl/>
              <w:jc w:val="left"/>
              <w:rPr>
                <w:rFonts w:ascii="宋体" w:cs="Times New Roman"/>
                <w:color w:val="000000"/>
                <w:kern w:val="0"/>
              </w:rPr>
            </w:pPr>
            <w:r>
              <w:rPr>
                <w:rFonts w:ascii="宋体" w:hAnsi="宋体" w:cs="宋体"/>
                <w:color w:val="000000"/>
                <w:kern w:val="0"/>
              </w:rPr>
              <w:t>31099</w:t>
            </w:r>
          </w:p>
        </w:tc>
        <w:tc>
          <w:tcPr>
            <w:tcW w:w="2892" w:type="dxa"/>
            <w:tcBorders>
              <w:top w:val="nil"/>
              <w:left w:val="nil"/>
              <w:bottom w:val="single" w:color="auto" w:sz="4" w:space="0"/>
              <w:right w:val="single" w:color="auto" w:sz="4" w:space="0"/>
            </w:tcBorders>
            <w:noWrap/>
            <w:vAlign w:val="center"/>
          </w:tcPr>
          <w:p w14:paraId="0FA98F2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122" w:type="dxa"/>
            <w:tcBorders>
              <w:top w:val="nil"/>
              <w:left w:val="nil"/>
              <w:bottom w:val="single" w:color="auto" w:sz="4" w:space="0"/>
              <w:right w:val="single" w:color="auto" w:sz="4" w:space="0"/>
            </w:tcBorders>
            <w:noWrap/>
            <w:vAlign w:val="center"/>
          </w:tcPr>
          <w:p w14:paraId="32FDB47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879CE34">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7405F0F">
            <w:pPr>
              <w:widowControl/>
              <w:jc w:val="left"/>
              <w:rPr>
                <w:rFonts w:ascii="宋体" w:cs="Times New Roman"/>
                <w:color w:val="000000"/>
                <w:kern w:val="0"/>
              </w:rPr>
            </w:pPr>
            <w:r>
              <w:rPr>
                <w:rFonts w:ascii="宋体" w:hAnsi="宋体" w:cs="宋体"/>
                <w:color w:val="000000"/>
                <w:kern w:val="0"/>
              </w:rPr>
              <w:t>30306</w:t>
            </w:r>
          </w:p>
        </w:tc>
        <w:tc>
          <w:tcPr>
            <w:tcW w:w="3414" w:type="dxa"/>
            <w:tcBorders>
              <w:top w:val="nil"/>
              <w:left w:val="nil"/>
              <w:bottom w:val="single" w:color="auto" w:sz="4" w:space="0"/>
              <w:right w:val="single" w:color="auto" w:sz="4" w:space="0"/>
            </w:tcBorders>
            <w:noWrap/>
            <w:vAlign w:val="center"/>
          </w:tcPr>
          <w:p w14:paraId="44F63B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276" w:type="dxa"/>
            <w:tcBorders>
              <w:top w:val="nil"/>
              <w:left w:val="nil"/>
              <w:bottom w:val="single" w:color="auto" w:sz="4" w:space="0"/>
              <w:right w:val="single" w:color="auto" w:sz="4" w:space="0"/>
            </w:tcBorders>
            <w:noWrap/>
            <w:vAlign w:val="center"/>
          </w:tcPr>
          <w:p w14:paraId="5B2832DC">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73C02675">
            <w:pPr>
              <w:widowControl/>
              <w:jc w:val="left"/>
              <w:rPr>
                <w:rFonts w:ascii="宋体" w:cs="Times New Roman"/>
                <w:color w:val="000000"/>
                <w:kern w:val="0"/>
              </w:rPr>
            </w:pPr>
            <w:r>
              <w:rPr>
                <w:rFonts w:ascii="宋体" w:hAnsi="宋体" w:cs="宋体"/>
                <w:color w:val="000000"/>
                <w:kern w:val="0"/>
              </w:rPr>
              <w:t>30226</w:t>
            </w:r>
          </w:p>
        </w:tc>
        <w:tc>
          <w:tcPr>
            <w:tcW w:w="2247" w:type="dxa"/>
            <w:tcBorders>
              <w:top w:val="nil"/>
              <w:left w:val="nil"/>
              <w:bottom w:val="single" w:color="auto" w:sz="4" w:space="0"/>
              <w:right w:val="single" w:color="auto" w:sz="4" w:space="0"/>
            </w:tcBorders>
            <w:noWrap/>
            <w:vAlign w:val="center"/>
          </w:tcPr>
          <w:p w14:paraId="443FBF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319" w:type="dxa"/>
            <w:tcBorders>
              <w:top w:val="nil"/>
              <w:left w:val="nil"/>
              <w:bottom w:val="single" w:color="auto" w:sz="4" w:space="0"/>
              <w:right w:val="single" w:color="auto" w:sz="4" w:space="0"/>
            </w:tcBorders>
            <w:noWrap/>
            <w:vAlign w:val="center"/>
          </w:tcPr>
          <w:p w14:paraId="0A7E099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21.15</w:t>
            </w:r>
          </w:p>
        </w:tc>
        <w:tc>
          <w:tcPr>
            <w:tcW w:w="1026" w:type="dxa"/>
            <w:tcBorders>
              <w:top w:val="nil"/>
              <w:left w:val="nil"/>
              <w:bottom w:val="single" w:color="auto" w:sz="4" w:space="0"/>
              <w:right w:val="single" w:color="auto" w:sz="4" w:space="0"/>
            </w:tcBorders>
            <w:noWrap/>
            <w:vAlign w:val="center"/>
          </w:tcPr>
          <w:p w14:paraId="37DAE51A">
            <w:pPr>
              <w:widowControl/>
              <w:jc w:val="left"/>
              <w:rPr>
                <w:rFonts w:ascii="宋体" w:cs="Times New Roman"/>
                <w:color w:val="000000"/>
                <w:kern w:val="0"/>
              </w:rPr>
            </w:pPr>
            <w:r>
              <w:rPr>
                <w:rFonts w:ascii="宋体" w:hAnsi="宋体" w:cs="宋体"/>
                <w:color w:val="000000"/>
                <w:kern w:val="0"/>
              </w:rPr>
              <w:t>399</w:t>
            </w:r>
          </w:p>
        </w:tc>
        <w:tc>
          <w:tcPr>
            <w:tcW w:w="2892" w:type="dxa"/>
            <w:tcBorders>
              <w:top w:val="nil"/>
              <w:left w:val="nil"/>
              <w:bottom w:val="single" w:color="auto" w:sz="4" w:space="0"/>
              <w:right w:val="single" w:color="auto" w:sz="4" w:space="0"/>
            </w:tcBorders>
            <w:noWrap/>
            <w:vAlign w:val="center"/>
          </w:tcPr>
          <w:p w14:paraId="5E90AB66">
            <w:pPr>
              <w:widowControl/>
              <w:jc w:val="left"/>
              <w:rPr>
                <w:rFonts w:ascii="宋体" w:cs="Times New Roman"/>
                <w:color w:val="000000"/>
                <w:kern w:val="0"/>
              </w:rPr>
            </w:pPr>
            <w:r>
              <w:rPr>
                <w:rFonts w:hint="eastAsia" w:ascii="宋体" w:hAnsi="宋体" w:cs="宋体"/>
                <w:color w:val="000000"/>
                <w:kern w:val="0"/>
              </w:rPr>
              <w:t>其他支出</w:t>
            </w:r>
          </w:p>
        </w:tc>
        <w:tc>
          <w:tcPr>
            <w:tcW w:w="1122" w:type="dxa"/>
            <w:tcBorders>
              <w:top w:val="nil"/>
              <w:left w:val="nil"/>
              <w:bottom w:val="single" w:color="auto" w:sz="4" w:space="0"/>
              <w:right w:val="single" w:color="auto" w:sz="4" w:space="0"/>
            </w:tcBorders>
            <w:noWrap/>
            <w:vAlign w:val="center"/>
          </w:tcPr>
          <w:p w14:paraId="1715CB7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381DC7B">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020ACD13">
            <w:pPr>
              <w:widowControl/>
              <w:jc w:val="left"/>
              <w:rPr>
                <w:rFonts w:ascii="宋体" w:cs="Times New Roman"/>
                <w:color w:val="000000"/>
                <w:kern w:val="0"/>
              </w:rPr>
            </w:pPr>
            <w:r>
              <w:rPr>
                <w:rFonts w:ascii="宋体" w:hAnsi="宋体" w:cs="宋体"/>
                <w:color w:val="000000"/>
                <w:kern w:val="0"/>
              </w:rPr>
              <w:t>30307</w:t>
            </w:r>
          </w:p>
        </w:tc>
        <w:tc>
          <w:tcPr>
            <w:tcW w:w="3414" w:type="dxa"/>
            <w:tcBorders>
              <w:top w:val="nil"/>
              <w:left w:val="nil"/>
              <w:bottom w:val="single" w:color="auto" w:sz="4" w:space="0"/>
              <w:right w:val="single" w:color="auto" w:sz="4" w:space="0"/>
            </w:tcBorders>
            <w:noWrap/>
            <w:vAlign w:val="center"/>
          </w:tcPr>
          <w:p w14:paraId="1BB62F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276" w:type="dxa"/>
            <w:tcBorders>
              <w:top w:val="nil"/>
              <w:left w:val="nil"/>
              <w:bottom w:val="single" w:color="auto" w:sz="4" w:space="0"/>
              <w:right w:val="single" w:color="auto" w:sz="4" w:space="0"/>
            </w:tcBorders>
            <w:noWrap/>
            <w:vAlign w:val="center"/>
          </w:tcPr>
          <w:p w14:paraId="2CC5F2E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08128071">
            <w:pPr>
              <w:widowControl/>
              <w:jc w:val="left"/>
              <w:rPr>
                <w:rFonts w:ascii="宋体" w:cs="Times New Roman"/>
                <w:color w:val="000000"/>
                <w:kern w:val="0"/>
              </w:rPr>
            </w:pPr>
            <w:r>
              <w:rPr>
                <w:rFonts w:ascii="宋体" w:hAnsi="宋体" w:cs="宋体"/>
                <w:color w:val="000000"/>
                <w:kern w:val="0"/>
              </w:rPr>
              <w:t>30227</w:t>
            </w:r>
          </w:p>
        </w:tc>
        <w:tc>
          <w:tcPr>
            <w:tcW w:w="2247" w:type="dxa"/>
            <w:tcBorders>
              <w:top w:val="nil"/>
              <w:left w:val="nil"/>
              <w:bottom w:val="single" w:color="auto" w:sz="4" w:space="0"/>
              <w:right w:val="single" w:color="auto" w:sz="4" w:space="0"/>
            </w:tcBorders>
            <w:noWrap/>
            <w:vAlign w:val="center"/>
          </w:tcPr>
          <w:p w14:paraId="3DBDAA9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319" w:type="dxa"/>
            <w:tcBorders>
              <w:top w:val="nil"/>
              <w:left w:val="nil"/>
              <w:bottom w:val="single" w:color="auto" w:sz="4" w:space="0"/>
              <w:right w:val="single" w:color="auto" w:sz="4" w:space="0"/>
            </w:tcBorders>
            <w:noWrap/>
            <w:vAlign w:val="center"/>
          </w:tcPr>
          <w:p w14:paraId="3AF89968">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478C7C1E">
            <w:pPr>
              <w:widowControl/>
              <w:jc w:val="left"/>
              <w:rPr>
                <w:rFonts w:ascii="宋体" w:cs="Times New Roman"/>
                <w:color w:val="000000"/>
                <w:kern w:val="0"/>
              </w:rPr>
            </w:pPr>
            <w:r>
              <w:rPr>
                <w:rFonts w:ascii="宋体" w:hAnsi="宋体" w:cs="宋体"/>
                <w:color w:val="000000"/>
                <w:kern w:val="0"/>
              </w:rPr>
              <w:t>39906</w:t>
            </w:r>
          </w:p>
        </w:tc>
        <w:tc>
          <w:tcPr>
            <w:tcW w:w="2892" w:type="dxa"/>
            <w:tcBorders>
              <w:top w:val="nil"/>
              <w:left w:val="nil"/>
              <w:bottom w:val="single" w:color="auto" w:sz="4" w:space="0"/>
              <w:right w:val="single" w:color="auto" w:sz="4" w:space="0"/>
            </w:tcBorders>
            <w:noWrap/>
            <w:vAlign w:val="center"/>
          </w:tcPr>
          <w:p w14:paraId="6BA277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1122" w:type="dxa"/>
            <w:tcBorders>
              <w:top w:val="nil"/>
              <w:left w:val="nil"/>
              <w:bottom w:val="single" w:color="auto" w:sz="4" w:space="0"/>
              <w:right w:val="single" w:color="auto" w:sz="4" w:space="0"/>
            </w:tcBorders>
            <w:noWrap/>
            <w:vAlign w:val="center"/>
          </w:tcPr>
          <w:p w14:paraId="7835939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E9C7D3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119457C5">
            <w:pPr>
              <w:widowControl/>
              <w:jc w:val="left"/>
              <w:rPr>
                <w:rFonts w:ascii="宋体" w:cs="Times New Roman"/>
                <w:color w:val="000000"/>
                <w:kern w:val="0"/>
              </w:rPr>
            </w:pPr>
            <w:r>
              <w:rPr>
                <w:rFonts w:ascii="宋体" w:hAnsi="宋体" w:cs="宋体"/>
                <w:color w:val="000000"/>
                <w:kern w:val="0"/>
              </w:rPr>
              <w:t>30308</w:t>
            </w:r>
          </w:p>
        </w:tc>
        <w:tc>
          <w:tcPr>
            <w:tcW w:w="3414" w:type="dxa"/>
            <w:tcBorders>
              <w:top w:val="nil"/>
              <w:left w:val="nil"/>
              <w:bottom w:val="single" w:color="auto" w:sz="4" w:space="0"/>
              <w:right w:val="single" w:color="auto" w:sz="4" w:space="0"/>
            </w:tcBorders>
            <w:noWrap/>
            <w:vAlign w:val="center"/>
          </w:tcPr>
          <w:p w14:paraId="1FD478A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276" w:type="dxa"/>
            <w:tcBorders>
              <w:top w:val="nil"/>
              <w:left w:val="nil"/>
              <w:bottom w:val="single" w:color="auto" w:sz="4" w:space="0"/>
              <w:right w:val="single" w:color="auto" w:sz="4" w:space="0"/>
            </w:tcBorders>
            <w:noWrap/>
            <w:vAlign w:val="center"/>
          </w:tcPr>
          <w:p w14:paraId="334467B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617B663">
            <w:pPr>
              <w:widowControl/>
              <w:jc w:val="left"/>
              <w:rPr>
                <w:rFonts w:ascii="宋体" w:cs="Times New Roman"/>
                <w:color w:val="000000"/>
                <w:kern w:val="0"/>
              </w:rPr>
            </w:pPr>
            <w:r>
              <w:rPr>
                <w:rFonts w:ascii="宋体" w:hAnsi="宋体" w:cs="宋体"/>
                <w:color w:val="000000"/>
                <w:kern w:val="0"/>
              </w:rPr>
              <w:t>30228</w:t>
            </w:r>
          </w:p>
        </w:tc>
        <w:tc>
          <w:tcPr>
            <w:tcW w:w="2247" w:type="dxa"/>
            <w:tcBorders>
              <w:top w:val="nil"/>
              <w:left w:val="nil"/>
              <w:bottom w:val="single" w:color="auto" w:sz="4" w:space="0"/>
              <w:right w:val="single" w:color="auto" w:sz="4" w:space="0"/>
            </w:tcBorders>
            <w:noWrap/>
            <w:vAlign w:val="center"/>
          </w:tcPr>
          <w:p w14:paraId="2D76578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319" w:type="dxa"/>
            <w:tcBorders>
              <w:top w:val="nil"/>
              <w:left w:val="nil"/>
              <w:bottom w:val="single" w:color="auto" w:sz="4" w:space="0"/>
              <w:right w:val="single" w:color="auto" w:sz="4" w:space="0"/>
            </w:tcBorders>
            <w:noWrap/>
            <w:vAlign w:val="center"/>
          </w:tcPr>
          <w:p w14:paraId="3407F3A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14.97</w:t>
            </w:r>
          </w:p>
        </w:tc>
        <w:tc>
          <w:tcPr>
            <w:tcW w:w="1026" w:type="dxa"/>
            <w:tcBorders>
              <w:top w:val="nil"/>
              <w:left w:val="nil"/>
              <w:bottom w:val="single" w:color="auto" w:sz="4" w:space="0"/>
              <w:right w:val="single" w:color="auto" w:sz="4" w:space="0"/>
            </w:tcBorders>
            <w:noWrap/>
            <w:vAlign w:val="center"/>
          </w:tcPr>
          <w:p w14:paraId="34122787">
            <w:pPr>
              <w:widowControl/>
              <w:jc w:val="left"/>
              <w:rPr>
                <w:rFonts w:ascii="宋体" w:cs="Times New Roman"/>
                <w:color w:val="000000"/>
                <w:kern w:val="0"/>
              </w:rPr>
            </w:pPr>
            <w:r>
              <w:rPr>
                <w:rFonts w:ascii="宋体" w:hAnsi="宋体" w:cs="宋体"/>
                <w:color w:val="000000"/>
                <w:kern w:val="0"/>
              </w:rPr>
              <w:t>39907</w:t>
            </w:r>
          </w:p>
        </w:tc>
        <w:tc>
          <w:tcPr>
            <w:tcW w:w="2892" w:type="dxa"/>
            <w:tcBorders>
              <w:top w:val="nil"/>
              <w:left w:val="nil"/>
              <w:bottom w:val="single" w:color="auto" w:sz="4" w:space="0"/>
              <w:right w:val="single" w:color="auto" w:sz="4" w:space="0"/>
            </w:tcBorders>
            <w:noWrap/>
            <w:vAlign w:val="center"/>
          </w:tcPr>
          <w:p w14:paraId="52CC64D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122" w:type="dxa"/>
            <w:tcBorders>
              <w:top w:val="nil"/>
              <w:left w:val="nil"/>
              <w:bottom w:val="single" w:color="auto" w:sz="4" w:space="0"/>
              <w:right w:val="single" w:color="auto" w:sz="4" w:space="0"/>
            </w:tcBorders>
            <w:noWrap/>
            <w:vAlign w:val="center"/>
          </w:tcPr>
          <w:p w14:paraId="7D4EED9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5B4C49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8596DB1">
            <w:pPr>
              <w:widowControl/>
              <w:jc w:val="left"/>
              <w:rPr>
                <w:rFonts w:ascii="宋体" w:cs="Times New Roman"/>
                <w:color w:val="000000"/>
                <w:kern w:val="0"/>
              </w:rPr>
            </w:pPr>
            <w:r>
              <w:rPr>
                <w:rFonts w:ascii="宋体" w:hAnsi="宋体" w:cs="宋体"/>
                <w:color w:val="000000"/>
                <w:kern w:val="0"/>
              </w:rPr>
              <w:t>30309</w:t>
            </w:r>
          </w:p>
        </w:tc>
        <w:tc>
          <w:tcPr>
            <w:tcW w:w="3414" w:type="dxa"/>
            <w:tcBorders>
              <w:top w:val="nil"/>
              <w:left w:val="nil"/>
              <w:bottom w:val="single" w:color="auto" w:sz="4" w:space="0"/>
              <w:right w:val="single" w:color="auto" w:sz="4" w:space="0"/>
            </w:tcBorders>
            <w:noWrap/>
            <w:vAlign w:val="center"/>
          </w:tcPr>
          <w:p w14:paraId="50AB552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276" w:type="dxa"/>
            <w:tcBorders>
              <w:top w:val="nil"/>
              <w:left w:val="nil"/>
              <w:bottom w:val="single" w:color="auto" w:sz="4" w:space="0"/>
              <w:right w:val="single" w:color="auto" w:sz="4" w:space="0"/>
            </w:tcBorders>
            <w:noWrap/>
            <w:vAlign w:val="center"/>
          </w:tcPr>
          <w:p w14:paraId="0C325E2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330CC4E">
            <w:pPr>
              <w:widowControl/>
              <w:jc w:val="left"/>
              <w:rPr>
                <w:rFonts w:ascii="宋体" w:cs="Times New Roman"/>
                <w:color w:val="000000"/>
                <w:kern w:val="0"/>
              </w:rPr>
            </w:pPr>
            <w:r>
              <w:rPr>
                <w:rFonts w:ascii="宋体" w:hAnsi="宋体" w:cs="宋体"/>
                <w:color w:val="000000"/>
                <w:kern w:val="0"/>
              </w:rPr>
              <w:t>30229</w:t>
            </w:r>
          </w:p>
        </w:tc>
        <w:tc>
          <w:tcPr>
            <w:tcW w:w="2247" w:type="dxa"/>
            <w:tcBorders>
              <w:top w:val="nil"/>
              <w:left w:val="nil"/>
              <w:bottom w:val="single" w:color="auto" w:sz="4" w:space="0"/>
              <w:right w:val="single" w:color="auto" w:sz="4" w:space="0"/>
            </w:tcBorders>
            <w:noWrap/>
            <w:vAlign w:val="center"/>
          </w:tcPr>
          <w:p w14:paraId="4C9F3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319" w:type="dxa"/>
            <w:tcBorders>
              <w:top w:val="nil"/>
              <w:left w:val="nil"/>
              <w:bottom w:val="single" w:color="auto" w:sz="4" w:space="0"/>
              <w:right w:val="single" w:color="auto" w:sz="4" w:space="0"/>
            </w:tcBorders>
            <w:noWrap/>
            <w:vAlign w:val="center"/>
          </w:tcPr>
          <w:p w14:paraId="01DF3EB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7.26</w:t>
            </w:r>
          </w:p>
        </w:tc>
        <w:tc>
          <w:tcPr>
            <w:tcW w:w="1026" w:type="dxa"/>
            <w:tcBorders>
              <w:top w:val="nil"/>
              <w:left w:val="nil"/>
              <w:bottom w:val="single" w:color="auto" w:sz="4" w:space="0"/>
              <w:right w:val="single" w:color="auto" w:sz="4" w:space="0"/>
            </w:tcBorders>
            <w:noWrap/>
            <w:vAlign w:val="center"/>
          </w:tcPr>
          <w:p w14:paraId="13515308">
            <w:pPr>
              <w:widowControl/>
              <w:jc w:val="left"/>
              <w:rPr>
                <w:rFonts w:ascii="宋体" w:cs="Times New Roman"/>
                <w:color w:val="000000"/>
                <w:kern w:val="0"/>
              </w:rPr>
            </w:pPr>
            <w:r>
              <w:rPr>
                <w:rFonts w:ascii="宋体" w:hAnsi="宋体" w:cs="宋体"/>
                <w:color w:val="000000"/>
                <w:kern w:val="0"/>
              </w:rPr>
              <w:t>39908</w:t>
            </w:r>
          </w:p>
        </w:tc>
        <w:tc>
          <w:tcPr>
            <w:tcW w:w="2892" w:type="dxa"/>
            <w:tcBorders>
              <w:top w:val="nil"/>
              <w:left w:val="nil"/>
              <w:bottom w:val="single" w:color="auto" w:sz="4" w:space="0"/>
              <w:right w:val="single" w:color="auto" w:sz="4" w:space="0"/>
            </w:tcBorders>
            <w:noWrap/>
            <w:vAlign w:val="center"/>
          </w:tcPr>
          <w:p w14:paraId="6CF3CC7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122" w:type="dxa"/>
            <w:tcBorders>
              <w:top w:val="nil"/>
              <w:left w:val="nil"/>
              <w:bottom w:val="single" w:color="auto" w:sz="4" w:space="0"/>
              <w:right w:val="single" w:color="auto" w:sz="4" w:space="0"/>
            </w:tcBorders>
            <w:noWrap/>
            <w:vAlign w:val="center"/>
          </w:tcPr>
          <w:p w14:paraId="2E0C4CB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D40E62A">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70208EA8">
            <w:pPr>
              <w:widowControl/>
              <w:jc w:val="left"/>
              <w:rPr>
                <w:rFonts w:ascii="宋体" w:cs="Times New Roman"/>
                <w:color w:val="000000"/>
                <w:kern w:val="0"/>
              </w:rPr>
            </w:pPr>
            <w:r>
              <w:rPr>
                <w:rFonts w:ascii="宋体" w:hAnsi="宋体" w:cs="宋体"/>
                <w:color w:val="000000"/>
                <w:kern w:val="0"/>
              </w:rPr>
              <w:t>30310</w:t>
            </w:r>
          </w:p>
        </w:tc>
        <w:tc>
          <w:tcPr>
            <w:tcW w:w="3414" w:type="dxa"/>
            <w:tcBorders>
              <w:top w:val="nil"/>
              <w:left w:val="nil"/>
              <w:bottom w:val="single" w:color="auto" w:sz="4" w:space="0"/>
              <w:right w:val="single" w:color="auto" w:sz="4" w:space="0"/>
            </w:tcBorders>
            <w:noWrap/>
            <w:vAlign w:val="center"/>
          </w:tcPr>
          <w:p w14:paraId="512FE3C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276" w:type="dxa"/>
            <w:tcBorders>
              <w:top w:val="nil"/>
              <w:left w:val="nil"/>
              <w:bottom w:val="single" w:color="auto" w:sz="4" w:space="0"/>
              <w:right w:val="single" w:color="auto" w:sz="4" w:space="0"/>
            </w:tcBorders>
            <w:noWrap/>
            <w:vAlign w:val="center"/>
          </w:tcPr>
          <w:p w14:paraId="20C904A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1161DF3">
            <w:pPr>
              <w:widowControl/>
              <w:jc w:val="left"/>
              <w:rPr>
                <w:rFonts w:ascii="宋体" w:cs="Times New Roman"/>
                <w:color w:val="000000"/>
                <w:kern w:val="0"/>
              </w:rPr>
            </w:pPr>
            <w:r>
              <w:rPr>
                <w:rFonts w:ascii="宋体" w:hAnsi="宋体" w:cs="宋体"/>
                <w:color w:val="000000"/>
                <w:kern w:val="0"/>
              </w:rPr>
              <w:t>30231</w:t>
            </w:r>
          </w:p>
        </w:tc>
        <w:tc>
          <w:tcPr>
            <w:tcW w:w="2247" w:type="dxa"/>
            <w:tcBorders>
              <w:top w:val="nil"/>
              <w:left w:val="nil"/>
              <w:bottom w:val="single" w:color="auto" w:sz="4" w:space="0"/>
              <w:right w:val="single" w:color="auto" w:sz="4" w:space="0"/>
            </w:tcBorders>
            <w:noWrap/>
            <w:vAlign w:val="center"/>
          </w:tcPr>
          <w:p w14:paraId="4810A4F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319" w:type="dxa"/>
            <w:tcBorders>
              <w:top w:val="nil"/>
              <w:left w:val="nil"/>
              <w:bottom w:val="single" w:color="auto" w:sz="4" w:space="0"/>
              <w:right w:val="single" w:color="auto" w:sz="4" w:space="0"/>
            </w:tcBorders>
            <w:noWrap/>
            <w:vAlign w:val="center"/>
          </w:tcPr>
          <w:p w14:paraId="53B3D71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16.74</w:t>
            </w:r>
          </w:p>
        </w:tc>
        <w:tc>
          <w:tcPr>
            <w:tcW w:w="1026" w:type="dxa"/>
            <w:tcBorders>
              <w:top w:val="nil"/>
              <w:left w:val="nil"/>
              <w:bottom w:val="single" w:color="auto" w:sz="4" w:space="0"/>
              <w:right w:val="single" w:color="auto" w:sz="4" w:space="0"/>
            </w:tcBorders>
            <w:noWrap/>
            <w:vAlign w:val="center"/>
          </w:tcPr>
          <w:p w14:paraId="134348A5">
            <w:pPr>
              <w:widowControl/>
              <w:jc w:val="left"/>
              <w:rPr>
                <w:rFonts w:ascii="宋体" w:cs="Times New Roman"/>
                <w:color w:val="000000"/>
                <w:kern w:val="0"/>
              </w:rPr>
            </w:pPr>
            <w:r>
              <w:rPr>
                <w:rFonts w:ascii="宋体" w:hAnsi="宋体" w:cs="宋体"/>
                <w:color w:val="000000"/>
                <w:kern w:val="0"/>
              </w:rPr>
              <w:t>39999</w:t>
            </w:r>
          </w:p>
        </w:tc>
        <w:tc>
          <w:tcPr>
            <w:tcW w:w="2892" w:type="dxa"/>
            <w:tcBorders>
              <w:top w:val="nil"/>
              <w:left w:val="nil"/>
              <w:bottom w:val="single" w:color="auto" w:sz="4" w:space="0"/>
              <w:right w:val="single" w:color="auto" w:sz="4" w:space="0"/>
            </w:tcBorders>
            <w:noWrap/>
            <w:vAlign w:val="center"/>
          </w:tcPr>
          <w:p w14:paraId="4B2454B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122" w:type="dxa"/>
            <w:tcBorders>
              <w:top w:val="nil"/>
              <w:left w:val="nil"/>
              <w:bottom w:val="single" w:color="auto" w:sz="4" w:space="0"/>
              <w:right w:val="single" w:color="auto" w:sz="4" w:space="0"/>
            </w:tcBorders>
            <w:noWrap/>
            <w:vAlign w:val="center"/>
          </w:tcPr>
          <w:p w14:paraId="1E82457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2F2E90F">
        <w:tblPrEx>
          <w:tblCellMar>
            <w:top w:w="0" w:type="dxa"/>
            <w:left w:w="108" w:type="dxa"/>
            <w:bottom w:w="0" w:type="dxa"/>
            <w:right w:w="108" w:type="dxa"/>
          </w:tblCellMar>
        </w:tblPrEx>
        <w:trPr>
          <w:trHeight w:val="397" w:hRule="exact"/>
        </w:trPr>
        <w:tc>
          <w:tcPr>
            <w:tcW w:w="775" w:type="dxa"/>
            <w:tcBorders>
              <w:top w:val="single" w:color="auto" w:sz="4" w:space="0"/>
              <w:left w:val="single" w:color="auto" w:sz="4" w:space="0"/>
              <w:bottom w:val="single" w:color="auto" w:sz="4" w:space="0"/>
              <w:right w:val="single" w:color="auto" w:sz="4" w:space="0"/>
            </w:tcBorders>
            <w:noWrap/>
            <w:vAlign w:val="center"/>
          </w:tcPr>
          <w:p w14:paraId="3897B30A">
            <w:pPr>
              <w:widowControl/>
              <w:jc w:val="left"/>
              <w:rPr>
                <w:rFonts w:ascii="宋体" w:cs="Times New Roman"/>
                <w:color w:val="000000"/>
                <w:kern w:val="0"/>
              </w:rPr>
            </w:pPr>
            <w:r>
              <w:rPr>
                <w:rFonts w:ascii="宋体" w:hAnsi="宋体" w:cs="宋体"/>
                <w:color w:val="000000"/>
                <w:kern w:val="0"/>
              </w:rPr>
              <w:t>30311</w:t>
            </w:r>
          </w:p>
        </w:tc>
        <w:tc>
          <w:tcPr>
            <w:tcW w:w="3414" w:type="dxa"/>
            <w:tcBorders>
              <w:top w:val="single" w:color="auto" w:sz="4" w:space="0"/>
              <w:left w:val="nil"/>
              <w:bottom w:val="single" w:color="auto" w:sz="4" w:space="0"/>
              <w:right w:val="single" w:color="auto" w:sz="4" w:space="0"/>
            </w:tcBorders>
            <w:noWrap/>
            <w:vAlign w:val="center"/>
          </w:tcPr>
          <w:p w14:paraId="6C73007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276" w:type="dxa"/>
            <w:tcBorders>
              <w:top w:val="single" w:color="auto" w:sz="4" w:space="0"/>
              <w:left w:val="nil"/>
              <w:bottom w:val="single" w:color="auto" w:sz="4" w:space="0"/>
              <w:right w:val="single" w:color="auto" w:sz="4" w:space="0"/>
            </w:tcBorders>
            <w:noWrap/>
            <w:vAlign w:val="center"/>
          </w:tcPr>
          <w:p w14:paraId="0947EF0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9.36</w:t>
            </w:r>
          </w:p>
        </w:tc>
        <w:tc>
          <w:tcPr>
            <w:tcW w:w="1059" w:type="dxa"/>
            <w:tcBorders>
              <w:top w:val="single" w:color="auto" w:sz="4" w:space="0"/>
              <w:left w:val="nil"/>
              <w:bottom w:val="single" w:color="auto" w:sz="4" w:space="0"/>
              <w:right w:val="single" w:color="auto" w:sz="4" w:space="0"/>
            </w:tcBorders>
            <w:noWrap/>
            <w:vAlign w:val="center"/>
          </w:tcPr>
          <w:p w14:paraId="5D2CCA06">
            <w:pPr>
              <w:widowControl/>
              <w:jc w:val="left"/>
              <w:rPr>
                <w:rFonts w:ascii="宋体" w:cs="Times New Roman"/>
                <w:color w:val="000000"/>
                <w:kern w:val="0"/>
              </w:rPr>
            </w:pPr>
            <w:r>
              <w:rPr>
                <w:rFonts w:ascii="宋体" w:hAnsi="宋体" w:cs="宋体"/>
                <w:color w:val="000000"/>
                <w:kern w:val="0"/>
              </w:rPr>
              <w:t>30239</w:t>
            </w:r>
          </w:p>
        </w:tc>
        <w:tc>
          <w:tcPr>
            <w:tcW w:w="2247" w:type="dxa"/>
            <w:tcBorders>
              <w:top w:val="single" w:color="auto" w:sz="4" w:space="0"/>
              <w:left w:val="nil"/>
              <w:bottom w:val="single" w:color="auto" w:sz="4" w:space="0"/>
              <w:right w:val="single" w:color="auto" w:sz="4" w:space="0"/>
            </w:tcBorders>
            <w:noWrap/>
            <w:vAlign w:val="center"/>
          </w:tcPr>
          <w:p w14:paraId="32394E5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319" w:type="dxa"/>
            <w:tcBorders>
              <w:top w:val="single" w:color="auto" w:sz="4" w:space="0"/>
              <w:left w:val="nil"/>
              <w:bottom w:val="single" w:color="auto" w:sz="4" w:space="0"/>
              <w:right w:val="single" w:color="auto" w:sz="4" w:space="0"/>
            </w:tcBorders>
            <w:noWrap/>
            <w:vAlign w:val="center"/>
          </w:tcPr>
          <w:p w14:paraId="14EB399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92.43</w:t>
            </w:r>
          </w:p>
        </w:tc>
        <w:tc>
          <w:tcPr>
            <w:tcW w:w="1026" w:type="dxa"/>
            <w:tcBorders>
              <w:top w:val="single" w:color="auto" w:sz="4" w:space="0"/>
              <w:left w:val="nil"/>
              <w:bottom w:val="single" w:color="auto" w:sz="4" w:space="0"/>
              <w:right w:val="single" w:color="auto" w:sz="4" w:space="0"/>
            </w:tcBorders>
            <w:noWrap/>
            <w:vAlign w:val="center"/>
          </w:tcPr>
          <w:p w14:paraId="7F24CA59">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14:paraId="77769179">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14:paraId="3E752255">
            <w:pPr>
              <w:widowControl/>
              <w:jc w:val="left"/>
              <w:rPr>
                <w:rFonts w:ascii="宋体" w:cs="Times New Roman"/>
                <w:color w:val="000000"/>
                <w:kern w:val="0"/>
              </w:rPr>
            </w:pPr>
            <w:r>
              <w:rPr>
                <w:rFonts w:hint="eastAsia" w:ascii="宋体" w:hAnsi="宋体" w:cs="宋体"/>
                <w:color w:val="000000"/>
                <w:kern w:val="0"/>
              </w:rPr>
              <w:t>　</w:t>
            </w:r>
          </w:p>
        </w:tc>
      </w:tr>
      <w:tr w14:paraId="3B7A2DD7">
        <w:tblPrEx>
          <w:tblCellMar>
            <w:top w:w="0" w:type="dxa"/>
            <w:left w:w="108" w:type="dxa"/>
            <w:bottom w:w="0" w:type="dxa"/>
            <w:right w:w="108" w:type="dxa"/>
          </w:tblCellMar>
        </w:tblPrEx>
        <w:trPr>
          <w:trHeight w:val="397" w:hRule="exact"/>
        </w:trPr>
        <w:tc>
          <w:tcPr>
            <w:tcW w:w="775" w:type="dxa"/>
            <w:tcBorders>
              <w:top w:val="single" w:color="auto" w:sz="4" w:space="0"/>
              <w:left w:val="single" w:color="auto" w:sz="4" w:space="0"/>
              <w:bottom w:val="single" w:color="auto" w:sz="4" w:space="0"/>
              <w:right w:val="single" w:color="auto" w:sz="4" w:space="0"/>
            </w:tcBorders>
            <w:noWrap/>
            <w:vAlign w:val="center"/>
          </w:tcPr>
          <w:p w14:paraId="2DBD475E">
            <w:pPr>
              <w:widowControl/>
              <w:jc w:val="left"/>
              <w:rPr>
                <w:rFonts w:ascii="宋体" w:cs="Times New Roman"/>
                <w:color w:val="000000"/>
                <w:kern w:val="0"/>
              </w:rPr>
            </w:pPr>
            <w:r>
              <w:rPr>
                <w:rFonts w:ascii="宋体" w:hAnsi="宋体" w:cs="宋体"/>
                <w:color w:val="000000"/>
                <w:kern w:val="0"/>
              </w:rPr>
              <w:t>30399</w:t>
            </w:r>
          </w:p>
        </w:tc>
        <w:tc>
          <w:tcPr>
            <w:tcW w:w="3414" w:type="dxa"/>
            <w:tcBorders>
              <w:top w:val="single" w:color="auto" w:sz="4" w:space="0"/>
              <w:left w:val="nil"/>
              <w:bottom w:val="single" w:color="auto" w:sz="4" w:space="0"/>
              <w:right w:val="single" w:color="auto" w:sz="4" w:space="0"/>
            </w:tcBorders>
            <w:noWrap/>
            <w:vAlign w:val="center"/>
          </w:tcPr>
          <w:p w14:paraId="5DC956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276" w:type="dxa"/>
            <w:tcBorders>
              <w:top w:val="single" w:color="auto" w:sz="4" w:space="0"/>
              <w:left w:val="nil"/>
              <w:bottom w:val="single" w:color="auto" w:sz="4" w:space="0"/>
              <w:right w:val="single" w:color="auto" w:sz="4" w:space="0"/>
            </w:tcBorders>
            <w:noWrap/>
            <w:vAlign w:val="center"/>
          </w:tcPr>
          <w:p w14:paraId="086CA88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7.98</w:t>
            </w:r>
          </w:p>
        </w:tc>
        <w:tc>
          <w:tcPr>
            <w:tcW w:w="1059" w:type="dxa"/>
            <w:tcBorders>
              <w:top w:val="single" w:color="auto" w:sz="4" w:space="0"/>
              <w:left w:val="nil"/>
              <w:bottom w:val="single" w:color="auto" w:sz="4" w:space="0"/>
              <w:right w:val="single" w:color="auto" w:sz="4" w:space="0"/>
            </w:tcBorders>
            <w:noWrap/>
            <w:vAlign w:val="center"/>
          </w:tcPr>
          <w:p w14:paraId="3DC6ED12">
            <w:pPr>
              <w:widowControl/>
              <w:jc w:val="left"/>
              <w:rPr>
                <w:rFonts w:ascii="宋体" w:cs="Times New Roman"/>
                <w:color w:val="000000"/>
                <w:kern w:val="0"/>
              </w:rPr>
            </w:pPr>
            <w:r>
              <w:rPr>
                <w:rFonts w:ascii="宋体" w:hAnsi="宋体" w:cs="宋体"/>
                <w:color w:val="000000"/>
                <w:kern w:val="0"/>
              </w:rPr>
              <w:t>30240</w:t>
            </w:r>
          </w:p>
        </w:tc>
        <w:tc>
          <w:tcPr>
            <w:tcW w:w="2247" w:type="dxa"/>
            <w:tcBorders>
              <w:top w:val="single" w:color="auto" w:sz="4" w:space="0"/>
              <w:left w:val="nil"/>
              <w:bottom w:val="single" w:color="auto" w:sz="4" w:space="0"/>
              <w:right w:val="single" w:color="auto" w:sz="4" w:space="0"/>
            </w:tcBorders>
            <w:noWrap/>
            <w:vAlign w:val="center"/>
          </w:tcPr>
          <w:p w14:paraId="7689AA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319" w:type="dxa"/>
            <w:tcBorders>
              <w:top w:val="single" w:color="auto" w:sz="4" w:space="0"/>
              <w:left w:val="nil"/>
              <w:bottom w:val="single" w:color="auto" w:sz="4" w:space="0"/>
              <w:right w:val="single" w:color="auto" w:sz="4" w:space="0"/>
            </w:tcBorders>
            <w:noWrap/>
            <w:vAlign w:val="center"/>
          </w:tcPr>
          <w:p w14:paraId="79F74B9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0.64</w:t>
            </w:r>
          </w:p>
        </w:tc>
        <w:tc>
          <w:tcPr>
            <w:tcW w:w="1026" w:type="dxa"/>
            <w:tcBorders>
              <w:top w:val="single" w:color="auto" w:sz="4" w:space="0"/>
              <w:left w:val="nil"/>
              <w:bottom w:val="single" w:color="auto" w:sz="4" w:space="0"/>
              <w:right w:val="single" w:color="auto" w:sz="4" w:space="0"/>
            </w:tcBorders>
            <w:noWrap/>
            <w:vAlign w:val="center"/>
          </w:tcPr>
          <w:p w14:paraId="4D350CFE">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14:paraId="21B7DD61">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14:paraId="7E55C5A2">
            <w:pPr>
              <w:widowControl/>
              <w:jc w:val="left"/>
              <w:rPr>
                <w:rFonts w:ascii="宋体" w:cs="Times New Roman"/>
                <w:color w:val="000000"/>
                <w:kern w:val="0"/>
              </w:rPr>
            </w:pPr>
            <w:r>
              <w:rPr>
                <w:rFonts w:hint="eastAsia" w:ascii="宋体" w:hAnsi="宋体" w:cs="宋体"/>
                <w:color w:val="000000"/>
                <w:kern w:val="0"/>
              </w:rPr>
              <w:t>　</w:t>
            </w:r>
          </w:p>
        </w:tc>
      </w:tr>
      <w:tr w14:paraId="04BA230E">
        <w:tblPrEx>
          <w:tblCellMar>
            <w:top w:w="0" w:type="dxa"/>
            <w:left w:w="108" w:type="dxa"/>
            <w:bottom w:w="0" w:type="dxa"/>
            <w:right w:w="108" w:type="dxa"/>
          </w:tblCellMar>
        </w:tblPrEx>
        <w:trPr>
          <w:trHeight w:val="397" w:hRule="exact"/>
        </w:trPr>
        <w:tc>
          <w:tcPr>
            <w:tcW w:w="775" w:type="dxa"/>
            <w:tcBorders>
              <w:top w:val="single" w:color="auto" w:sz="4" w:space="0"/>
              <w:left w:val="single" w:color="auto" w:sz="4" w:space="0"/>
              <w:bottom w:val="single" w:color="auto" w:sz="4" w:space="0"/>
              <w:right w:val="single" w:color="auto" w:sz="4" w:space="0"/>
            </w:tcBorders>
            <w:noWrap/>
            <w:vAlign w:val="center"/>
          </w:tcPr>
          <w:p w14:paraId="48197AB7">
            <w:pPr>
              <w:widowControl/>
              <w:jc w:val="left"/>
              <w:rPr>
                <w:rFonts w:ascii="宋体" w:cs="Times New Roman"/>
                <w:color w:val="000000"/>
                <w:kern w:val="0"/>
              </w:rPr>
            </w:pPr>
            <w:r>
              <w:rPr>
                <w:rFonts w:hint="eastAsia" w:ascii="宋体" w:hAnsi="宋体" w:cs="宋体"/>
                <w:color w:val="000000"/>
                <w:kern w:val="0"/>
              </w:rPr>
              <w:t>　</w:t>
            </w:r>
          </w:p>
        </w:tc>
        <w:tc>
          <w:tcPr>
            <w:tcW w:w="3414" w:type="dxa"/>
            <w:tcBorders>
              <w:top w:val="single" w:color="auto" w:sz="4" w:space="0"/>
              <w:left w:val="nil"/>
              <w:bottom w:val="single" w:color="auto" w:sz="4" w:space="0"/>
              <w:right w:val="single" w:color="auto" w:sz="4" w:space="0"/>
            </w:tcBorders>
            <w:noWrap/>
            <w:vAlign w:val="center"/>
          </w:tcPr>
          <w:p w14:paraId="3E0AE4AA">
            <w:pPr>
              <w:widowControl/>
              <w:jc w:val="left"/>
              <w:rPr>
                <w:rFonts w:ascii="宋体" w:cs="Times New Roman"/>
                <w:color w:val="000000"/>
                <w:kern w:val="0"/>
              </w:rPr>
            </w:pPr>
            <w:r>
              <w:rPr>
                <w:rFonts w:hint="eastAsia" w:ascii="宋体" w:hAnsi="宋体" w:cs="宋体"/>
                <w:color w:val="000000"/>
                <w:kern w:val="0"/>
              </w:rPr>
              <w:t>　</w:t>
            </w:r>
          </w:p>
        </w:tc>
        <w:tc>
          <w:tcPr>
            <w:tcW w:w="1276" w:type="dxa"/>
            <w:tcBorders>
              <w:top w:val="single" w:color="auto" w:sz="4" w:space="0"/>
              <w:left w:val="nil"/>
              <w:bottom w:val="single" w:color="auto" w:sz="4" w:space="0"/>
              <w:right w:val="single" w:color="auto" w:sz="4" w:space="0"/>
            </w:tcBorders>
            <w:noWrap/>
            <w:vAlign w:val="center"/>
          </w:tcPr>
          <w:p w14:paraId="170271D1">
            <w:pPr>
              <w:widowControl/>
              <w:jc w:val="left"/>
              <w:rPr>
                <w:rFonts w:ascii="宋体" w:cs="Times New Roman"/>
                <w:color w:val="000000"/>
                <w:kern w:val="0"/>
              </w:rPr>
            </w:pPr>
            <w:r>
              <w:rPr>
                <w:rFonts w:hint="eastAsia" w:ascii="宋体" w:hAnsi="宋体" w:cs="宋体"/>
                <w:color w:val="000000"/>
                <w:kern w:val="0"/>
              </w:rPr>
              <w:t>　</w:t>
            </w:r>
          </w:p>
        </w:tc>
        <w:tc>
          <w:tcPr>
            <w:tcW w:w="1059" w:type="dxa"/>
            <w:tcBorders>
              <w:top w:val="single" w:color="auto" w:sz="4" w:space="0"/>
              <w:left w:val="nil"/>
              <w:bottom w:val="single" w:color="auto" w:sz="4" w:space="0"/>
              <w:right w:val="single" w:color="auto" w:sz="4" w:space="0"/>
            </w:tcBorders>
            <w:noWrap/>
            <w:vAlign w:val="center"/>
          </w:tcPr>
          <w:p w14:paraId="58850394">
            <w:pPr>
              <w:widowControl/>
              <w:jc w:val="left"/>
              <w:rPr>
                <w:rFonts w:ascii="宋体" w:cs="Times New Roman"/>
                <w:color w:val="000000"/>
                <w:kern w:val="0"/>
              </w:rPr>
            </w:pPr>
            <w:r>
              <w:rPr>
                <w:rFonts w:ascii="宋体" w:hAnsi="宋体" w:cs="宋体"/>
                <w:color w:val="000000"/>
                <w:kern w:val="0"/>
              </w:rPr>
              <w:t>30299</w:t>
            </w:r>
          </w:p>
        </w:tc>
        <w:tc>
          <w:tcPr>
            <w:tcW w:w="2247" w:type="dxa"/>
            <w:tcBorders>
              <w:top w:val="single" w:color="auto" w:sz="4" w:space="0"/>
              <w:left w:val="nil"/>
              <w:bottom w:val="single" w:color="auto" w:sz="4" w:space="0"/>
              <w:right w:val="single" w:color="auto" w:sz="4" w:space="0"/>
            </w:tcBorders>
            <w:noWrap/>
            <w:vAlign w:val="center"/>
          </w:tcPr>
          <w:p w14:paraId="1F01BC7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319" w:type="dxa"/>
            <w:tcBorders>
              <w:top w:val="single" w:color="auto" w:sz="4" w:space="0"/>
              <w:left w:val="nil"/>
              <w:bottom w:val="single" w:color="auto" w:sz="4" w:space="0"/>
              <w:right w:val="single" w:color="auto" w:sz="4" w:space="0"/>
            </w:tcBorders>
            <w:noWrap/>
            <w:vAlign w:val="center"/>
          </w:tcPr>
          <w:p w14:paraId="345DFF6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8.82</w:t>
            </w:r>
          </w:p>
        </w:tc>
        <w:tc>
          <w:tcPr>
            <w:tcW w:w="1026" w:type="dxa"/>
            <w:tcBorders>
              <w:top w:val="single" w:color="auto" w:sz="4" w:space="0"/>
              <w:left w:val="nil"/>
              <w:bottom w:val="single" w:color="auto" w:sz="4" w:space="0"/>
              <w:right w:val="single" w:color="auto" w:sz="4" w:space="0"/>
            </w:tcBorders>
            <w:noWrap/>
            <w:vAlign w:val="center"/>
          </w:tcPr>
          <w:p w14:paraId="524F7B71">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14:paraId="1A8E1966">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14:paraId="6BB89E5E">
            <w:pPr>
              <w:widowControl/>
              <w:jc w:val="left"/>
              <w:rPr>
                <w:rFonts w:ascii="宋体" w:cs="Times New Roman"/>
                <w:color w:val="000000"/>
                <w:kern w:val="0"/>
              </w:rPr>
            </w:pPr>
            <w:r>
              <w:rPr>
                <w:rFonts w:hint="eastAsia" w:ascii="宋体" w:hAnsi="宋体" w:cs="宋体"/>
                <w:color w:val="000000"/>
                <w:kern w:val="0"/>
              </w:rPr>
              <w:t>　</w:t>
            </w:r>
          </w:p>
        </w:tc>
      </w:tr>
      <w:tr w14:paraId="36B51FD2">
        <w:tblPrEx>
          <w:tblCellMar>
            <w:top w:w="0" w:type="dxa"/>
            <w:left w:w="108" w:type="dxa"/>
            <w:bottom w:w="0" w:type="dxa"/>
            <w:right w:w="108" w:type="dxa"/>
          </w:tblCellMar>
        </w:tblPrEx>
        <w:trPr>
          <w:trHeight w:val="397" w:hRule="exact"/>
        </w:trPr>
        <w:tc>
          <w:tcPr>
            <w:tcW w:w="4189" w:type="dxa"/>
            <w:gridSpan w:val="2"/>
            <w:tcBorders>
              <w:top w:val="single" w:color="auto" w:sz="4" w:space="0"/>
              <w:left w:val="single" w:color="auto" w:sz="4" w:space="0"/>
              <w:bottom w:val="single" w:color="auto" w:sz="4" w:space="0"/>
              <w:right w:val="single" w:color="auto" w:sz="4" w:space="0"/>
            </w:tcBorders>
            <w:noWrap/>
            <w:vAlign w:val="center"/>
          </w:tcPr>
          <w:p w14:paraId="25845319">
            <w:pPr>
              <w:widowControl/>
              <w:jc w:val="center"/>
              <w:rPr>
                <w:rFonts w:ascii="宋体" w:cs="Times New Roman"/>
                <w:color w:val="000000"/>
                <w:kern w:val="0"/>
              </w:rPr>
            </w:pPr>
            <w:r>
              <w:rPr>
                <w:rFonts w:hint="eastAsia" w:ascii="宋体" w:hAnsi="宋体" w:cs="宋体"/>
                <w:color w:val="000000"/>
                <w:kern w:val="0"/>
              </w:rPr>
              <w:t>人员经费合计</w:t>
            </w:r>
          </w:p>
        </w:tc>
        <w:tc>
          <w:tcPr>
            <w:tcW w:w="1276" w:type="dxa"/>
            <w:tcBorders>
              <w:top w:val="nil"/>
              <w:left w:val="nil"/>
              <w:bottom w:val="single" w:color="auto" w:sz="4" w:space="0"/>
              <w:right w:val="single" w:color="auto" w:sz="4" w:space="0"/>
            </w:tcBorders>
            <w:noWrap/>
            <w:vAlign w:val="center"/>
          </w:tcPr>
          <w:p w14:paraId="7F2582B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2581.09</w:t>
            </w:r>
          </w:p>
        </w:tc>
        <w:tc>
          <w:tcPr>
            <w:tcW w:w="8543" w:type="dxa"/>
            <w:gridSpan w:val="5"/>
            <w:tcBorders>
              <w:top w:val="single" w:color="auto" w:sz="4" w:space="0"/>
              <w:left w:val="nil"/>
              <w:bottom w:val="single" w:color="auto" w:sz="4" w:space="0"/>
              <w:right w:val="single" w:color="auto" w:sz="4" w:space="0"/>
            </w:tcBorders>
            <w:noWrap/>
            <w:vAlign w:val="center"/>
          </w:tcPr>
          <w:p w14:paraId="429BCA70">
            <w:pPr>
              <w:widowControl/>
              <w:jc w:val="center"/>
              <w:rPr>
                <w:rFonts w:ascii="宋体" w:cs="Times New Roman"/>
                <w:color w:val="000000"/>
                <w:kern w:val="0"/>
              </w:rPr>
            </w:pPr>
            <w:r>
              <w:rPr>
                <w:rFonts w:hint="eastAsia" w:ascii="宋体" w:hAnsi="宋体" w:cs="宋体"/>
                <w:color w:val="000000"/>
                <w:kern w:val="0"/>
              </w:rPr>
              <w:t>公用经费合计</w:t>
            </w:r>
          </w:p>
        </w:tc>
        <w:tc>
          <w:tcPr>
            <w:tcW w:w="1122" w:type="dxa"/>
            <w:tcBorders>
              <w:top w:val="nil"/>
              <w:left w:val="nil"/>
              <w:bottom w:val="single" w:color="auto" w:sz="4" w:space="0"/>
              <w:right w:val="single" w:color="auto" w:sz="4" w:space="0"/>
            </w:tcBorders>
            <w:noWrap/>
            <w:vAlign w:val="center"/>
          </w:tcPr>
          <w:p w14:paraId="40B0E5D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286.08</w:t>
            </w:r>
          </w:p>
        </w:tc>
      </w:tr>
      <w:tr w14:paraId="1F915740">
        <w:tblPrEx>
          <w:tblCellMar>
            <w:top w:w="0" w:type="dxa"/>
            <w:left w:w="108" w:type="dxa"/>
            <w:bottom w:w="0" w:type="dxa"/>
            <w:right w:w="108" w:type="dxa"/>
          </w:tblCellMar>
        </w:tblPrEx>
        <w:trPr>
          <w:trHeight w:val="284" w:hRule="exact"/>
        </w:trPr>
        <w:tc>
          <w:tcPr>
            <w:tcW w:w="15130" w:type="dxa"/>
            <w:gridSpan w:val="9"/>
            <w:tcBorders>
              <w:top w:val="nil"/>
              <w:left w:val="nil"/>
              <w:bottom w:val="nil"/>
              <w:right w:val="nil"/>
            </w:tcBorders>
            <w:noWrap/>
            <w:vAlign w:val="center"/>
          </w:tcPr>
          <w:p w14:paraId="4D3EC2C6">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49240B18">
      <w:pPr>
        <w:widowControl/>
        <w:jc w:val="center"/>
        <w:rPr>
          <w:rFonts w:hint="eastAsia" w:ascii="Times New Roman" w:hAnsi="Times New Roman" w:eastAsia="方正小标宋_GBK" w:cs="方正小标宋_GBK"/>
          <w:color w:val="000000"/>
          <w:kern w:val="0"/>
          <w:sz w:val="36"/>
          <w:szCs w:val="36"/>
        </w:rPr>
      </w:pPr>
    </w:p>
    <w:p w14:paraId="072219F0">
      <w:pPr>
        <w:widowControl/>
        <w:jc w:val="center"/>
        <w:rPr>
          <w:rFonts w:hint="eastAsia" w:ascii="Times New Roman" w:hAnsi="Times New Roman" w:eastAsia="方正小标宋_GBK" w:cs="方正小标宋_GBK"/>
          <w:color w:val="000000"/>
          <w:kern w:val="0"/>
          <w:sz w:val="36"/>
          <w:szCs w:val="36"/>
        </w:rPr>
      </w:pPr>
    </w:p>
    <w:p w14:paraId="31AEFAD6">
      <w:pPr>
        <w:widowControl/>
        <w:jc w:val="center"/>
        <w:rPr>
          <w:rFonts w:hint="eastAsia" w:ascii="Times New Roman" w:hAnsi="Times New Roman" w:eastAsia="方正小标宋_GBK" w:cs="方正小标宋_GBK"/>
          <w:color w:val="000000"/>
          <w:kern w:val="0"/>
          <w:sz w:val="36"/>
          <w:szCs w:val="36"/>
        </w:rPr>
      </w:pPr>
    </w:p>
    <w:p w14:paraId="3058E33C">
      <w:pPr>
        <w:widowControl/>
        <w:jc w:val="center"/>
        <w:rPr>
          <w:rFonts w:hint="eastAsia" w:ascii="Times New Roman" w:hAnsi="Times New Roman" w:eastAsia="方正小标宋_GBK" w:cs="方正小标宋_GBK"/>
          <w:color w:val="000000"/>
          <w:kern w:val="0"/>
          <w:sz w:val="36"/>
          <w:szCs w:val="36"/>
        </w:rPr>
      </w:pPr>
    </w:p>
    <w:p w14:paraId="290C8FEE">
      <w:pPr>
        <w:widowControl/>
        <w:jc w:val="center"/>
        <w:rPr>
          <w:rFonts w:hint="eastAsia" w:ascii="Times New Roman" w:hAnsi="Times New Roman" w:eastAsia="方正小标宋_GBK" w:cs="方正小标宋_GBK"/>
          <w:color w:val="000000"/>
          <w:kern w:val="0"/>
          <w:sz w:val="36"/>
          <w:szCs w:val="36"/>
        </w:rPr>
      </w:pPr>
    </w:p>
    <w:p w14:paraId="5461E56D">
      <w:pPr>
        <w:rPr>
          <w:rFonts w:hint="eastAsia"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br w:type="page"/>
      </w:r>
    </w:p>
    <w:p w14:paraId="703C1E1D">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777FE6A9">
      <w:pPr>
        <w:widowControl/>
        <w:ind w:firstLine="840" w:firstLineChars="40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7DF38D89">
      <w:pPr>
        <w:widowControl/>
        <w:ind w:right="42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18AFC24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51BE15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2CCE90D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50C19DE0">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306CD87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54699B5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927287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205A2F7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5398B5C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3B98D25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85EF29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74BB44B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0FF5E79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0629B2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442BDD08">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4ECC27E8">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560093AF">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7DBCA2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235652E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5C03281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603A1921">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512D9789">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3E25910B">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6DF8FBD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19EF80E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27BBC55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59AC8F47">
            <w:pPr>
              <w:widowControl/>
              <w:jc w:val="left"/>
              <w:rPr>
                <w:rFonts w:ascii="Times New Roman" w:hAnsi="Times New Roman" w:eastAsia="仿宋_GB2312" w:cs="Times New Roman"/>
                <w:kern w:val="0"/>
              </w:rPr>
            </w:pPr>
          </w:p>
        </w:tc>
      </w:tr>
      <w:tr w14:paraId="6FDA4636">
        <w:tblPrEx>
          <w:tblCellMar>
            <w:top w:w="0" w:type="dxa"/>
            <w:left w:w="108" w:type="dxa"/>
            <w:bottom w:w="0" w:type="dxa"/>
            <w:right w:w="108" w:type="dxa"/>
          </w:tblCellMar>
        </w:tblPrEx>
        <w:trPr>
          <w:trHeight w:val="481" w:hRule="atLeast"/>
          <w:jc w:val="center"/>
        </w:trPr>
        <w:tc>
          <w:tcPr>
            <w:tcW w:w="1220" w:type="dxa"/>
            <w:tcBorders>
              <w:top w:val="nil"/>
              <w:left w:val="single" w:color="auto" w:sz="8" w:space="0"/>
              <w:bottom w:val="single" w:color="auto" w:sz="4" w:space="0"/>
              <w:right w:val="single" w:color="auto" w:sz="4" w:space="0"/>
            </w:tcBorders>
            <w:vAlign w:val="center"/>
          </w:tcPr>
          <w:p w14:paraId="43B68093">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285A73C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60947C9D">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5BB0C037">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07C5EF07">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0CB27BC3">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53E0FAA7">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04D07F9E">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0E735B72">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4BE80AAF">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0A2C418F">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1B839D6E">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717A8399">
        <w:tblPrEx>
          <w:tblCellMar>
            <w:top w:w="0" w:type="dxa"/>
            <w:left w:w="108" w:type="dxa"/>
            <w:bottom w:w="0" w:type="dxa"/>
            <w:right w:w="108" w:type="dxa"/>
          </w:tblCellMar>
        </w:tblPrEx>
        <w:trPr>
          <w:trHeight w:val="551" w:hRule="atLeast"/>
          <w:jc w:val="center"/>
        </w:trPr>
        <w:tc>
          <w:tcPr>
            <w:tcW w:w="1220" w:type="dxa"/>
            <w:tcBorders>
              <w:top w:val="nil"/>
              <w:left w:val="single" w:color="auto" w:sz="8" w:space="0"/>
              <w:bottom w:val="single" w:color="auto" w:sz="8" w:space="0"/>
              <w:right w:val="single" w:color="auto" w:sz="4" w:space="0"/>
            </w:tcBorders>
            <w:vAlign w:val="center"/>
          </w:tcPr>
          <w:p w14:paraId="6AD62E9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60.00</w:t>
            </w:r>
          </w:p>
        </w:tc>
        <w:tc>
          <w:tcPr>
            <w:tcW w:w="1220" w:type="dxa"/>
            <w:tcBorders>
              <w:top w:val="nil"/>
              <w:left w:val="nil"/>
              <w:bottom w:val="single" w:color="auto" w:sz="8" w:space="0"/>
              <w:right w:val="single" w:color="auto" w:sz="4" w:space="0"/>
            </w:tcBorders>
            <w:vAlign w:val="center"/>
          </w:tcPr>
          <w:p w14:paraId="2954B6F0">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09F3F5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19.20</w:t>
            </w:r>
          </w:p>
        </w:tc>
        <w:tc>
          <w:tcPr>
            <w:tcW w:w="1220" w:type="dxa"/>
            <w:tcBorders>
              <w:top w:val="nil"/>
              <w:left w:val="nil"/>
              <w:bottom w:val="single" w:color="auto" w:sz="8" w:space="0"/>
              <w:right w:val="single" w:color="auto" w:sz="4" w:space="0"/>
            </w:tcBorders>
            <w:vAlign w:val="center"/>
          </w:tcPr>
          <w:p w14:paraId="5EA59B30">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A80A150">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rPr>
              <w:t>19.20</w:t>
            </w:r>
          </w:p>
        </w:tc>
        <w:tc>
          <w:tcPr>
            <w:tcW w:w="1220" w:type="dxa"/>
            <w:tcBorders>
              <w:top w:val="nil"/>
              <w:left w:val="nil"/>
              <w:bottom w:val="single" w:color="auto" w:sz="8" w:space="0"/>
              <w:right w:val="single" w:color="auto" w:sz="4" w:space="0"/>
            </w:tcBorders>
            <w:vAlign w:val="center"/>
          </w:tcPr>
          <w:p w14:paraId="293486AB">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rPr>
              <w:t>40.80</w:t>
            </w:r>
          </w:p>
        </w:tc>
        <w:tc>
          <w:tcPr>
            <w:tcW w:w="1220" w:type="dxa"/>
            <w:tcBorders>
              <w:top w:val="nil"/>
              <w:left w:val="nil"/>
              <w:bottom w:val="single" w:color="auto" w:sz="8" w:space="0"/>
              <w:right w:val="single" w:color="auto" w:sz="4" w:space="0"/>
            </w:tcBorders>
            <w:vAlign w:val="center"/>
          </w:tcPr>
          <w:p w14:paraId="21B9889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59.41</w:t>
            </w:r>
          </w:p>
        </w:tc>
        <w:tc>
          <w:tcPr>
            <w:tcW w:w="1220" w:type="dxa"/>
            <w:tcBorders>
              <w:top w:val="nil"/>
              <w:left w:val="nil"/>
              <w:bottom w:val="single" w:color="auto" w:sz="8" w:space="0"/>
              <w:right w:val="single" w:color="auto" w:sz="4" w:space="0"/>
            </w:tcBorders>
            <w:vAlign w:val="center"/>
          </w:tcPr>
          <w:p w14:paraId="6B7F3081">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45EC5CD0">
            <w:pPr>
              <w:widowControl/>
              <w:jc w:val="left"/>
              <w:rPr>
                <w:rFonts w:hint="default" w:ascii="Times New Roman" w:hAnsi="Times New Roman" w:eastAsia="仿宋_GB2312" w:cs="Times New Roman"/>
                <w:kern w:val="0"/>
                <w:lang w:val="en-US"/>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19.14</w:t>
            </w:r>
          </w:p>
        </w:tc>
        <w:tc>
          <w:tcPr>
            <w:tcW w:w="1220" w:type="dxa"/>
            <w:tcBorders>
              <w:top w:val="nil"/>
              <w:left w:val="nil"/>
              <w:bottom w:val="single" w:color="auto" w:sz="8" w:space="0"/>
              <w:right w:val="single" w:color="auto" w:sz="4" w:space="0"/>
            </w:tcBorders>
            <w:vAlign w:val="center"/>
          </w:tcPr>
          <w:p w14:paraId="3795DBAC">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14:paraId="592448C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19.14</w:t>
            </w:r>
          </w:p>
        </w:tc>
        <w:tc>
          <w:tcPr>
            <w:tcW w:w="1220" w:type="dxa"/>
            <w:tcBorders>
              <w:top w:val="nil"/>
              <w:left w:val="single" w:color="auto" w:sz="4" w:space="0"/>
              <w:bottom w:val="single" w:color="auto" w:sz="8" w:space="0"/>
              <w:right w:val="single" w:color="auto" w:sz="8" w:space="0"/>
            </w:tcBorders>
            <w:vAlign w:val="center"/>
          </w:tcPr>
          <w:p w14:paraId="53146FD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40.27</w:t>
            </w:r>
          </w:p>
        </w:tc>
      </w:tr>
    </w:tbl>
    <w:p w14:paraId="41C80C36">
      <w:pPr>
        <w:widowControl/>
        <w:ind w:left="479" w:leftChars="228" w:firstLine="0" w:firstLineChars="0"/>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4BCDA313">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1B55F9DC">
      <w:pPr>
        <w:widowControl/>
        <w:jc w:val="left"/>
        <w:rPr>
          <w:rFonts w:hint="eastAsia" w:ascii="Times New Roman" w:hAnsi="Times New Roman" w:eastAsia="仿宋_GB2312" w:cs="仿宋_GB2312"/>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公开08表</w:t>
      </w:r>
    </w:p>
    <w:p w14:paraId="443022C9">
      <w:pPr>
        <w:widowControl/>
        <w:ind w:firstLine="1470" w:firstLineChars="7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 xml:space="preserve">部门： </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p>
    <w:tbl>
      <w:tblPr>
        <w:tblStyle w:val="8"/>
        <w:tblW w:w="126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517"/>
        <w:gridCol w:w="1713"/>
        <w:gridCol w:w="1549"/>
        <w:gridCol w:w="1462"/>
        <w:gridCol w:w="1811"/>
        <w:gridCol w:w="1723"/>
        <w:gridCol w:w="1757"/>
      </w:tblGrid>
      <w:tr w14:paraId="44CBF2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14:paraId="733E315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1713" w:type="dxa"/>
            <w:vMerge w:val="restart"/>
            <w:vAlign w:val="center"/>
          </w:tcPr>
          <w:p w14:paraId="3E48FD2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1549" w:type="dxa"/>
            <w:vMerge w:val="restart"/>
            <w:vAlign w:val="center"/>
          </w:tcPr>
          <w:p w14:paraId="2214CEB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4996" w:type="dxa"/>
            <w:gridSpan w:val="3"/>
            <w:vAlign w:val="center"/>
          </w:tcPr>
          <w:p w14:paraId="18EB79A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1757" w:type="dxa"/>
            <w:vMerge w:val="restart"/>
            <w:vAlign w:val="center"/>
          </w:tcPr>
          <w:p w14:paraId="58C5A27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50ABA9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1856583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517" w:type="dxa"/>
            <w:vMerge w:val="restart"/>
            <w:vAlign w:val="center"/>
          </w:tcPr>
          <w:p w14:paraId="248E2C0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1713" w:type="dxa"/>
            <w:vMerge w:val="continue"/>
            <w:vAlign w:val="center"/>
          </w:tcPr>
          <w:p w14:paraId="4F579475">
            <w:pPr>
              <w:widowControl/>
              <w:jc w:val="left"/>
              <w:rPr>
                <w:rFonts w:ascii="Times New Roman" w:hAnsi="Times New Roman" w:eastAsia="仿宋_GB2312" w:cs="Times New Roman"/>
                <w:b/>
                <w:bCs/>
                <w:kern w:val="0"/>
              </w:rPr>
            </w:pPr>
          </w:p>
        </w:tc>
        <w:tc>
          <w:tcPr>
            <w:tcW w:w="1549" w:type="dxa"/>
            <w:vMerge w:val="continue"/>
            <w:vAlign w:val="center"/>
          </w:tcPr>
          <w:p w14:paraId="485A0B04">
            <w:pPr>
              <w:widowControl/>
              <w:jc w:val="left"/>
              <w:rPr>
                <w:rFonts w:ascii="Times New Roman" w:hAnsi="Times New Roman" w:eastAsia="仿宋_GB2312" w:cs="Times New Roman"/>
                <w:b/>
                <w:bCs/>
                <w:kern w:val="0"/>
              </w:rPr>
            </w:pPr>
          </w:p>
        </w:tc>
        <w:tc>
          <w:tcPr>
            <w:tcW w:w="1462" w:type="dxa"/>
            <w:vMerge w:val="restart"/>
            <w:vAlign w:val="center"/>
          </w:tcPr>
          <w:p w14:paraId="0A9C30B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1811" w:type="dxa"/>
            <w:vMerge w:val="restart"/>
            <w:vAlign w:val="center"/>
          </w:tcPr>
          <w:p w14:paraId="490E83C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1723" w:type="dxa"/>
            <w:vMerge w:val="restart"/>
            <w:vAlign w:val="center"/>
          </w:tcPr>
          <w:p w14:paraId="1F509F0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1757" w:type="dxa"/>
            <w:vMerge w:val="continue"/>
            <w:vAlign w:val="center"/>
          </w:tcPr>
          <w:p w14:paraId="2CD8FBAF">
            <w:pPr>
              <w:widowControl/>
              <w:jc w:val="left"/>
              <w:rPr>
                <w:rFonts w:ascii="Times New Roman" w:hAnsi="Times New Roman" w:eastAsia="仿宋_GB2312" w:cs="Times New Roman"/>
                <w:b/>
                <w:bCs/>
                <w:kern w:val="0"/>
              </w:rPr>
            </w:pPr>
          </w:p>
        </w:tc>
      </w:tr>
      <w:tr w14:paraId="67943F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04471766">
            <w:pPr>
              <w:widowControl/>
              <w:jc w:val="left"/>
              <w:rPr>
                <w:rFonts w:ascii="Times New Roman" w:hAnsi="Times New Roman" w:eastAsia="仿宋_GB2312" w:cs="Times New Roman"/>
                <w:kern w:val="0"/>
              </w:rPr>
            </w:pPr>
          </w:p>
        </w:tc>
        <w:tc>
          <w:tcPr>
            <w:tcW w:w="1517" w:type="dxa"/>
            <w:vMerge w:val="continue"/>
            <w:vAlign w:val="center"/>
          </w:tcPr>
          <w:p w14:paraId="242E1215">
            <w:pPr>
              <w:widowControl/>
              <w:jc w:val="left"/>
              <w:rPr>
                <w:rFonts w:ascii="Times New Roman" w:hAnsi="Times New Roman" w:eastAsia="仿宋_GB2312" w:cs="Times New Roman"/>
                <w:kern w:val="0"/>
              </w:rPr>
            </w:pPr>
          </w:p>
        </w:tc>
        <w:tc>
          <w:tcPr>
            <w:tcW w:w="1713" w:type="dxa"/>
            <w:vMerge w:val="continue"/>
            <w:vAlign w:val="center"/>
          </w:tcPr>
          <w:p w14:paraId="4DA82FB4">
            <w:pPr>
              <w:widowControl/>
              <w:jc w:val="left"/>
              <w:rPr>
                <w:rFonts w:ascii="Times New Roman" w:hAnsi="Times New Roman" w:eastAsia="仿宋_GB2312" w:cs="Times New Roman"/>
                <w:kern w:val="0"/>
              </w:rPr>
            </w:pPr>
          </w:p>
        </w:tc>
        <w:tc>
          <w:tcPr>
            <w:tcW w:w="1549" w:type="dxa"/>
            <w:vMerge w:val="continue"/>
            <w:vAlign w:val="center"/>
          </w:tcPr>
          <w:p w14:paraId="42E176CF">
            <w:pPr>
              <w:widowControl/>
              <w:jc w:val="left"/>
              <w:rPr>
                <w:rFonts w:ascii="Times New Roman" w:hAnsi="Times New Roman" w:eastAsia="仿宋_GB2312" w:cs="Times New Roman"/>
                <w:kern w:val="0"/>
              </w:rPr>
            </w:pPr>
          </w:p>
        </w:tc>
        <w:tc>
          <w:tcPr>
            <w:tcW w:w="1462" w:type="dxa"/>
            <w:vMerge w:val="continue"/>
            <w:vAlign w:val="center"/>
          </w:tcPr>
          <w:p w14:paraId="217009E1">
            <w:pPr>
              <w:widowControl/>
              <w:jc w:val="left"/>
              <w:rPr>
                <w:rFonts w:ascii="Times New Roman" w:hAnsi="Times New Roman" w:eastAsia="仿宋_GB2312" w:cs="Times New Roman"/>
                <w:kern w:val="0"/>
              </w:rPr>
            </w:pPr>
          </w:p>
        </w:tc>
        <w:tc>
          <w:tcPr>
            <w:tcW w:w="1811" w:type="dxa"/>
            <w:vMerge w:val="continue"/>
            <w:vAlign w:val="center"/>
          </w:tcPr>
          <w:p w14:paraId="3582D0B3">
            <w:pPr>
              <w:widowControl/>
              <w:jc w:val="left"/>
              <w:rPr>
                <w:rFonts w:ascii="Times New Roman" w:hAnsi="Times New Roman" w:eastAsia="仿宋_GB2312" w:cs="Times New Roman"/>
                <w:kern w:val="0"/>
              </w:rPr>
            </w:pPr>
          </w:p>
        </w:tc>
        <w:tc>
          <w:tcPr>
            <w:tcW w:w="1723" w:type="dxa"/>
            <w:vMerge w:val="continue"/>
            <w:vAlign w:val="center"/>
          </w:tcPr>
          <w:p w14:paraId="51F51241">
            <w:pPr>
              <w:widowControl/>
              <w:jc w:val="left"/>
              <w:rPr>
                <w:rFonts w:ascii="Times New Roman" w:hAnsi="Times New Roman" w:eastAsia="仿宋_GB2312" w:cs="Times New Roman"/>
                <w:kern w:val="0"/>
              </w:rPr>
            </w:pPr>
          </w:p>
        </w:tc>
        <w:tc>
          <w:tcPr>
            <w:tcW w:w="1757" w:type="dxa"/>
            <w:vMerge w:val="continue"/>
            <w:vAlign w:val="center"/>
          </w:tcPr>
          <w:p w14:paraId="34B50485">
            <w:pPr>
              <w:widowControl/>
              <w:jc w:val="left"/>
              <w:rPr>
                <w:rFonts w:ascii="Times New Roman" w:hAnsi="Times New Roman" w:eastAsia="仿宋_GB2312" w:cs="Times New Roman"/>
                <w:kern w:val="0"/>
              </w:rPr>
            </w:pPr>
          </w:p>
        </w:tc>
      </w:tr>
      <w:tr w14:paraId="5B19D3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46C8913A">
            <w:pPr>
              <w:widowControl/>
              <w:jc w:val="left"/>
              <w:rPr>
                <w:rFonts w:ascii="Times New Roman" w:hAnsi="Times New Roman" w:eastAsia="仿宋_GB2312" w:cs="Times New Roman"/>
                <w:kern w:val="0"/>
              </w:rPr>
            </w:pPr>
          </w:p>
        </w:tc>
        <w:tc>
          <w:tcPr>
            <w:tcW w:w="1517" w:type="dxa"/>
            <w:vMerge w:val="continue"/>
            <w:vAlign w:val="center"/>
          </w:tcPr>
          <w:p w14:paraId="1991A752">
            <w:pPr>
              <w:widowControl/>
              <w:jc w:val="left"/>
              <w:rPr>
                <w:rFonts w:ascii="Times New Roman" w:hAnsi="Times New Roman" w:eastAsia="仿宋_GB2312" w:cs="Times New Roman"/>
                <w:kern w:val="0"/>
              </w:rPr>
            </w:pPr>
          </w:p>
        </w:tc>
        <w:tc>
          <w:tcPr>
            <w:tcW w:w="1713" w:type="dxa"/>
            <w:vMerge w:val="continue"/>
            <w:vAlign w:val="center"/>
          </w:tcPr>
          <w:p w14:paraId="21FF5146">
            <w:pPr>
              <w:widowControl/>
              <w:jc w:val="left"/>
              <w:rPr>
                <w:rFonts w:ascii="Times New Roman" w:hAnsi="Times New Roman" w:eastAsia="仿宋_GB2312" w:cs="Times New Roman"/>
                <w:kern w:val="0"/>
              </w:rPr>
            </w:pPr>
          </w:p>
        </w:tc>
        <w:tc>
          <w:tcPr>
            <w:tcW w:w="1549" w:type="dxa"/>
            <w:vMerge w:val="continue"/>
            <w:vAlign w:val="center"/>
          </w:tcPr>
          <w:p w14:paraId="389D9E34">
            <w:pPr>
              <w:widowControl/>
              <w:jc w:val="left"/>
              <w:rPr>
                <w:rFonts w:ascii="Times New Roman" w:hAnsi="Times New Roman" w:eastAsia="仿宋_GB2312" w:cs="Times New Roman"/>
                <w:kern w:val="0"/>
              </w:rPr>
            </w:pPr>
          </w:p>
        </w:tc>
        <w:tc>
          <w:tcPr>
            <w:tcW w:w="1462" w:type="dxa"/>
            <w:vMerge w:val="continue"/>
            <w:vAlign w:val="center"/>
          </w:tcPr>
          <w:p w14:paraId="209954F4">
            <w:pPr>
              <w:widowControl/>
              <w:jc w:val="left"/>
              <w:rPr>
                <w:rFonts w:ascii="Times New Roman" w:hAnsi="Times New Roman" w:eastAsia="仿宋_GB2312" w:cs="Times New Roman"/>
                <w:kern w:val="0"/>
              </w:rPr>
            </w:pPr>
          </w:p>
        </w:tc>
        <w:tc>
          <w:tcPr>
            <w:tcW w:w="1811" w:type="dxa"/>
            <w:vMerge w:val="continue"/>
            <w:vAlign w:val="center"/>
          </w:tcPr>
          <w:p w14:paraId="7AEBF721">
            <w:pPr>
              <w:widowControl/>
              <w:jc w:val="left"/>
              <w:rPr>
                <w:rFonts w:ascii="Times New Roman" w:hAnsi="Times New Roman" w:eastAsia="仿宋_GB2312" w:cs="Times New Roman"/>
                <w:kern w:val="0"/>
              </w:rPr>
            </w:pPr>
          </w:p>
        </w:tc>
        <w:tc>
          <w:tcPr>
            <w:tcW w:w="1723" w:type="dxa"/>
            <w:vMerge w:val="continue"/>
            <w:vAlign w:val="center"/>
          </w:tcPr>
          <w:p w14:paraId="34193A4C">
            <w:pPr>
              <w:widowControl/>
              <w:jc w:val="left"/>
              <w:rPr>
                <w:rFonts w:ascii="Times New Roman" w:hAnsi="Times New Roman" w:eastAsia="仿宋_GB2312" w:cs="Times New Roman"/>
                <w:kern w:val="0"/>
              </w:rPr>
            </w:pPr>
          </w:p>
        </w:tc>
        <w:tc>
          <w:tcPr>
            <w:tcW w:w="1757" w:type="dxa"/>
            <w:vMerge w:val="continue"/>
            <w:vAlign w:val="center"/>
          </w:tcPr>
          <w:p w14:paraId="10FC5E4B">
            <w:pPr>
              <w:widowControl/>
              <w:jc w:val="left"/>
              <w:rPr>
                <w:rFonts w:ascii="Times New Roman" w:hAnsi="Times New Roman" w:eastAsia="仿宋_GB2312" w:cs="Times New Roman"/>
                <w:kern w:val="0"/>
              </w:rPr>
            </w:pPr>
          </w:p>
        </w:tc>
      </w:tr>
      <w:tr w14:paraId="4310B4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14:paraId="27AA755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1713" w:type="dxa"/>
            <w:vAlign w:val="center"/>
          </w:tcPr>
          <w:p w14:paraId="42D8CB34">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549" w:type="dxa"/>
            <w:vAlign w:val="center"/>
          </w:tcPr>
          <w:p w14:paraId="10CC3AC2">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462" w:type="dxa"/>
            <w:vAlign w:val="center"/>
          </w:tcPr>
          <w:p w14:paraId="334A0F08">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811" w:type="dxa"/>
            <w:vAlign w:val="center"/>
          </w:tcPr>
          <w:p w14:paraId="472F3E48">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723" w:type="dxa"/>
            <w:vAlign w:val="center"/>
          </w:tcPr>
          <w:p w14:paraId="50CB74EA">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757" w:type="dxa"/>
            <w:vAlign w:val="center"/>
          </w:tcPr>
          <w:p w14:paraId="76A93EC0">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7EE927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14:paraId="1AC032A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713" w:type="dxa"/>
            <w:vAlign w:val="center"/>
          </w:tcPr>
          <w:p w14:paraId="464937C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081C7F8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B15D27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2BA92E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7728FC9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3A2CB0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DA8AE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316920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54049E7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54A86EA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5267700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C9DA43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0B11BC2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1DB1B60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29115A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6F6DA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F5672E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4DF81DC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8258" w:type="dxa"/>
            <w:gridSpan w:val="5"/>
            <w:vAlign w:val="center"/>
          </w:tcPr>
          <w:p w14:paraId="42BBFCEC">
            <w:pPr>
              <w:widowControl/>
              <w:jc w:val="center"/>
              <w:rPr>
                <w:rFonts w:ascii="Times New Roman" w:hAnsi="Times New Roman" w:eastAsia="仿宋_GB2312" w:cs="Times New Roman"/>
                <w:kern w:val="0"/>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无政府基金收入</w:t>
            </w:r>
            <w:r>
              <w:rPr>
                <w:rFonts w:hint="eastAsia" w:ascii="ËÎÌå" w:hAnsi="ËÎÌå" w:eastAsia="宋体" w:cs="Calibri"/>
                <w:b/>
                <w:bCs/>
                <w:color w:val="000000"/>
                <w:sz w:val="22"/>
                <w:szCs w:val="24"/>
                <w:highlight w:val="none"/>
                <w:shd w:val="clear" w:color="auto" w:fill="auto"/>
              </w:rPr>
              <w:t>，也没有政府性基金安排支出，故本表无数据</w:t>
            </w:r>
          </w:p>
          <w:p w14:paraId="3E80A6F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092E8F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090935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EC0707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38D27AE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1A5F9AC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75F5529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5F000D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631914C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529C5AD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3B3EAD0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AA346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15F439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54E9017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19EE535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6ED6284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74A2382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1DDB0B8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5224EED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C7FBD6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D1F94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8F6A23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7828326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0915D49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2826FE8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23AE2B1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20E2616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2BA0574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2C7A810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29C87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63DA37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0DF5C6D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4E4F153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0B86824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CCC25A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0C68C69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75EA3B4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2371C12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4E513557">
      <w:pPr>
        <w:widowControl/>
        <w:ind w:firstLine="630" w:firstLineChars="300"/>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37CE414B">
      <w:pPr>
        <w:widowControl/>
        <w:jc w:val="left"/>
        <w:rPr>
          <w:rFonts w:ascii="黑体" w:hAnsi="黑体" w:eastAsia="黑体" w:cs="Times New Roman"/>
        </w:rPr>
      </w:pPr>
      <w:r>
        <w:rPr>
          <w:rFonts w:ascii="黑体" w:hAnsi="黑体" w:eastAsia="黑体" w:cs="Times New Roman"/>
        </w:rPr>
        <w:br w:type="page"/>
      </w:r>
    </w:p>
    <w:tbl>
      <w:tblPr>
        <w:tblStyle w:val="8"/>
        <w:tblpPr w:leftFromText="180" w:rightFromText="180" w:vertAnchor="text" w:horzAnchor="page" w:tblpX="2468" w:tblpY="777"/>
        <w:tblOverlap w:val="never"/>
        <w:tblW w:w="12491" w:type="dxa"/>
        <w:tblInd w:w="0" w:type="dxa"/>
        <w:tblLayout w:type="fixed"/>
        <w:tblCellMar>
          <w:top w:w="0" w:type="dxa"/>
          <w:left w:w="108" w:type="dxa"/>
          <w:bottom w:w="0" w:type="dxa"/>
          <w:right w:w="108" w:type="dxa"/>
        </w:tblCellMar>
      </w:tblPr>
      <w:tblGrid>
        <w:gridCol w:w="2433"/>
        <w:gridCol w:w="2073"/>
        <w:gridCol w:w="2314"/>
        <w:gridCol w:w="2977"/>
        <w:gridCol w:w="2694"/>
      </w:tblGrid>
      <w:tr w14:paraId="508F5A3B">
        <w:tblPrEx>
          <w:tblCellMar>
            <w:top w:w="0" w:type="dxa"/>
            <w:left w:w="108" w:type="dxa"/>
            <w:bottom w:w="0" w:type="dxa"/>
            <w:right w:w="108" w:type="dxa"/>
          </w:tblCellMar>
        </w:tblPrEx>
        <w:trPr>
          <w:trHeight w:val="720" w:hRule="atLeast"/>
        </w:trPr>
        <w:tc>
          <w:tcPr>
            <w:tcW w:w="12491" w:type="dxa"/>
            <w:gridSpan w:val="5"/>
            <w:tcBorders>
              <w:top w:val="nil"/>
              <w:left w:val="nil"/>
              <w:bottom w:val="nil"/>
              <w:right w:val="nil"/>
            </w:tcBorders>
            <w:shd w:val="clear" w:color="000000" w:fill="FFFFFF"/>
            <w:vAlign w:val="center"/>
          </w:tcPr>
          <w:p w14:paraId="58137FDD">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436AB4F5">
        <w:tblPrEx>
          <w:tblCellMar>
            <w:top w:w="0" w:type="dxa"/>
            <w:left w:w="108" w:type="dxa"/>
            <w:bottom w:w="0" w:type="dxa"/>
            <w:right w:w="108" w:type="dxa"/>
          </w:tblCellMar>
        </w:tblPrEx>
        <w:trPr>
          <w:trHeight w:val="570" w:hRule="atLeast"/>
        </w:trPr>
        <w:tc>
          <w:tcPr>
            <w:tcW w:w="12491" w:type="dxa"/>
            <w:gridSpan w:val="5"/>
            <w:tcBorders>
              <w:top w:val="nil"/>
              <w:left w:val="nil"/>
              <w:bottom w:val="nil"/>
              <w:right w:val="nil"/>
            </w:tcBorders>
            <w:shd w:val="clear" w:color="000000" w:fill="FFFFFF"/>
            <w:noWrap/>
            <w:vAlign w:val="center"/>
          </w:tcPr>
          <w:p w14:paraId="162B9AEC">
            <w:pPr>
              <w:widowControl/>
              <w:jc w:val="both"/>
              <w:rPr>
                <w:rFonts w:ascii="宋体" w:cs="Times New Roman"/>
                <w:color w:val="000000"/>
                <w:kern w:val="0"/>
                <w:sz w:val="20"/>
                <w:szCs w:val="20"/>
              </w:rPr>
            </w:pP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r>
              <w:rPr>
                <w:rFonts w:hint="eastAsia" w:ascii="宋体" w:hAnsi="宋体" w:cs="宋体"/>
                <w:color w:val="000000"/>
                <w:kern w:val="0"/>
                <w:sz w:val="20"/>
                <w:szCs w:val="20"/>
                <w:lang w:val="en-US"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宋体" w:hAnsi="宋体" w:cs="宋体"/>
                <w:color w:val="000000"/>
                <w:kern w:val="0"/>
                <w:sz w:val="20"/>
                <w:szCs w:val="20"/>
              </w:rPr>
              <w:t>部门：</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宋体" w:hAnsi="宋体" w:cs="宋体"/>
                <w:color w:val="000000"/>
                <w:kern w:val="0"/>
                <w:sz w:val="20"/>
                <w:szCs w:val="20"/>
              </w:rPr>
              <w:t>单位：万元</w:t>
            </w:r>
          </w:p>
        </w:tc>
      </w:tr>
      <w:tr w14:paraId="6E9D33C5">
        <w:tblPrEx>
          <w:tblCellMar>
            <w:top w:w="0" w:type="dxa"/>
            <w:left w:w="108" w:type="dxa"/>
            <w:bottom w:w="0" w:type="dxa"/>
            <w:right w:w="108" w:type="dxa"/>
          </w:tblCellMar>
        </w:tblPrEx>
        <w:trPr>
          <w:trHeight w:val="402" w:hRule="atLeast"/>
        </w:trPr>
        <w:tc>
          <w:tcPr>
            <w:tcW w:w="4506" w:type="dxa"/>
            <w:gridSpan w:val="2"/>
            <w:tcBorders>
              <w:top w:val="single" w:color="auto" w:sz="8" w:space="0"/>
              <w:left w:val="single" w:color="auto" w:sz="8" w:space="0"/>
              <w:bottom w:val="single" w:color="auto" w:sz="4" w:space="0"/>
              <w:right w:val="single" w:color="auto" w:sz="4" w:space="0"/>
            </w:tcBorders>
            <w:vAlign w:val="center"/>
          </w:tcPr>
          <w:p w14:paraId="3CCDCCD7">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7985" w:type="dxa"/>
            <w:gridSpan w:val="3"/>
            <w:tcBorders>
              <w:top w:val="single" w:color="auto" w:sz="8" w:space="0"/>
              <w:left w:val="nil"/>
              <w:bottom w:val="single" w:color="auto" w:sz="4" w:space="0"/>
              <w:right w:val="single" w:color="000000" w:sz="4" w:space="0"/>
            </w:tcBorders>
            <w:vAlign w:val="center"/>
          </w:tcPr>
          <w:p w14:paraId="2F123FDE">
            <w:pPr>
              <w:widowControl/>
              <w:jc w:val="center"/>
              <w:rPr>
                <w:rFonts w:ascii="宋体" w:cs="Times New Roman"/>
                <w:kern w:val="0"/>
                <w:sz w:val="24"/>
                <w:szCs w:val="24"/>
              </w:rPr>
            </w:pPr>
            <w:r>
              <w:rPr>
                <w:rFonts w:hint="eastAsia" w:ascii="宋体" w:hAnsi="宋体" w:cs="宋体"/>
                <w:kern w:val="0"/>
                <w:sz w:val="24"/>
                <w:szCs w:val="24"/>
              </w:rPr>
              <w:t>本年支出</w:t>
            </w:r>
          </w:p>
        </w:tc>
      </w:tr>
      <w:tr w14:paraId="54121725">
        <w:tblPrEx>
          <w:tblCellMar>
            <w:top w:w="0" w:type="dxa"/>
            <w:left w:w="108" w:type="dxa"/>
            <w:bottom w:w="0" w:type="dxa"/>
            <w:right w:w="108" w:type="dxa"/>
          </w:tblCellMar>
        </w:tblPrEx>
        <w:trPr>
          <w:trHeight w:val="402" w:hRule="atLeast"/>
        </w:trPr>
        <w:tc>
          <w:tcPr>
            <w:tcW w:w="2433" w:type="dxa"/>
            <w:vMerge w:val="restart"/>
            <w:tcBorders>
              <w:top w:val="single" w:color="auto" w:sz="4" w:space="0"/>
              <w:left w:val="single" w:color="auto" w:sz="8" w:space="0"/>
              <w:bottom w:val="single" w:color="auto" w:sz="4" w:space="0"/>
              <w:right w:val="single" w:color="auto" w:sz="4" w:space="0"/>
            </w:tcBorders>
            <w:vAlign w:val="center"/>
          </w:tcPr>
          <w:p w14:paraId="189F7148">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073" w:type="dxa"/>
            <w:vMerge w:val="restart"/>
            <w:tcBorders>
              <w:top w:val="nil"/>
              <w:left w:val="single" w:color="auto" w:sz="4" w:space="0"/>
              <w:bottom w:val="single" w:color="auto" w:sz="4" w:space="0"/>
              <w:right w:val="single" w:color="auto" w:sz="4" w:space="0"/>
            </w:tcBorders>
            <w:vAlign w:val="center"/>
          </w:tcPr>
          <w:p w14:paraId="5544C45E">
            <w:pPr>
              <w:widowControl/>
              <w:jc w:val="center"/>
              <w:rPr>
                <w:rFonts w:ascii="宋体" w:cs="Times New Roman"/>
                <w:kern w:val="0"/>
                <w:sz w:val="24"/>
                <w:szCs w:val="24"/>
              </w:rPr>
            </w:pPr>
            <w:r>
              <w:rPr>
                <w:rFonts w:hint="eastAsia" w:ascii="宋体" w:hAnsi="宋体" w:cs="宋体"/>
                <w:kern w:val="0"/>
                <w:sz w:val="24"/>
                <w:szCs w:val="24"/>
              </w:rPr>
              <w:t>科目名称</w:t>
            </w:r>
          </w:p>
        </w:tc>
        <w:tc>
          <w:tcPr>
            <w:tcW w:w="2314" w:type="dxa"/>
            <w:vMerge w:val="restart"/>
            <w:tcBorders>
              <w:top w:val="nil"/>
              <w:left w:val="single" w:color="auto" w:sz="4" w:space="0"/>
              <w:bottom w:val="single" w:color="000000" w:sz="4" w:space="0"/>
              <w:right w:val="single" w:color="auto" w:sz="4" w:space="0"/>
            </w:tcBorders>
            <w:vAlign w:val="center"/>
          </w:tcPr>
          <w:p w14:paraId="0AA43795">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vMerge w:val="restart"/>
            <w:tcBorders>
              <w:top w:val="nil"/>
              <w:left w:val="single" w:color="auto" w:sz="4" w:space="0"/>
              <w:bottom w:val="single" w:color="000000" w:sz="4" w:space="0"/>
              <w:right w:val="single" w:color="auto" w:sz="4" w:space="0"/>
            </w:tcBorders>
            <w:vAlign w:val="center"/>
          </w:tcPr>
          <w:p w14:paraId="66B2AFF1">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2694" w:type="dxa"/>
            <w:vMerge w:val="restart"/>
            <w:tcBorders>
              <w:top w:val="nil"/>
              <w:left w:val="single" w:color="auto" w:sz="4" w:space="0"/>
              <w:bottom w:val="single" w:color="000000" w:sz="4" w:space="0"/>
              <w:right w:val="single" w:color="auto" w:sz="4" w:space="0"/>
            </w:tcBorders>
            <w:vAlign w:val="center"/>
          </w:tcPr>
          <w:p w14:paraId="1E0C34A7">
            <w:pPr>
              <w:widowControl/>
              <w:jc w:val="center"/>
              <w:rPr>
                <w:rFonts w:ascii="宋体" w:cs="Times New Roman"/>
                <w:kern w:val="0"/>
                <w:sz w:val="24"/>
                <w:szCs w:val="24"/>
              </w:rPr>
            </w:pPr>
            <w:r>
              <w:rPr>
                <w:rFonts w:hint="eastAsia" w:ascii="宋体" w:hAnsi="宋体" w:cs="宋体"/>
                <w:kern w:val="0"/>
                <w:sz w:val="24"/>
                <w:szCs w:val="24"/>
              </w:rPr>
              <w:t>项目支出</w:t>
            </w:r>
          </w:p>
        </w:tc>
      </w:tr>
      <w:tr w14:paraId="0CF8CDAA">
        <w:tblPrEx>
          <w:tblCellMar>
            <w:top w:w="0" w:type="dxa"/>
            <w:left w:w="108" w:type="dxa"/>
            <w:bottom w:w="0" w:type="dxa"/>
            <w:right w:w="108" w:type="dxa"/>
          </w:tblCellMar>
        </w:tblPrEx>
        <w:trPr>
          <w:trHeight w:val="402" w:hRule="atLeast"/>
        </w:trPr>
        <w:tc>
          <w:tcPr>
            <w:tcW w:w="2433" w:type="dxa"/>
            <w:vMerge w:val="continue"/>
            <w:tcBorders>
              <w:top w:val="single" w:color="auto" w:sz="4" w:space="0"/>
              <w:left w:val="single" w:color="auto" w:sz="8" w:space="0"/>
              <w:bottom w:val="single" w:color="auto" w:sz="4" w:space="0"/>
              <w:right w:val="single" w:color="auto" w:sz="4" w:space="0"/>
            </w:tcBorders>
            <w:vAlign w:val="center"/>
          </w:tcPr>
          <w:p w14:paraId="450B2A25">
            <w:pPr>
              <w:widowControl/>
              <w:jc w:val="left"/>
              <w:rPr>
                <w:rFonts w:ascii="宋体" w:cs="Times New Roman"/>
                <w:kern w:val="0"/>
                <w:sz w:val="24"/>
                <w:szCs w:val="24"/>
              </w:rPr>
            </w:pPr>
          </w:p>
        </w:tc>
        <w:tc>
          <w:tcPr>
            <w:tcW w:w="2073" w:type="dxa"/>
            <w:vMerge w:val="continue"/>
            <w:tcBorders>
              <w:top w:val="nil"/>
              <w:left w:val="single" w:color="auto" w:sz="4" w:space="0"/>
              <w:bottom w:val="single" w:color="auto" w:sz="4" w:space="0"/>
              <w:right w:val="single" w:color="auto" w:sz="4" w:space="0"/>
            </w:tcBorders>
            <w:vAlign w:val="center"/>
          </w:tcPr>
          <w:p w14:paraId="53C8CF16">
            <w:pPr>
              <w:widowControl/>
              <w:jc w:val="left"/>
              <w:rPr>
                <w:rFonts w:ascii="宋体" w:cs="Times New Roman"/>
                <w:kern w:val="0"/>
                <w:sz w:val="24"/>
                <w:szCs w:val="24"/>
              </w:rPr>
            </w:pPr>
          </w:p>
        </w:tc>
        <w:tc>
          <w:tcPr>
            <w:tcW w:w="2314" w:type="dxa"/>
            <w:vMerge w:val="continue"/>
            <w:tcBorders>
              <w:top w:val="nil"/>
              <w:left w:val="single" w:color="auto" w:sz="4" w:space="0"/>
              <w:bottom w:val="single" w:color="000000" w:sz="4" w:space="0"/>
              <w:right w:val="single" w:color="auto" w:sz="4" w:space="0"/>
            </w:tcBorders>
            <w:vAlign w:val="center"/>
          </w:tcPr>
          <w:p w14:paraId="4326E2F1">
            <w:pPr>
              <w:widowControl/>
              <w:jc w:val="left"/>
              <w:rPr>
                <w:rFonts w:ascii="宋体" w:cs="Times New Roman"/>
                <w:kern w:val="0"/>
                <w:sz w:val="24"/>
                <w:szCs w:val="24"/>
              </w:rPr>
            </w:pPr>
          </w:p>
        </w:tc>
        <w:tc>
          <w:tcPr>
            <w:tcW w:w="2977" w:type="dxa"/>
            <w:vMerge w:val="continue"/>
            <w:tcBorders>
              <w:top w:val="nil"/>
              <w:left w:val="single" w:color="auto" w:sz="4" w:space="0"/>
              <w:bottom w:val="single" w:color="000000" w:sz="4" w:space="0"/>
              <w:right w:val="single" w:color="auto" w:sz="4" w:space="0"/>
            </w:tcBorders>
            <w:vAlign w:val="center"/>
          </w:tcPr>
          <w:p w14:paraId="709105B1">
            <w:pPr>
              <w:widowControl/>
              <w:jc w:val="left"/>
              <w:rPr>
                <w:rFonts w:ascii="宋体" w:cs="Times New Roman"/>
                <w:kern w:val="0"/>
                <w:sz w:val="24"/>
                <w:szCs w:val="24"/>
              </w:rPr>
            </w:pPr>
          </w:p>
        </w:tc>
        <w:tc>
          <w:tcPr>
            <w:tcW w:w="2694" w:type="dxa"/>
            <w:vMerge w:val="continue"/>
            <w:tcBorders>
              <w:top w:val="nil"/>
              <w:left w:val="single" w:color="auto" w:sz="4" w:space="0"/>
              <w:bottom w:val="single" w:color="000000" w:sz="4" w:space="0"/>
              <w:right w:val="single" w:color="auto" w:sz="4" w:space="0"/>
            </w:tcBorders>
            <w:vAlign w:val="center"/>
          </w:tcPr>
          <w:p w14:paraId="0B7B7811">
            <w:pPr>
              <w:widowControl/>
              <w:jc w:val="left"/>
              <w:rPr>
                <w:rFonts w:ascii="宋体" w:cs="Times New Roman"/>
                <w:kern w:val="0"/>
                <w:sz w:val="24"/>
                <w:szCs w:val="24"/>
              </w:rPr>
            </w:pPr>
          </w:p>
        </w:tc>
      </w:tr>
      <w:tr w14:paraId="42255D57">
        <w:tblPrEx>
          <w:tblCellMar>
            <w:top w:w="0" w:type="dxa"/>
            <w:left w:w="108" w:type="dxa"/>
            <w:bottom w:w="0" w:type="dxa"/>
            <w:right w:w="108" w:type="dxa"/>
          </w:tblCellMar>
        </w:tblPrEx>
        <w:trPr>
          <w:trHeight w:val="402" w:hRule="atLeast"/>
        </w:trPr>
        <w:tc>
          <w:tcPr>
            <w:tcW w:w="2433" w:type="dxa"/>
            <w:vMerge w:val="continue"/>
            <w:tcBorders>
              <w:top w:val="single" w:color="auto" w:sz="4" w:space="0"/>
              <w:left w:val="single" w:color="auto" w:sz="8" w:space="0"/>
              <w:bottom w:val="single" w:color="auto" w:sz="4" w:space="0"/>
              <w:right w:val="single" w:color="auto" w:sz="4" w:space="0"/>
            </w:tcBorders>
            <w:vAlign w:val="center"/>
          </w:tcPr>
          <w:p w14:paraId="03E4DF03">
            <w:pPr>
              <w:widowControl/>
              <w:jc w:val="left"/>
              <w:rPr>
                <w:rFonts w:ascii="宋体" w:cs="Times New Roman"/>
                <w:kern w:val="0"/>
                <w:sz w:val="24"/>
                <w:szCs w:val="24"/>
              </w:rPr>
            </w:pPr>
          </w:p>
        </w:tc>
        <w:tc>
          <w:tcPr>
            <w:tcW w:w="2073" w:type="dxa"/>
            <w:vMerge w:val="continue"/>
            <w:tcBorders>
              <w:top w:val="nil"/>
              <w:left w:val="single" w:color="auto" w:sz="4" w:space="0"/>
              <w:bottom w:val="single" w:color="auto" w:sz="4" w:space="0"/>
              <w:right w:val="single" w:color="auto" w:sz="4" w:space="0"/>
            </w:tcBorders>
            <w:vAlign w:val="center"/>
          </w:tcPr>
          <w:p w14:paraId="7FC1C3EA">
            <w:pPr>
              <w:widowControl/>
              <w:jc w:val="left"/>
              <w:rPr>
                <w:rFonts w:ascii="宋体" w:cs="Times New Roman"/>
                <w:kern w:val="0"/>
                <w:sz w:val="24"/>
                <w:szCs w:val="24"/>
              </w:rPr>
            </w:pPr>
          </w:p>
        </w:tc>
        <w:tc>
          <w:tcPr>
            <w:tcW w:w="2314" w:type="dxa"/>
            <w:vMerge w:val="continue"/>
            <w:tcBorders>
              <w:top w:val="nil"/>
              <w:left w:val="single" w:color="auto" w:sz="4" w:space="0"/>
              <w:bottom w:val="single" w:color="000000" w:sz="4" w:space="0"/>
              <w:right w:val="single" w:color="auto" w:sz="4" w:space="0"/>
            </w:tcBorders>
            <w:vAlign w:val="center"/>
          </w:tcPr>
          <w:p w14:paraId="53605190">
            <w:pPr>
              <w:widowControl/>
              <w:jc w:val="left"/>
              <w:rPr>
                <w:rFonts w:ascii="宋体" w:cs="Times New Roman"/>
                <w:kern w:val="0"/>
                <w:sz w:val="24"/>
                <w:szCs w:val="24"/>
              </w:rPr>
            </w:pPr>
          </w:p>
        </w:tc>
        <w:tc>
          <w:tcPr>
            <w:tcW w:w="2977" w:type="dxa"/>
            <w:vMerge w:val="continue"/>
            <w:tcBorders>
              <w:top w:val="nil"/>
              <w:left w:val="single" w:color="auto" w:sz="4" w:space="0"/>
              <w:bottom w:val="single" w:color="000000" w:sz="4" w:space="0"/>
              <w:right w:val="single" w:color="auto" w:sz="4" w:space="0"/>
            </w:tcBorders>
            <w:vAlign w:val="center"/>
          </w:tcPr>
          <w:p w14:paraId="3C27EC65">
            <w:pPr>
              <w:widowControl/>
              <w:jc w:val="left"/>
              <w:rPr>
                <w:rFonts w:ascii="宋体" w:cs="Times New Roman"/>
                <w:kern w:val="0"/>
                <w:sz w:val="24"/>
                <w:szCs w:val="24"/>
              </w:rPr>
            </w:pPr>
          </w:p>
        </w:tc>
        <w:tc>
          <w:tcPr>
            <w:tcW w:w="2694" w:type="dxa"/>
            <w:vMerge w:val="continue"/>
            <w:tcBorders>
              <w:top w:val="nil"/>
              <w:left w:val="single" w:color="auto" w:sz="4" w:space="0"/>
              <w:bottom w:val="single" w:color="000000" w:sz="4" w:space="0"/>
              <w:right w:val="single" w:color="auto" w:sz="4" w:space="0"/>
            </w:tcBorders>
            <w:vAlign w:val="center"/>
          </w:tcPr>
          <w:p w14:paraId="01943B3C">
            <w:pPr>
              <w:widowControl/>
              <w:jc w:val="left"/>
              <w:rPr>
                <w:rFonts w:ascii="宋体" w:cs="Times New Roman"/>
                <w:kern w:val="0"/>
                <w:sz w:val="24"/>
                <w:szCs w:val="24"/>
              </w:rPr>
            </w:pPr>
          </w:p>
        </w:tc>
      </w:tr>
      <w:tr w14:paraId="5168D1BD">
        <w:tblPrEx>
          <w:tblCellMar>
            <w:top w:w="0" w:type="dxa"/>
            <w:left w:w="108" w:type="dxa"/>
            <w:bottom w:w="0" w:type="dxa"/>
            <w:right w:w="108" w:type="dxa"/>
          </w:tblCellMar>
        </w:tblPrEx>
        <w:trPr>
          <w:trHeight w:val="402" w:hRule="atLeast"/>
        </w:trPr>
        <w:tc>
          <w:tcPr>
            <w:tcW w:w="4506" w:type="dxa"/>
            <w:gridSpan w:val="2"/>
            <w:tcBorders>
              <w:top w:val="single" w:color="auto" w:sz="4" w:space="0"/>
              <w:left w:val="single" w:color="auto" w:sz="8" w:space="0"/>
              <w:bottom w:val="single" w:color="auto" w:sz="4" w:space="0"/>
              <w:right w:val="single" w:color="000000" w:sz="4" w:space="0"/>
            </w:tcBorders>
            <w:vAlign w:val="center"/>
          </w:tcPr>
          <w:p w14:paraId="42038F5C">
            <w:pPr>
              <w:widowControl/>
              <w:jc w:val="center"/>
              <w:rPr>
                <w:rFonts w:ascii="宋体" w:cs="Times New Roman"/>
                <w:kern w:val="0"/>
                <w:sz w:val="24"/>
                <w:szCs w:val="24"/>
              </w:rPr>
            </w:pPr>
            <w:r>
              <w:rPr>
                <w:rFonts w:hint="eastAsia" w:ascii="宋体" w:hAnsi="宋体" w:cs="宋体"/>
                <w:kern w:val="0"/>
                <w:sz w:val="24"/>
                <w:szCs w:val="24"/>
              </w:rPr>
              <w:t>栏次</w:t>
            </w:r>
          </w:p>
        </w:tc>
        <w:tc>
          <w:tcPr>
            <w:tcW w:w="2314" w:type="dxa"/>
            <w:tcBorders>
              <w:top w:val="nil"/>
              <w:left w:val="nil"/>
              <w:bottom w:val="single" w:color="auto" w:sz="4" w:space="0"/>
              <w:right w:val="single" w:color="auto" w:sz="4" w:space="0"/>
            </w:tcBorders>
            <w:vAlign w:val="center"/>
          </w:tcPr>
          <w:p w14:paraId="0164C9C6">
            <w:pPr>
              <w:widowControl/>
              <w:jc w:val="center"/>
              <w:rPr>
                <w:rFonts w:ascii="宋体" w:cs="Times New Roman"/>
                <w:kern w:val="0"/>
                <w:sz w:val="24"/>
                <w:szCs w:val="24"/>
              </w:rPr>
            </w:pPr>
            <w:r>
              <w:rPr>
                <w:rFonts w:ascii="宋体" w:hAnsi="宋体" w:cs="宋体"/>
                <w:kern w:val="0"/>
                <w:sz w:val="24"/>
                <w:szCs w:val="24"/>
              </w:rPr>
              <w:t>1</w:t>
            </w:r>
          </w:p>
        </w:tc>
        <w:tc>
          <w:tcPr>
            <w:tcW w:w="2977" w:type="dxa"/>
            <w:tcBorders>
              <w:top w:val="nil"/>
              <w:left w:val="nil"/>
              <w:bottom w:val="single" w:color="auto" w:sz="4" w:space="0"/>
              <w:right w:val="single" w:color="auto" w:sz="4" w:space="0"/>
            </w:tcBorders>
            <w:vAlign w:val="center"/>
          </w:tcPr>
          <w:p w14:paraId="1927C709">
            <w:pPr>
              <w:widowControl/>
              <w:jc w:val="center"/>
              <w:rPr>
                <w:rFonts w:ascii="宋体" w:cs="Times New Roman"/>
                <w:kern w:val="0"/>
                <w:sz w:val="24"/>
                <w:szCs w:val="24"/>
              </w:rPr>
            </w:pPr>
            <w:r>
              <w:rPr>
                <w:rFonts w:ascii="宋体" w:hAnsi="宋体" w:cs="宋体"/>
                <w:kern w:val="0"/>
                <w:sz w:val="24"/>
                <w:szCs w:val="24"/>
              </w:rPr>
              <w:t>2</w:t>
            </w:r>
          </w:p>
        </w:tc>
        <w:tc>
          <w:tcPr>
            <w:tcW w:w="2694" w:type="dxa"/>
            <w:tcBorders>
              <w:top w:val="nil"/>
              <w:left w:val="nil"/>
              <w:bottom w:val="single" w:color="auto" w:sz="4" w:space="0"/>
              <w:right w:val="single" w:color="auto" w:sz="4" w:space="0"/>
            </w:tcBorders>
            <w:vAlign w:val="center"/>
          </w:tcPr>
          <w:p w14:paraId="34E8B801">
            <w:pPr>
              <w:widowControl/>
              <w:jc w:val="center"/>
              <w:rPr>
                <w:rFonts w:ascii="宋体" w:cs="Times New Roman"/>
                <w:kern w:val="0"/>
                <w:sz w:val="24"/>
                <w:szCs w:val="24"/>
              </w:rPr>
            </w:pPr>
            <w:r>
              <w:rPr>
                <w:rFonts w:ascii="宋体" w:hAnsi="宋体" w:cs="宋体"/>
                <w:kern w:val="0"/>
                <w:sz w:val="24"/>
                <w:szCs w:val="24"/>
              </w:rPr>
              <w:t>3</w:t>
            </w:r>
          </w:p>
        </w:tc>
      </w:tr>
      <w:tr w14:paraId="02CBF97B">
        <w:tblPrEx>
          <w:tblCellMar>
            <w:top w:w="0" w:type="dxa"/>
            <w:left w:w="108" w:type="dxa"/>
            <w:bottom w:w="0" w:type="dxa"/>
            <w:right w:w="108" w:type="dxa"/>
          </w:tblCellMar>
        </w:tblPrEx>
        <w:trPr>
          <w:trHeight w:val="402" w:hRule="atLeast"/>
        </w:trPr>
        <w:tc>
          <w:tcPr>
            <w:tcW w:w="4506" w:type="dxa"/>
            <w:gridSpan w:val="2"/>
            <w:tcBorders>
              <w:top w:val="nil"/>
              <w:left w:val="single" w:color="auto" w:sz="8" w:space="0"/>
              <w:bottom w:val="single" w:color="auto" w:sz="4" w:space="0"/>
              <w:right w:val="single" w:color="000000" w:sz="4" w:space="0"/>
            </w:tcBorders>
            <w:vAlign w:val="center"/>
          </w:tcPr>
          <w:p w14:paraId="1BB0F660">
            <w:pPr>
              <w:widowControl/>
              <w:jc w:val="center"/>
              <w:rPr>
                <w:rFonts w:ascii="宋体" w:cs="Times New Roman"/>
                <w:kern w:val="0"/>
                <w:sz w:val="24"/>
                <w:szCs w:val="24"/>
              </w:rPr>
            </w:pPr>
            <w:r>
              <w:rPr>
                <w:rFonts w:hint="eastAsia" w:ascii="宋体" w:hAnsi="宋体" w:cs="宋体"/>
                <w:kern w:val="0"/>
                <w:sz w:val="24"/>
                <w:szCs w:val="24"/>
              </w:rPr>
              <w:t>合计</w:t>
            </w:r>
          </w:p>
        </w:tc>
        <w:tc>
          <w:tcPr>
            <w:tcW w:w="2314" w:type="dxa"/>
            <w:tcBorders>
              <w:top w:val="nil"/>
              <w:left w:val="nil"/>
              <w:bottom w:val="single" w:color="auto" w:sz="4" w:space="0"/>
              <w:right w:val="single" w:color="auto" w:sz="4" w:space="0"/>
            </w:tcBorders>
            <w:vAlign w:val="center"/>
          </w:tcPr>
          <w:p w14:paraId="4FF32E74">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3DB319F1">
            <w:pPr>
              <w:widowControl/>
              <w:jc w:val="center"/>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734EA71F">
            <w:pPr>
              <w:widowControl/>
              <w:jc w:val="center"/>
              <w:rPr>
                <w:rFonts w:ascii="宋体" w:cs="Times New Roman"/>
                <w:kern w:val="0"/>
                <w:sz w:val="24"/>
                <w:szCs w:val="24"/>
              </w:rPr>
            </w:pPr>
            <w:r>
              <w:rPr>
                <w:rFonts w:hint="eastAsia" w:ascii="宋体" w:hAnsi="宋体" w:cs="宋体"/>
                <w:kern w:val="0"/>
                <w:sz w:val="24"/>
                <w:szCs w:val="24"/>
              </w:rPr>
              <w:t>　</w:t>
            </w:r>
          </w:p>
        </w:tc>
      </w:tr>
      <w:tr w14:paraId="3762B744">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1CF4BCA1">
            <w:pPr>
              <w:widowControl/>
              <w:jc w:val="center"/>
              <w:rPr>
                <w:rFonts w:ascii="宋体" w:cs="Times New Roman"/>
                <w:kern w:val="0"/>
                <w:sz w:val="24"/>
                <w:szCs w:val="24"/>
              </w:rPr>
            </w:pPr>
            <w:r>
              <w:rPr>
                <w:rFonts w:hint="eastAsia" w:ascii="宋体" w:hAnsi="宋体" w:cs="宋体"/>
                <w:kern w:val="0"/>
                <w:sz w:val="24"/>
                <w:szCs w:val="24"/>
              </w:rPr>
              <w:t>　</w:t>
            </w:r>
          </w:p>
        </w:tc>
        <w:tc>
          <w:tcPr>
            <w:tcW w:w="10058" w:type="dxa"/>
            <w:gridSpan w:val="4"/>
            <w:tcBorders>
              <w:top w:val="nil"/>
              <w:left w:val="nil"/>
              <w:bottom w:val="single" w:color="auto" w:sz="4" w:space="0"/>
              <w:right w:val="single" w:color="auto" w:sz="4" w:space="0"/>
            </w:tcBorders>
            <w:vAlign w:val="center"/>
          </w:tcPr>
          <w:p w14:paraId="1047C60C">
            <w:pPr>
              <w:widowControl/>
              <w:jc w:val="center"/>
              <w:rPr>
                <w:rFonts w:ascii="宋体" w:cs="Times New Roman"/>
                <w:kern w:val="0"/>
                <w:sz w:val="24"/>
                <w:szCs w:val="24"/>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无国有资本经营支出</w:t>
            </w:r>
            <w:r>
              <w:rPr>
                <w:rFonts w:hint="eastAsia" w:ascii="ËÎÌå" w:hAnsi="ËÎÌå" w:eastAsia="宋体" w:cs="Calibri"/>
                <w:b/>
                <w:bCs/>
                <w:color w:val="000000"/>
                <w:sz w:val="22"/>
                <w:szCs w:val="24"/>
                <w:highlight w:val="none"/>
                <w:shd w:val="clear" w:color="auto" w:fill="auto"/>
              </w:rPr>
              <w:t>，故本表无数据</w:t>
            </w:r>
          </w:p>
        </w:tc>
      </w:tr>
      <w:tr w14:paraId="7A6C4E60">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2D47FC05">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5691E162">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14:paraId="531CFC01">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14EF0EE7">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3E3D6142">
            <w:pPr>
              <w:widowControl/>
              <w:jc w:val="left"/>
              <w:rPr>
                <w:rFonts w:ascii="宋体" w:cs="Times New Roman"/>
                <w:kern w:val="0"/>
                <w:sz w:val="24"/>
                <w:szCs w:val="24"/>
              </w:rPr>
            </w:pPr>
            <w:r>
              <w:rPr>
                <w:rFonts w:hint="eastAsia" w:ascii="宋体" w:hAnsi="宋体" w:cs="宋体"/>
                <w:kern w:val="0"/>
                <w:sz w:val="24"/>
                <w:szCs w:val="24"/>
              </w:rPr>
              <w:t>　</w:t>
            </w:r>
          </w:p>
        </w:tc>
      </w:tr>
      <w:tr w14:paraId="44175FC8">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0D21F4E5">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7C086A92">
            <w:pPr>
              <w:widowControl/>
              <w:jc w:val="left"/>
              <w:rPr>
                <w:rFonts w:ascii="宋体" w:cs="Times New Roman"/>
                <w:kern w:val="0"/>
                <w:sz w:val="20"/>
                <w:szCs w:val="20"/>
              </w:rPr>
            </w:pPr>
            <w:r>
              <w:rPr>
                <w:rFonts w:hint="eastAsia" w:ascii="宋体" w:hAnsi="宋体" w:cs="宋体"/>
                <w:kern w:val="0"/>
                <w:sz w:val="20"/>
                <w:szCs w:val="20"/>
              </w:rPr>
              <w:t>　</w:t>
            </w:r>
          </w:p>
        </w:tc>
        <w:tc>
          <w:tcPr>
            <w:tcW w:w="2314" w:type="dxa"/>
            <w:tcBorders>
              <w:top w:val="nil"/>
              <w:left w:val="nil"/>
              <w:bottom w:val="single" w:color="auto" w:sz="4" w:space="0"/>
              <w:right w:val="single" w:color="auto" w:sz="4" w:space="0"/>
            </w:tcBorders>
            <w:vAlign w:val="center"/>
          </w:tcPr>
          <w:p w14:paraId="059AE287">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27E0B10E">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1E689826">
            <w:pPr>
              <w:widowControl/>
              <w:jc w:val="left"/>
              <w:rPr>
                <w:rFonts w:ascii="宋体" w:cs="Times New Roman"/>
                <w:kern w:val="0"/>
                <w:sz w:val="24"/>
                <w:szCs w:val="24"/>
              </w:rPr>
            </w:pPr>
            <w:r>
              <w:rPr>
                <w:rFonts w:hint="eastAsia" w:ascii="宋体" w:hAnsi="宋体" w:cs="宋体"/>
                <w:kern w:val="0"/>
                <w:sz w:val="24"/>
                <w:szCs w:val="24"/>
              </w:rPr>
              <w:t>　</w:t>
            </w:r>
          </w:p>
        </w:tc>
      </w:tr>
      <w:tr w14:paraId="12377D00">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46E41090">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574F7214">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14:paraId="1C56BEAC">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41CB5115">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2B0DA92B">
            <w:pPr>
              <w:widowControl/>
              <w:jc w:val="left"/>
              <w:rPr>
                <w:rFonts w:ascii="宋体" w:cs="Times New Roman"/>
                <w:kern w:val="0"/>
                <w:sz w:val="24"/>
                <w:szCs w:val="24"/>
              </w:rPr>
            </w:pPr>
            <w:r>
              <w:rPr>
                <w:rFonts w:hint="eastAsia" w:ascii="宋体" w:hAnsi="宋体" w:cs="宋体"/>
                <w:kern w:val="0"/>
                <w:sz w:val="24"/>
                <w:szCs w:val="24"/>
              </w:rPr>
              <w:t>　</w:t>
            </w:r>
          </w:p>
        </w:tc>
      </w:tr>
      <w:tr w14:paraId="0A028F24">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7C564650">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5138DAE1">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14:paraId="3BA27507">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400521A3">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430D740D">
            <w:pPr>
              <w:widowControl/>
              <w:jc w:val="left"/>
              <w:rPr>
                <w:rFonts w:ascii="宋体" w:cs="Times New Roman"/>
                <w:kern w:val="0"/>
                <w:sz w:val="24"/>
                <w:szCs w:val="24"/>
              </w:rPr>
            </w:pPr>
            <w:r>
              <w:rPr>
                <w:rFonts w:hint="eastAsia" w:ascii="宋体" w:hAnsi="宋体" w:cs="宋体"/>
                <w:kern w:val="0"/>
                <w:sz w:val="24"/>
                <w:szCs w:val="24"/>
              </w:rPr>
              <w:t>　</w:t>
            </w:r>
          </w:p>
        </w:tc>
      </w:tr>
      <w:tr w14:paraId="1F48A295">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8" w:space="0"/>
              <w:right w:val="single" w:color="auto" w:sz="4" w:space="0"/>
            </w:tcBorders>
            <w:vAlign w:val="center"/>
          </w:tcPr>
          <w:p w14:paraId="2AE4DE9E">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8" w:space="0"/>
              <w:right w:val="single" w:color="auto" w:sz="4" w:space="0"/>
            </w:tcBorders>
            <w:vAlign w:val="center"/>
          </w:tcPr>
          <w:p w14:paraId="5374F870">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8" w:space="0"/>
              <w:right w:val="single" w:color="auto" w:sz="4" w:space="0"/>
            </w:tcBorders>
            <w:vAlign w:val="center"/>
          </w:tcPr>
          <w:p w14:paraId="2AC37D00">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8" w:space="0"/>
              <w:right w:val="single" w:color="auto" w:sz="4" w:space="0"/>
            </w:tcBorders>
            <w:vAlign w:val="center"/>
          </w:tcPr>
          <w:p w14:paraId="219F6316">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8" w:space="0"/>
              <w:right w:val="single" w:color="auto" w:sz="4" w:space="0"/>
            </w:tcBorders>
            <w:vAlign w:val="center"/>
          </w:tcPr>
          <w:p w14:paraId="7BB11C98">
            <w:pPr>
              <w:widowControl/>
              <w:jc w:val="left"/>
              <w:rPr>
                <w:rFonts w:ascii="宋体" w:cs="Times New Roman"/>
                <w:kern w:val="0"/>
                <w:sz w:val="24"/>
                <w:szCs w:val="24"/>
              </w:rPr>
            </w:pPr>
            <w:r>
              <w:rPr>
                <w:rFonts w:hint="eastAsia" w:ascii="宋体" w:hAnsi="宋体" w:cs="宋体"/>
                <w:kern w:val="0"/>
                <w:sz w:val="24"/>
                <w:szCs w:val="24"/>
              </w:rPr>
              <w:t>　</w:t>
            </w:r>
          </w:p>
        </w:tc>
      </w:tr>
      <w:tr w14:paraId="2C3BDD37">
        <w:tblPrEx>
          <w:tblCellMar>
            <w:top w:w="0" w:type="dxa"/>
            <w:left w:w="108" w:type="dxa"/>
            <w:bottom w:w="0" w:type="dxa"/>
            <w:right w:w="108" w:type="dxa"/>
          </w:tblCellMar>
        </w:tblPrEx>
        <w:trPr>
          <w:trHeight w:val="720" w:hRule="atLeast"/>
        </w:trPr>
        <w:tc>
          <w:tcPr>
            <w:tcW w:w="12491" w:type="dxa"/>
            <w:gridSpan w:val="5"/>
            <w:tcBorders>
              <w:top w:val="single" w:color="auto" w:sz="8" w:space="0"/>
              <w:left w:val="nil"/>
              <w:bottom w:val="nil"/>
              <w:right w:val="nil"/>
            </w:tcBorders>
            <w:vAlign w:val="center"/>
          </w:tcPr>
          <w:p w14:paraId="2D69F407">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16D46B3F">
      <w:pPr>
        <w:pStyle w:val="21"/>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5516B79">
      <w:pPr>
        <w:pStyle w:val="21"/>
        <w:jc w:val="center"/>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第三部分</w:t>
      </w:r>
      <w:r>
        <w:rPr>
          <w:rFonts w:hint="eastAsia" w:hAnsi="黑体" w:cs="黑体"/>
          <w:color w:val="auto"/>
          <w:kern w:val="2"/>
          <w:sz w:val="32"/>
          <w:szCs w:val="32"/>
          <w:lang w:val="en-US" w:eastAsia="zh-CN" w:bidi="ar-SA"/>
        </w:rPr>
        <w:t xml:space="preserve"> </w:t>
      </w:r>
      <w:r>
        <w:rPr>
          <w:rFonts w:hint="eastAsia" w:ascii="黑体" w:hAnsi="黑体" w:eastAsia="黑体" w:cs="黑体"/>
          <w:color w:val="auto"/>
          <w:kern w:val="2"/>
          <w:sz w:val="32"/>
          <w:szCs w:val="32"/>
          <w:lang w:val="en-US" w:eastAsia="zh-CN" w:bidi="ar-SA"/>
        </w:rPr>
        <w:t>2022年度部门决算情况说明</w:t>
      </w:r>
    </w:p>
    <w:p w14:paraId="4D454A21">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一、收入支出决算总体情况说明</w:t>
      </w:r>
    </w:p>
    <w:p w14:paraId="027A5D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2022年度收、支总计均为51992.58万元,与上年相比，均增加7054.67万元，增长15.70%，主要是因为本年度项目经费预算安排增加。</w:t>
      </w:r>
    </w:p>
    <w:p w14:paraId="4D0B99EE">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二、收入决算情况说明</w:t>
      </w:r>
    </w:p>
    <w:p w14:paraId="36C670AB">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本年收入合计45663.55万元，其中：财政拨款收入36075.92万元，占79%；上级补助收入0万元，占0%；事业收入0万元，占0%；经营收入0万元，占0%；附属单位上缴收入0万元，占0%；其他收入9587.63万元，占21%。</w:t>
      </w:r>
    </w:p>
    <w:p w14:paraId="58773031">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三、支出决算情况说明</w:t>
      </w:r>
    </w:p>
    <w:p w14:paraId="16625D38">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本年支出合计39962.66万元，其中：基本支出3202.47万元，占8.01%；项目支出36760.19万元，占91.99%；上缴上级支出0万元，占0%；经营支出0万元，占0%；对附属单位补助支出0万元，占0%。</w:t>
      </w:r>
    </w:p>
    <w:p w14:paraId="3DAABECF">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四、财政拨款收入支出决算总体情况说明</w:t>
      </w:r>
    </w:p>
    <w:p w14:paraId="69A090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2022年度财政拨款收、支总计36075.92万元，与上年相比，减少384.66万元,减少1.06%，主要是因为主要是因为本年度部分项目进度较慢未验收相比往年支付减少。</w:t>
      </w:r>
    </w:p>
    <w:p w14:paraId="5B8CBF73">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五、一般公共预算财政拨款支出决算情况说明</w:t>
      </w:r>
    </w:p>
    <w:p w14:paraId="10B27C27">
      <w:pPr>
        <w:pStyle w:val="21"/>
        <w:keepNext w:val="0"/>
        <w:keepLines w:val="0"/>
        <w:pageBreakBefore w:val="0"/>
        <w:widowControl w:val="0"/>
        <w:kinsoku/>
        <w:wordWrap/>
        <w:overflowPunct/>
        <w:topLinePunct w:val="0"/>
        <w:bidi w:val="0"/>
        <w:snapToGrid/>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（一）一般公共预算财政拨款支出决算总体情况</w:t>
      </w:r>
    </w:p>
    <w:p w14:paraId="70BF74D8">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2022年度一般公共预算财政拨款支出36075.92万元，占本年支出合计的100%，与上年相比，一般公共预算财政拨款支出减少384.66万元，减少1.06%，主要是因为本年度财政项目经费预算安排减少，相应支出减少。</w:t>
      </w:r>
    </w:p>
    <w:p w14:paraId="10E6F0A0">
      <w:pPr>
        <w:pStyle w:val="21"/>
        <w:keepNext w:val="0"/>
        <w:keepLines w:val="0"/>
        <w:pageBreakBefore w:val="0"/>
        <w:widowControl w:val="0"/>
        <w:kinsoku/>
        <w:wordWrap/>
        <w:overflowPunct/>
        <w:topLinePunct w:val="0"/>
        <w:bidi w:val="0"/>
        <w:snapToGrid/>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（二）一般公共预算财政拨款支出决算结构情况</w:t>
      </w:r>
    </w:p>
    <w:p w14:paraId="7730D90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一般公共预算财政拨款支出36075.92万元，主要用于以下方面：社会保障和就业（类）支出296.3万元，占0.82%；卫生康健（类）支出143.49万元，占0.40%；节能环保（类）支出1951.33万元，占5.40%；城乡社区（类）支出10万元，占0.03%；农林水支出（类）支出32872.8万元，占91.12%；交通运输（类）支出15万元，占0.04%；商业服务业等（类）支出593.85万元，占1.65%；住房保障（类）支出183.75万元，占0.51%;粮油物资储备（类）支出9.4万元，占0.03%。</w:t>
      </w:r>
    </w:p>
    <w:p w14:paraId="7350CD67">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（三）一般公共预算财政拨款支出决算具体情况</w:t>
      </w:r>
    </w:p>
    <w:p w14:paraId="1833A6D8">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2022年度一般公共预算财政拨款支出年初预算数为36,681.88万元，支出决算数为36075.92万元，完成年初预算的98.35%，其中：</w:t>
      </w:r>
    </w:p>
    <w:p w14:paraId="64FBC07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1、社会保障和就业（类）行政事业单位养老（款）行政事业单位养老保险缴费支出（项）。</w:t>
      </w:r>
    </w:p>
    <w:p w14:paraId="7565867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年初预算为199.64万元，支出决算为199.64万元，完成年初预算的100%。</w:t>
      </w:r>
    </w:p>
    <w:p w14:paraId="4ECD144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2、社会保障和就业（类）抚恤（款）死亡抚恤支出（项）。</w:t>
      </w:r>
    </w:p>
    <w:p w14:paraId="7954A6B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年初预算为35.8万元，支出决算为35.8万元，完成年初预算的100%。</w:t>
      </w:r>
    </w:p>
    <w:p w14:paraId="2BEE131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3、社会保障和就业（类）财政对其他社会保险基金的补助（款)其他财政对社会保险基金的补助支出（项）。</w:t>
      </w:r>
    </w:p>
    <w:p w14:paraId="6007579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年初预算为60.86万元，支出决算为60.86万元，完成年初预算的100%。</w:t>
      </w:r>
    </w:p>
    <w:p w14:paraId="391086E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4、卫生健康（类）行政事业单位医疗（款)行政单位医疗支出（项）。</w:t>
      </w:r>
    </w:p>
    <w:p w14:paraId="2F2121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年初预算为143.49万元，支出决算为143.49万元，完成年初预算的100%。</w:t>
      </w:r>
    </w:p>
    <w:p w14:paraId="3F32018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5、节能环保（类）污染防治（款）其他污染防治支出（项）。</w:t>
      </w:r>
    </w:p>
    <w:p w14:paraId="38EEC9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年初预算为1629.75万元，支出决算为1629.75万元，完成年初预算的100%。</w:t>
      </w:r>
    </w:p>
    <w:p w14:paraId="7BF8AAB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6、节能环保（类）循环经济（款）循环经济（项）。</w:t>
      </w:r>
    </w:p>
    <w:p w14:paraId="3B53B8E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年初预算为80万元，支出决算为80万元，完成年初预算的100%。</w:t>
      </w:r>
    </w:p>
    <w:p w14:paraId="459AE0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7、节能环保（类）其他节能环保（款）其他节能环保支出（项）。</w:t>
      </w:r>
    </w:p>
    <w:p w14:paraId="665E141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年初预算为241.58万元，支出决算为241.58万元，完成年初预算的100%。</w:t>
      </w:r>
    </w:p>
    <w:p w14:paraId="4973B94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8、城乡社区支出（类）其他城乡社区支出（款）其他其他城乡社区支出（项）。</w:t>
      </w:r>
    </w:p>
    <w:p w14:paraId="7EEDB95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年初预算为10万元，支出决算为10万元，完成年初预算的100%。</w:t>
      </w:r>
    </w:p>
    <w:p w14:paraId="77230AE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9、农林水支出（类）农业农村（款）行政运行（项）。</w:t>
      </w:r>
    </w:p>
    <w:p w14:paraId="5BA44E6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年初预算为2073.05万元，支出决算为2073.05万元，完成年初预算的100%。</w:t>
      </w:r>
    </w:p>
    <w:p w14:paraId="483C556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10、农林水支出（类）农业农村（款）一般行政管理事务（项）。</w:t>
      </w:r>
    </w:p>
    <w:p w14:paraId="5DA3F3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年初预算为25万元，支出决算为25万元，完成年初预算的100%。</w:t>
      </w:r>
    </w:p>
    <w:p w14:paraId="51267401">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11、农林水支出（类）农业农村（款）事业运行（项）。</w:t>
      </w:r>
    </w:p>
    <w:p w14:paraId="7612F09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年初预算为30万元，支出决算为30万元，完成年初预算的100%。</w:t>
      </w:r>
    </w:p>
    <w:p w14:paraId="6B655D5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12、农林水支出（类）农业农村（款）农垦运行（项）。</w:t>
      </w:r>
    </w:p>
    <w:p w14:paraId="2607C15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年初预算为176万元，支出决算为176万元，完成年初预算的100%。</w:t>
      </w:r>
    </w:p>
    <w:p w14:paraId="1702EED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13、农林水支出（类）农业农村（款）科技转化与推广服务（项）。</w:t>
      </w:r>
    </w:p>
    <w:p w14:paraId="77B5E65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年初预算为252.66万元，支出决算为252.66万元，完成年初预算的100%。</w:t>
      </w:r>
    </w:p>
    <w:p w14:paraId="17FE6E9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14、农林水支出（类）农业农村（款）病虫害控制（项）。</w:t>
      </w:r>
    </w:p>
    <w:p w14:paraId="6B512DA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年初预算为839.96万元，支出决算为839.96万元，完成年初预算的100%。</w:t>
      </w:r>
    </w:p>
    <w:p w14:paraId="4ABB2C9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15、农林水支出（类）农业农村（款）农产品质量安全（项）。</w:t>
      </w:r>
    </w:p>
    <w:p w14:paraId="09D6757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年初预算为47.90万元，支出决算为47.90万元，完成年初预算的100%。</w:t>
      </w:r>
    </w:p>
    <w:p w14:paraId="3384F6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16、农林水支出（类）农业农村（款）执法监管（项）。</w:t>
      </w:r>
    </w:p>
    <w:p w14:paraId="75F34D5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年初预算为45万元，支出决算为45万元，完成年初预算的100%。</w:t>
      </w:r>
    </w:p>
    <w:p w14:paraId="64E7F40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17、农林水支出（类）农业农村（款）统计监测与信息服务（项）。</w:t>
      </w:r>
    </w:p>
    <w:p w14:paraId="09DEDB2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年初预算为6万元，支出决算为6万元，完成年初预算的100%。</w:t>
      </w:r>
    </w:p>
    <w:p w14:paraId="4515F53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18、农林水支出（类）农业农村（款）防灾救灾（项）。</w:t>
      </w:r>
    </w:p>
    <w:p w14:paraId="0D6F201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年初预算为2万元，支出决算为2万元，完成年初预算的100%。</w:t>
      </w:r>
    </w:p>
    <w:p w14:paraId="2B8D560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19、农林水支出（类）农业农村（款）农业结构调整补贴（项）。</w:t>
      </w:r>
    </w:p>
    <w:p w14:paraId="79F7ABF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年初预算为844.81万元，支出决算为844.81万元，完成年初预算的100%。</w:t>
      </w:r>
    </w:p>
    <w:p w14:paraId="33F7F0D3">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20、农林水支出（类）农业农村（款）农业生产发展（项）。</w:t>
      </w:r>
    </w:p>
    <w:p w14:paraId="0B8DDDD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年初预算为19311.46万元，支出决算为19311.46万元，完成年初预算的100%。</w:t>
      </w:r>
    </w:p>
    <w:p w14:paraId="0F34CF4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21、农林水支出（类）农业农村（款）农村合作经济（项）。</w:t>
      </w:r>
    </w:p>
    <w:p w14:paraId="033EA0B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年初预算为378.61万元，支出决算为378.61万元，完成年初预算的100%.</w:t>
      </w:r>
    </w:p>
    <w:p w14:paraId="6CF87AA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22、农林水支出（类）农业农村（款）农产品加工与促销（项）。</w:t>
      </w:r>
    </w:p>
    <w:p w14:paraId="288DCA0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年初预算为50万元，支出决算为50万元，完成年初预算的100%。</w:t>
      </w:r>
    </w:p>
    <w:p w14:paraId="256CD67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23、农林水支出（类）农业农村（款）农村社会事业（项）。</w:t>
      </w:r>
    </w:p>
    <w:p w14:paraId="0BE06FF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年初预算为1718.64万元，支出决算为1718.64万元，完成年初预算的100%。</w:t>
      </w:r>
    </w:p>
    <w:p w14:paraId="18DD2D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24、农林水支出（类）农业农村（款）农业资源保护修复与利用（项）。</w:t>
      </w:r>
    </w:p>
    <w:p w14:paraId="0FF58C7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年初预算为2417.18万元，支出决算为2417.18万元，完成年初预算的100%。</w:t>
      </w:r>
    </w:p>
    <w:p w14:paraId="0D7C8A2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25、农林水支出（类）农业农村（款）渔业发展（项）。</w:t>
      </w:r>
    </w:p>
    <w:p w14:paraId="2E76A2B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年初预算为100万元，支出决算为100万元，完成年初预算的100%。</w:t>
      </w:r>
    </w:p>
    <w:p w14:paraId="684AFBC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26、农林水支出（类）农业农村（款）其他农业农村支出（项）。</w:t>
      </w:r>
    </w:p>
    <w:p w14:paraId="3CD338D2">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年初预算为2525.91万元，支出决算为1919.95万元，完成年初预算的76.01%，决算数小于年初预算数的主要原因是：本年有未验收及未完工的项目。</w:t>
      </w:r>
    </w:p>
    <w:p w14:paraId="7A8C5D2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27、农林水支出（类）林业和草原（款）行政运行（项）。</w:t>
      </w:r>
    </w:p>
    <w:p w14:paraId="290EFFD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年初预算为170.58万元，支出决算为170.58万元，完成年初预算的100%。</w:t>
      </w:r>
    </w:p>
    <w:p w14:paraId="76AD2B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28、农林水支出（类）巩固脱贫衔接乡村振兴（款）生产发展（项）</w:t>
      </w:r>
    </w:p>
    <w:p w14:paraId="43B857B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年初预算为50万元，支出决算为50万元，完成年初预算100%。</w:t>
      </w:r>
    </w:p>
    <w:p w14:paraId="701F7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25、农林水支出（类）巩固脱贫衔接乡村振兴（款）其他巩固脱贫衔接乡村振兴（项）。</w:t>
      </w:r>
    </w:p>
    <w:p w14:paraId="2A12583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年初预算为255万元，支出决算为255万元，完成年初预算100%。</w:t>
      </w:r>
    </w:p>
    <w:p w14:paraId="60416F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26、农林水支出（类）其他农林水支出（款）其他农林水支出（项）。</w:t>
      </w:r>
    </w:p>
    <w:p w14:paraId="36D1C2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年初预算为2159万元，支出决算为2159万元，完成年初预算的100%。</w:t>
      </w:r>
    </w:p>
    <w:p w14:paraId="3B3BBC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27、交通运输支出（类）其他交通运输支出（款）其他交通运输支出（项）。</w:t>
      </w:r>
    </w:p>
    <w:p w14:paraId="55714C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年初预算为15万元，支出决算为15万元，完成年初预算的100%。</w:t>
      </w:r>
    </w:p>
    <w:p w14:paraId="31C0CE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28、商业服务业等支出（类）商业流通事务（款）其他商业流通事务支出（项）。</w:t>
      </w:r>
    </w:p>
    <w:p w14:paraId="78339B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年初预算为593.85万元，支出决算为593.85万元，完成年初预算的100%。</w:t>
      </w:r>
    </w:p>
    <w:p w14:paraId="540E2C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29、住房保障支出（类）住房改革支出（款）住房公积金（项）。</w:t>
      </w:r>
    </w:p>
    <w:p w14:paraId="7082BA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年初预算为183.75万元，支出决算为183.75万元，完成年初预算的100%。</w:t>
      </w:r>
    </w:p>
    <w:p w14:paraId="43B9B2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30、粮油物资储备支出（类）粮油物资事务（款）其他粮油物资事务支出（项）。</w:t>
      </w:r>
    </w:p>
    <w:p w14:paraId="3B9BA2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年初预算为9.4万元，支出决算为9.4万元，完成年初预算的100%。</w:t>
      </w:r>
    </w:p>
    <w:p w14:paraId="5BC226F2">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六、一般公共预算财政拨款基本支出决算情况说明</w:t>
      </w:r>
    </w:p>
    <w:p w14:paraId="23E0B906">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财政拨款基本支出2867.17万元，其中：人员经费2581.09万元，占基本支出的90.02%,主要包括基本工资、津贴补贴、奖金、伙食补助费、基本养老保险、职业年金、基本医疗保险、公务员医疗补助、其他社会保障费、住房公积金、其他工资福利支出、对个人和家庭的补助、抚恤金、其他对个人和家庭的补助；公用经费286.08万元，占基本支出的9.98%，主要包括办公费、印刷费、咨询费、手续费、水电费、邮电费、维修维护费、租赁费、公务接待、委托业务费、公车运行维护费、其他交通费用。</w:t>
      </w:r>
    </w:p>
    <w:p w14:paraId="19E2203F">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七、一般公共预算财政拨款三公经费支出决算情况说明</w:t>
      </w:r>
    </w:p>
    <w:p w14:paraId="23862F30">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（一）“三公”经费财政拨款支出决算总体情况说明</w:t>
      </w:r>
    </w:p>
    <w:p w14:paraId="61F8B672">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“三公”经费财政拨款支出预算为60万元，支出决算为59.41万元，完成预算的99.02%，其中：</w:t>
      </w:r>
    </w:p>
    <w:p w14:paraId="4AD840BB">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因公出国（境）费支出预算为0万元，支出决算为0万元，决算数与预算数一致，与上年相比持平，无此项安排。</w:t>
      </w:r>
    </w:p>
    <w:p w14:paraId="4A7CA6F4">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接待费支出预算为40.8万元，支出决算为40.27万元，完成预算的98.7%，决算数小于预算数的主要原因厉行节俭，压缩经费支出，与上年相比减少0.86万元，减少2.09%,减少的主要原因是一、因机构改革，部分职能划转到农业发展服务中心，二、根据上级要求进行三公经费支出压减。</w:t>
      </w:r>
    </w:p>
    <w:p w14:paraId="589207A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用车购置费及运行维护费支出预算为19.2万元，支出决算为19.14万元，完成预算的99.69%，决算数小于预算数的主要原因是根据上级要求进行三公经费支出压减，与上年相比增加0.2万元，增长1.06%,增长的主要原因是下乡项目验收增加。</w:t>
      </w:r>
    </w:p>
    <w:p w14:paraId="39ABBA18">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（二）“三公”经费财政拨款支出决算具体情况说明</w:t>
      </w:r>
    </w:p>
    <w:p w14:paraId="4C2845B3">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2022年度“三公”经费财政拨款支出决算中，公务接待费支出决算40.27万元，占67.78%,因公出国（境）费支出决算0万元，占0%,公务用车购置费及运行维护费支出决算19.14万元，占32.22%。其中：</w:t>
      </w:r>
    </w:p>
    <w:p w14:paraId="40C64AAE">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1、因公出国（境）费支出决算为0万元，全年安排因公出国（境）团组0个，累计0人次。</w:t>
      </w:r>
    </w:p>
    <w:p w14:paraId="47893FD0">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2、公务接待费支出决算为40.27万元，全年共接待来访团组468个、来宾4125人次，主要是招商引资、信访维稳、项目前期工作会议、农民培训活动、基层农技推广会议等相关项目发生的接待支出。</w:t>
      </w:r>
    </w:p>
    <w:p w14:paraId="1A620056">
      <w:pPr>
        <w:keepNext w:val="0"/>
        <w:keepLines w:val="0"/>
        <w:pageBreakBefore w:val="0"/>
        <w:widowControl w:val="0"/>
        <w:kinsoku/>
        <w:wordWrap/>
        <w:overflowPunct/>
        <w:topLinePunct w:val="0"/>
        <w:bidi w:val="0"/>
        <w:snapToGrid/>
        <w:spacing w:line="500" w:lineRule="exact"/>
        <w:ind w:firstLine="700" w:firstLineChars="250"/>
        <w:textAlignment w:val="auto"/>
        <w:rPr>
          <w:rFonts w:ascii="宋体" w:cs="Times New Roman"/>
          <w:color w:val="000000"/>
          <w:kern w:val="0"/>
          <w:sz w:val="32"/>
          <w:szCs w:val="32"/>
        </w:rPr>
      </w:pPr>
      <w:r>
        <w:rPr>
          <w:rFonts w:hint="eastAsia" w:ascii="仿宋" w:hAnsi="仿宋" w:eastAsia="仿宋" w:cstheme="minorBidi"/>
          <w:color w:val="auto"/>
          <w:kern w:val="2"/>
          <w:sz w:val="28"/>
          <w:szCs w:val="28"/>
          <w:highlight w:val="none"/>
          <w:shd w:val="clear" w:color="auto" w:fill="auto"/>
          <w:lang w:val="en-US" w:eastAsia="zh-CN" w:bidi="ar-SA"/>
        </w:rPr>
        <w:t>3、公务用车购置费及运行维护费支出决算为19.14万元，其中：公务用车购置费0万元，购置公务用车0辆，更新公务用车0辆。公务用车运行维护费19.14万元，主要是公务用车加油费、过桥过路费及维护修理支出，</w:t>
      </w:r>
      <w:bookmarkStart w:id="3" w:name="_GoBack"/>
      <w:bookmarkEnd w:id="3"/>
      <w:r>
        <w:rPr>
          <w:rFonts w:hint="eastAsia" w:ascii="仿宋" w:hAnsi="仿宋" w:eastAsia="仿宋" w:cstheme="minorBidi"/>
          <w:color w:val="auto"/>
          <w:kern w:val="2"/>
          <w:sz w:val="28"/>
          <w:szCs w:val="28"/>
          <w:highlight w:val="none"/>
          <w:shd w:val="clear" w:color="auto" w:fill="auto"/>
          <w:lang w:val="en-US" w:eastAsia="zh-CN" w:bidi="ar-SA"/>
        </w:rPr>
        <w:t>截至2022年12月31日，我单位开支财政拨款的公务用车保有量为4辆。</w:t>
      </w:r>
    </w:p>
    <w:p w14:paraId="3F72BCF1">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八、政府性基金预算收入支出决算情况</w:t>
      </w:r>
    </w:p>
    <w:p w14:paraId="38019AC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2022年度政府性基金预算财政拨款收入0万元；年初结转和结余0万元；支出0万元，其中基本支出0万元，项目支出0万元；年末结转和结余0万元。</w:t>
      </w:r>
    </w:p>
    <w:p w14:paraId="3EB1DADE">
      <w:pPr>
        <w:pStyle w:val="21"/>
        <w:numPr>
          <w:ilvl w:val="0"/>
          <w:numId w:val="0"/>
        </w:numPr>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九、国有资本经营预算财政拨款支出决算情况</w:t>
      </w:r>
    </w:p>
    <w:p w14:paraId="00BBA770">
      <w:pPr>
        <w:pStyle w:val="21"/>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default"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2022年我单位无国有资本经营预算财政拨款支出。</w:t>
      </w:r>
    </w:p>
    <w:p w14:paraId="4A428232">
      <w:pPr>
        <w:pStyle w:val="21"/>
        <w:numPr>
          <w:ilvl w:val="0"/>
          <w:numId w:val="0"/>
        </w:numPr>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十、关于机关运行经费支出说明</w:t>
      </w:r>
    </w:p>
    <w:p w14:paraId="6EF0E6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本部门2022年度机关运行经费支出286.08万元，比上年决算数减少305.25万元，降低51.62%。主要原因是：一方面因为机构改革，部分职能划转到农业发展服务中心，另一方面按照相关规定进行经费压减。</w:t>
      </w:r>
    </w:p>
    <w:p w14:paraId="35C2B7D0">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十一、一般性支出情况</w:t>
      </w:r>
    </w:p>
    <w:p w14:paraId="2B159707">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本部门开支会议费4.5万元，用于召开单位培训及日常活动会议，人数992人，内容为项目会议会、日常工作会议、培训活动；开支培训费1.7万元，用于开展农民培训、农药执法监管培训、专业技术人员培训，人数271人，内容为农民素质教育培训、农技人员培训、事业人员继续教育、支部培训等；举办日常工作活动等节庆、晚会、论坛、赛事活动，开支0万元。</w:t>
      </w:r>
    </w:p>
    <w:p w14:paraId="7B25D817">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十二、关于政府采购支出说明</w:t>
      </w:r>
    </w:p>
    <w:p w14:paraId="0416DFB7">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本部门2022年度政府采购支出总额721.29万元，其中：政府采购货物支出215.13万元、政府采购工程支出6.51万元、政府采购服务支出499.65万元。授予中小企业合同金额721.29万元，占政府采购支出总额的100%。</w:t>
      </w:r>
    </w:p>
    <w:p w14:paraId="51EA3722">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十三、关于国有资产占用情况说明</w:t>
      </w:r>
    </w:p>
    <w:p w14:paraId="658D35B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截至2022年12月31日，本单位共有车辆4辆，其中，主要领导干部用车0辆，机要通信用车0辆、应急保障用车0辆、执法执勤用车4辆、特种专业技术用车0辆、其他用车0辆；单位价值50万元以上通用设备0台（套）；单位价值100万元以上专用设备0台（套）。</w:t>
      </w:r>
    </w:p>
    <w:p w14:paraId="5D36C452">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十四、关于2022年度预算绩效情况的说明</w:t>
      </w:r>
    </w:p>
    <w:p w14:paraId="006495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根据《湘潭县财政局关于做好2022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14:paraId="067A77A5">
      <w:pPr>
        <w:pStyle w:val="21"/>
        <w:jc w:val="center"/>
        <w:rPr>
          <w:rFonts w:cs="Times New Roman"/>
          <w:sz w:val="72"/>
          <w:szCs w:val="72"/>
        </w:rPr>
      </w:pPr>
    </w:p>
    <w:p w14:paraId="5E30EEEF">
      <w:pPr>
        <w:pStyle w:val="21"/>
        <w:jc w:val="both"/>
        <w:rPr>
          <w:rFonts w:cs="Times New Roman"/>
          <w:sz w:val="72"/>
          <w:szCs w:val="72"/>
        </w:rPr>
        <w:sectPr>
          <w:pgSz w:w="11906" w:h="16838"/>
          <w:pgMar w:top="1440" w:right="1797" w:bottom="1440" w:left="1797" w:header="851" w:footer="992" w:gutter="0"/>
          <w:cols w:space="0" w:num="1"/>
          <w:docGrid w:type="linesAndChars" w:linePitch="312" w:charSpace="0"/>
        </w:sectPr>
      </w:pPr>
    </w:p>
    <w:p w14:paraId="5B3D866F">
      <w:pPr>
        <w:pStyle w:val="21"/>
        <w:jc w:val="center"/>
      </w:pPr>
      <w:r>
        <w:rPr>
          <w:rFonts w:hint="eastAsia" w:ascii="黑体" w:hAnsi="黑体" w:eastAsia="黑体" w:cs="黑体"/>
          <w:sz w:val="32"/>
          <w:szCs w:val="32"/>
        </w:rPr>
        <w:t>第四部分</w:t>
      </w:r>
      <w:r>
        <w:rPr>
          <w:rFonts w:hint="eastAsia" w:hAnsi="黑体" w:cs="黑体"/>
          <w:sz w:val="32"/>
          <w:szCs w:val="32"/>
          <w:lang w:val="en-US" w:eastAsia="zh-CN"/>
        </w:rPr>
        <w:t xml:space="preserve"> </w:t>
      </w:r>
      <w:r>
        <w:rPr>
          <w:rFonts w:hint="eastAsia" w:ascii="黑体" w:hAnsi="黑体" w:eastAsia="黑体" w:cs="黑体"/>
          <w:color w:val="000000"/>
          <w:kern w:val="0"/>
          <w:sz w:val="32"/>
          <w:szCs w:val="32"/>
        </w:rPr>
        <w:t>名词解释</w:t>
      </w:r>
    </w:p>
    <w:p w14:paraId="02A786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6B349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w:t>
      </w:r>
    </w:p>
    <w:p w14:paraId="6D95AE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p>
    <w:p w14:paraId="363F7FAA">
      <w:pPr>
        <w:pStyle w:val="21"/>
        <w:jc w:val="both"/>
        <w:rPr>
          <w:rFonts w:cs="Times New Roman"/>
          <w:sz w:val="72"/>
          <w:szCs w:val="72"/>
        </w:rPr>
      </w:pPr>
    </w:p>
    <w:p w14:paraId="2972290A">
      <w:pPr>
        <w:pStyle w:val="21"/>
        <w:jc w:val="center"/>
        <w:rPr>
          <w:rFonts w:cs="Times New Roman"/>
          <w:sz w:val="72"/>
          <w:szCs w:val="72"/>
        </w:rPr>
      </w:pPr>
    </w:p>
    <w:p w14:paraId="552EC9ED">
      <w:pPr>
        <w:pStyle w:val="21"/>
        <w:jc w:val="both"/>
        <w:rPr>
          <w:rFonts w:cs="Times New Roman"/>
          <w:sz w:val="72"/>
          <w:szCs w:val="72"/>
        </w:rPr>
      </w:pPr>
    </w:p>
    <w:p w14:paraId="3B23F694">
      <w:pPr>
        <w:pStyle w:val="21"/>
        <w:jc w:val="both"/>
        <w:rPr>
          <w:rFonts w:cs="Times New Roman"/>
          <w:sz w:val="72"/>
          <w:szCs w:val="72"/>
        </w:rPr>
      </w:pPr>
    </w:p>
    <w:p w14:paraId="3DC55BB7">
      <w:pPr>
        <w:pStyle w:val="21"/>
        <w:jc w:val="both"/>
        <w:rPr>
          <w:rFonts w:cs="Times New Roman"/>
          <w:sz w:val="72"/>
          <w:szCs w:val="72"/>
        </w:rPr>
      </w:pPr>
    </w:p>
    <w:p w14:paraId="485A2251">
      <w:pPr>
        <w:pStyle w:val="21"/>
        <w:jc w:val="center"/>
        <w:rPr>
          <w:rFonts w:cs="Times New Roman"/>
          <w:sz w:val="72"/>
          <w:szCs w:val="72"/>
        </w:rPr>
      </w:pPr>
    </w:p>
    <w:p w14:paraId="0B15DCF4">
      <w:pPr>
        <w:pStyle w:val="21"/>
        <w:rPr>
          <w:rFonts w:hint="eastAsia" w:ascii="黑体" w:hAnsi="黑体" w:eastAsia="黑体" w:cs="黑体"/>
          <w:b/>
          <w:bCs/>
          <w:sz w:val="30"/>
          <w:szCs w:val="30"/>
        </w:rPr>
      </w:pPr>
    </w:p>
    <w:p w14:paraId="0AA04EB4">
      <w:pPr>
        <w:pStyle w:val="21"/>
        <w:rPr>
          <w:rFonts w:hint="eastAsia" w:ascii="黑体" w:hAnsi="黑体" w:eastAsia="黑体" w:cs="黑体"/>
          <w:b/>
          <w:bCs/>
          <w:sz w:val="30"/>
          <w:szCs w:val="30"/>
        </w:rPr>
      </w:pPr>
    </w:p>
    <w:p w14:paraId="7DFDD921">
      <w:pPr>
        <w:pStyle w:val="21"/>
        <w:jc w:val="center"/>
        <w:rPr>
          <w:rFonts w:ascii="黑体" w:eastAsia="黑体" w:cs="Times New Roman"/>
          <w:color w:val="000000"/>
          <w:kern w:val="0"/>
          <w:sz w:val="70"/>
          <w:szCs w:val="70"/>
        </w:rPr>
      </w:pPr>
      <w:r>
        <w:rPr>
          <w:rFonts w:hint="eastAsia" w:ascii="黑体" w:hAnsi="黑体" w:eastAsia="黑体" w:cs="黑体"/>
          <w:b/>
          <w:bCs/>
          <w:sz w:val="30"/>
          <w:szCs w:val="30"/>
        </w:rPr>
        <w:t>第五部分</w:t>
      </w:r>
      <w:r>
        <w:rPr>
          <w:rFonts w:hint="eastAsia" w:hAnsi="黑体" w:cs="黑体"/>
          <w:b/>
          <w:bCs/>
          <w:sz w:val="30"/>
          <w:szCs w:val="30"/>
          <w:lang w:val="en-US" w:eastAsia="zh-CN"/>
        </w:rPr>
        <w:t xml:space="preserve"> </w:t>
      </w:r>
      <w:r>
        <w:rPr>
          <w:rFonts w:hint="eastAsia" w:ascii="黑体" w:hAnsi="黑体" w:eastAsia="黑体" w:cs="黑体"/>
          <w:b/>
          <w:bCs/>
          <w:color w:val="000000"/>
          <w:kern w:val="0"/>
          <w:sz w:val="30"/>
          <w:szCs w:val="30"/>
        </w:rPr>
        <w:t>附件</w:t>
      </w:r>
    </w:p>
    <w:p w14:paraId="764FE991">
      <w:pPr>
        <w:pStyle w:val="3"/>
        <w:jc w:val="both"/>
        <w:rPr>
          <w:rFonts w:hint="eastAsia" w:ascii="宋体" w:hAnsi="宋体" w:eastAsia="宋体" w:cs="仿宋"/>
          <w:b/>
          <w:bCs/>
          <w:color w:val="000000"/>
          <w:kern w:val="0"/>
          <w:sz w:val="36"/>
          <w:szCs w:val="36"/>
          <w:lang w:val="en-US" w:eastAsia="zh-CN" w:bidi="ar-SA"/>
        </w:rPr>
      </w:pPr>
      <w:r>
        <w:rPr>
          <w:rFonts w:hint="eastAsia" w:ascii="宋体" w:hAnsi="宋体" w:eastAsia="宋体" w:cs="仿宋"/>
          <w:b/>
          <w:bCs/>
          <w:color w:val="000000"/>
          <w:kern w:val="0"/>
          <w:sz w:val="28"/>
          <w:szCs w:val="28"/>
          <w:lang w:val="en-US" w:eastAsia="zh-CN" w:bidi="ar-SA"/>
        </w:rPr>
        <w:t>附件</w:t>
      </w:r>
    </w:p>
    <w:p w14:paraId="55DF0317">
      <w:pPr>
        <w:spacing w:line="520" w:lineRule="exact"/>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2022年</w:t>
      </w:r>
      <w:r>
        <w:rPr>
          <w:rFonts w:hint="eastAsia" w:ascii="宋体" w:hAnsi="宋体" w:cs="仿宋"/>
          <w:b/>
          <w:bCs/>
          <w:color w:val="000000"/>
          <w:kern w:val="0"/>
          <w:sz w:val="36"/>
          <w:szCs w:val="36"/>
        </w:rPr>
        <w:t>部门整体支出绩效自评报告公开</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4BA2B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29180B60">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部门概况</w:t>
            </w:r>
          </w:p>
        </w:tc>
        <w:tc>
          <w:tcPr>
            <w:tcW w:w="1985" w:type="dxa"/>
            <w:vAlign w:val="center"/>
          </w:tcPr>
          <w:p w14:paraId="09E1CCA4">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单位名称</w:t>
            </w:r>
          </w:p>
        </w:tc>
        <w:tc>
          <w:tcPr>
            <w:tcW w:w="5670" w:type="dxa"/>
            <w:vAlign w:val="center"/>
          </w:tcPr>
          <w:p w14:paraId="68A55D52">
            <w:pPr>
              <w:spacing w:line="240" w:lineRule="auto"/>
              <w:ind w:right="0" w:rightChars="0"/>
              <w:jc w:val="center"/>
              <w:rPr>
                <w:rFonts w:hint="eastAsia"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湘潭县农业农村局</w:t>
            </w:r>
          </w:p>
        </w:tc>
      </w:tr>
      <w:tr w14:paraId="1F7F8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DF8186A">
            <w:pPr>
              <w:spacing w:line="300" w:lineRule="exact"/>
              <w:jc w:val="center"/>
              <w:rPr>
                <w:rFonts w:ascii="仿宋_GB2312" w:hAnsi="宋体" w:eastAsia="仿宋_GB2312" w:cs="宋体"/>
                <w:sz w:val="21"/>
                <w:szCs w:val="21"/>
              </w:rPr>
            </w:pPr>
          </w:p>
        </w:tc>
        <w:tc>
          <w:tcPr>
            <w:tcW w:w="1985" w:type="dxa"/>
            <w:vAlign w:val="center"/>
          </w:tcPr>
          <w:p w14:paraId="2C32C10E">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年</w:t>
            </w:r>
            <w:r>
              <w:rPr>
                <w:rFonts w:hint="eastAsia" w:ascii="仿宋_GB2312" w:hAnsi="宋体" w:eastAsia="仿宋_GB2312" w:cs="宋体"/>
                <w:sz w:val="21"/>
                <w:szCs w:val="21"/>
                <w:lang w:eastAsia="zh-CN"/>
              </w:rPr>
              <w:t>初</w:t>
            </w:r>
            <w:r>
              <w:rPr>
                <w:rFonts w:hint="eastAsia" w:ascii="仿宋_GB2312" w:hAnsi="宋体" w:eastAsia="仿宋_GB2312" w:cs="宋体"/>
                <w:sz w:val="21"/>
                <w:szCs w:val="21"/>
              </w:rPr>
              <w:t>预算金额</w:t>
            </w:r>
          </w:p>
        </w:tc>
        <w:tc>
          <w:tcPr>
            <w:tcW w:w="5670" w:type="dxa"/>
            <w:vAlign w:val="center"/>
          </w:tcPr>
          <w:p w14:paraId="35F75A44">
            <w:pPr>
              <w:spacing w:line="240" w:lineRule="auto"/>
              <w:ind w:right="0" w:rightChars="0"/>
              <w:jc w:val="center"/>
              <w:rPr>
                <w:rFonts w:hint="default"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3539.8872万元</w:t>
            </w:r>
          </w:p>
        </w:tc>
      </w:tr>
      <w:tr w14:paraId="5AAB9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5AA91E8B">
            <w:pPr>
              <w:spacing w:line="300" w:lineRule="exact"/>
              <w:jc w:val="center"/>
              <w:rPr>
                <w:rFonts w:ascii="仿宋_GB2312" w:hAnsi="宋体" w:eastAsia="仿宋_GB2312" w:cs="宋体"/>
                <w:sz w:val="21"/>
                <w:szCs w:val="21"/>
              </w:rPr>
            </w:pPr>
          </w:p>
        </w:tc>
        <w:tc>
          <w:tcPr>
            <w:tcW w:w="1985" w:type="dxa"/>
            <w:vAlign w:val="center"/>
          </w:tcPr>
          <w:p w14:paraId="537C6D79">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单位基本职能</w:t>
            </w:r>
          </w:p>
        </w:tc>
        <w:tc>
          <w:tcPr>
            <w:tcW w:w="5670" w:type="dxa"/>
            <w:vAlign w:val="center"/>
          </w:tcPr>
          <w:p w14:paraId="1884B05B">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拟订全县农业农村工作的发展中长期规划并指导实施。负责全县农业综合执法，推进农业依法行政。提出有关农产品，农业财政补贴及农业产业保护的政策建议，参与制定相关政策。</w:t>
            </w:r>
          </w:p>
          <w:p w14:paraId="75FEC343">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统筹推动发展农村社会事业、农村公共服务、农村文化、农村基础设施和乡村治理。牵头组织改善农村人居环境。指导农村精神文明和优秀农耕文化建设。</w:t>
            </w:r>
          </w:p>
          <w:p w14:paraId="57A301AC">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贯彻执行党和国家扶贫开发工作方针、政策，负责拟定全县扶贫开发工作的政策和发展规划；负责组织、协调、指导全县精准扶贫工作，协调安排扶贫资金，并检查、监督使用情况。</w:t>
            </w:r>
          </w:p>
          <w:p w14:paraId="4A9F3E65">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4、</w:t>
            </w:r>
            <w:r>
              <w:rPr>
                <w:rFonts w:ascii="仿宋" w:hAnsi="仿宋" w:eastAsia="仿宋" w:cs="宋体"/>
                <w:color w:val="333333"/>
                <w:kern w:val="0"/>
                <w:sz w:val="21"/>
                <w:szCs w:val="21"/>
              </w:rPr>
              <w:t>研究提出深化农村经济体制改革和巩固完善农村基本经营制度的建议。负责农村宅基地改革和管理有关工作。指导农民合作经济组织、农业社会化服务体系、新型农业经营主体建设与发展。</w:t>
            </w:r>
          </w:p>
          <w:p w14:paraId="33C24B04">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5、</w:t>
            </w:r>
            <w:r>
              <w:rPr>
                <w:rFonts w:ascii="仿宋" w:hAnsi="仿宋" w:eastAsia="仿宋" w:cs="宋体"/>
                <w:color w:val="333333"/>
                <w:kern w:val="0"/>
                <w:sz w:val="21"/>
                <w:szCs w:val="21"/>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2420AFCD">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6、</w:t>
            </w:r>
            <w:r>
              <w:rPr>
                <w:rFonts w:ascii="仿宋" w:hAnsi="仿宋" w:eastAsia="仿宋" w:cs="宋体"/>
                <w:color w:val="333333"/>
                <w:kern w:val="0"/>
                <w:sz w:val="21"/>
                <w:szCs w:val="21"/>
              </w:rPr>
              <w:t>负责全县种植业、畜牧业、渔业、农业机械化等农业各产业的监督管理。指导粮食等农产品生产。组织构建现代农业产业体系、生产体系、经营体系，指导农业标准化生产。负责渔政渔港监督管理。</w:t>
            </w:r>
          </w:p>
          <w:p w14:paraId="7D24B12A">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7、</w:t>
            </w:r>
            <w:r>
              <w:rPr>
                <w:rFonts w:ascii="仿宋" w:hAnsi="仿宋" w:eastAsia="仿宋" w:cs="宋体"/>
                <w:color w:val="333333"/>
                <w:kern w:val="0"/>
                <w:sz w:val="21"/>
                <w:szCs w:val="21"/>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4B8C496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8、</w:t>
            </w:r>
            <w:r>
              <w:rPr>
                <w:rFonts w:ascii="仿宋" w:hAnsi="仿宋" w:eastAsia="仿宋" w:cs="宋体"/>
                <w:color w:val="333333"/>
                <w:kern w:val="0"/>
                <w:sz w:val="21"/>
                <w:szCs w:val="21"/>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F84802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9、</w:t>
            </w:r>
            <w:r>
              <w:rPr>
                <w:rFonts w:ascii="仿宋" w:hAnsi="仿宋" w:eastAsia="仿宋" w:cs="宋体"/>
                <w:color w:val="333333"/>
                <w:kern w:val="0"/>
                <w:sz w:val="21"/>
                <w:szCs w:val="21"/>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4E8CD7E6">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10、</w:t>
            </w:r>
            <w:r>
              <w:rPr>
                <w:rFonts w:ascii="仿宋" w:hAnsi="仿宋" w:eastAsia="仿宋" w:cs="宋体"/>
                <w:color w:val="333333"/>
                <w:kern w:val="0"/>
                <w:sz w:val="21"/>
                <w:szCs w:val="21"/>
              </w:rPr>
              <w:t>负责农业防灾减灾、农作物重大病虫害防治工作。指导动植物防疫检疫体系建设，组织、监督县内动植物防疫检疫工作，并组织疫情扑灭。</w:t>
            </w:r>
          </w:p>
          <w:p w14:paraId="474AB9DE">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11、</w:t>
            </w:r>
            <w:r>
              <w:rPr>
                <w:rFonts w:ascii="仿宋" w:hAnsi="仿宋" w:eastAsia="仿宋" w:cs="宋体"/>
                <w:color w:val="333333"/>
                <w:kern w:val="0"/>
                <w:sz w:val="21"/>
                <w:szCs w:val="21"/>
              </w:rPr>
              <w:t>负责农业投资管理。拟订农业开发规划，组织实施有关农业项目，提出农业固定资产投资规模、投资项目和县级财政资金安排的建议，负责协调安排及监督检查有关涉农、惠农项目资金，编报部门预算并组织执行。</w:t>
            </w:r>
          </w:p>
          <w:p w14:paraId="2EBE1041">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12、</w:t>
            </w:r>
            <w:r>
              <w:rPr>
                <w:rFonts w:ascii="仿宋" w:hAnsi="仿宋" w:eastAsia="仿宋" w:cs="宋体"/>
                <w:color w:val="333333"/>
                <w:kern w:val="0"/>
                <w:sz w:val="21"/>
                <w:szCs w:val="21"/>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279F42F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13、</w:t>
            </w:r>
            <w:r>
              <w:rPr>
                <w:rFonts w:ascii="仿宋" w:hAnsi="仿宋" w:eastAsia="仿宋" w:cs="宋体"/>
                <w:color w:val="333333"/>
                <w:kern w:val="0"/>
                <w:sz w:val="21"/>
                <w:szCs w:val="21"/>
              </w:rPr>
              <w:t>统一领导和管理所属的湘潭县贫困帮扶中心、湘潭县农业发展服务中心。</w:t>
            </w:r>
          </w:p>
          <w:p w14:paraId="6F4A546E">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14、</w:t>
            </w:r>
            <w:r>
              <w:rPr>
                <w:rFonts w:ascii="仿宋" w:hAnsi="仿宋" w:eastAsia="仿宋" w:cs="宋体"/>
                <w:color w:val="333333"/>
                <w:kern w:val="0"/>
                <w:sz w:val="21"/>
                <w:szCs w:val="21"/>
              </w:rPr>
              <w:t>完成县委、县政府交办的其他任务。</w:t>
            </w:r>
          </w:p>
          <w:p w14:paraId="6C032A51">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15、</w:t>
            </w:r>
            <w:r>
              <w:rPr>
                <w:rFonts w:ascii="仿宋" w:hAnsi="仿宋" w:eastAsia="仿宋" w:cs="宋体"/>
                <w:color w:val="333333"/>
                <w:kern w:val="0"/>
                <w:sz w:val="21"/>
                <w:szCs w:val="21"/>
              </w:rPr>
              <w:t>职能转变。</w:t>
            </w:r>
          </w:p>
          <w:p w14:paraId="5916A5A6">
            <w:pPr>
              <w:widowControl/>
              <w:shd w:val="clear" w:color="auto" w:fill="FFFFFF"/>
              <w:spacing w:line="300" w:lineRule="exact"/>
              <w:ind w:firstLine="315" w:firstLineChars="150"/>
              <w:rPr>
                <w:rFonts w:ascii="仿宋_GB2312" w:hAnsi="宋体" w:eastAsia="仿宋_GB2312" w:cs="宋体"/>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加强农产品质量安全和相关农业生产资料、农业投入品的监督管理，严防、严管、严控质量安全风险，让人民群众吃得放心、安心。</w:t>
            </w: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加强对行业内交叉重复以及性质相同、用途相近的农业投资项目的统筹整合，加强事中事后监管，切实提升支农政策效果和资金使用效益。</w:t>
            </w:r>
          </w:p>
        </w:tc>
      </w:tr>
      <w:tr w14:paraId="094EF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384" w:type="dxa"/>
            <w:vMerge w:val="restart"/>
            <w:vAlign w:val="center"/>
          </w:tcPr>
          <w:p w14:paraId="49EC99E8">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绩效完成情况</w:t>
            </w:r>
          </w:p>
        </w:tc>
        <w:tc>
          <w:tcPr>
            <w:tcW w:w="1985" w:type="dxa"/>
            <w:vAlign w:val="center"/>
          </w:tcPr>
          <w:p w14:paraId="66DB9B8B">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部门整体支出管理和使用基本情况</w:t>
            </w:r>
          </w:p>
        </w:tc>
        <w:tc>
          <w:tcPr>
            <w:tcW w:w="5670" w:type="dxa"/>
            <w:vAlign w:val="center"/>
          </w:tcPr>
          <w:p w14:paraId="0796E382">
            <w:pPr>
              <w:widowControl/>
              <w:ind w:firstLine="420" w:firstLineChars="200"/>
              <w:jc w:val="left"/>
              <w:rPr>
                <w:rFonts w:hint="eastAsia" w:ascii="仿宋" w:hAnsi="仿宋" w:eastAsia="仿宋" w:cs="仿宋"/>
                <w:color w:val="000000"/>
                <w:kern w:val="0"/>
                <w:sz w:val="21"/>
                <w:szCs w:val="21"/>
                <w:lang w:val="en-US" w:eastAsia="zh-CN"/>
              </w:rPr>
            </w:pPr>
            <w:r>
              <w:rPr>
                <w:rFonts w:hint="eastAsia" w:ascii="仿宋" w:hAnsi="仿宋" w:eastAsia="仿宋" w:cs="仿宋"/>
                <w:b/>
                <w:bCs/>
                <w:color w:val="000000"/>
                <w:kern w:val="0"/>
                <w:sz w:val="21"/>
                <w:szCs w:val="21"/>
              </w:rPr>
              <w:t>一、收入情况 。</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年我局县级年初部门预算资金</w:t>
            </w:r>
            <w:r>
              <w:rPr>
                <w:rFonts w:hint="eastAsia" w:ascii="仿宋" w:hAnsi="仿宋" w:eastAsia="仿宋" w:cs="仿宋"/>
                <w:color w:val="000000"/>
                <w:kern w:val="0"/>
                <w:sz w:val="21"/>
                <w:szCs w:val="21"/>
                <w:lang w:val="en-US" w:eastAsia="zh-CN"/>
              </w:rPr>
              <w:t>3539.8872</w:t>
            </w:r>
            <w:r>
              <w:rPr>
                <w:rFonts w:hint="eastAsia" w:ascii="仿宋" w:hAnsi="仿宋" w:eastAsia="仿宋" w:cs="仿宋"/>
                <w:color w:val="000000"/>
                <w:kern w:val="0"/>
                <w:sz w:val="21"/>
                <w:szCs w:val="21"/>
              </w:rPr>
              <w:t>万元，其中基本</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2495.0597</w:t>
            </w:r>
            <w:r>
              <w:rPr>
                <w:rFonts w:hint="eastAsia" w:ascii="仿宋" w:hAnsi="仿宋" w:eastAsia="仿宋" w:cs="仿宋"/>
                <w:color w:val="000000"/>
                <w:kern w:val="0"/>
                <w:sz w:val="21"/>
                <w:szCs w:val="21"/>
              </w:rPr>
              <w:t>万元，项目</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1044.8275</w:t>
            </w:r>
            <w:r>
              <w:rPr>
                <w:rFonts w:hint="eastAsia" w:ascii="仿宋" w:hAnsi="仿宋" w:eastAsia="仿宋" w:cs="仿宋"/>
                <w:color w:val="000000"/>
                <w:kern w:val="0"/>
                <w:sz w:val="21"/>
                <w:szCs w:val="21"/>
              </w:rPr>
              <w:t>万元。年中追加</w:t>
            </w:r>
            <w:r>
              <w:rPr>
                <w:rFonts w:hint="eastAsia" w:ascii="仿宋" w:hAnsi="仿宋" w:eastAsia="仿宋" w:cs="仿宋"/>
                <w:color w:val="000000"/>
                <w:kern w:val="0"/>
                <w:sz w:val="21"/>
                <w:szCs w:val="21"/>
                <w:lang w:eastAsia="zh-CN"/>
              </w:rPr>
              <w:t>指标</w:t>
            </w:r>
            <w:r>
              <w:rPr>
                <w:rFonts w:hint="eastAsia" w:ascii="仿宋" w:hAnsi="仿宋" w:eastAsia="仿宋" w:cs="仿宋"/>
                <w:color w:val="000000"/>
                <w:kern w:val="0"/>
                <w:sz w:val="21"/>
                <w:szCs w:val="21"/>
                <w:lang w:val="en-US" w:eastAsia="zh-CN"/>
              </w:rPr>
              <w:t>1273.10</w:t>
            </w:r>
            <w:r>
              <w:rPr>
                <w:rFonts w:hint="eastAsia" w:ascii="仿宋" w:hAnsi="仿宋" w:eastAsia="仿宋" w:cs="仿宋"/>
                <w:color w:val="000000"/>
                <w:kern w:val="0"/>
                <w:sz w:val="21"/>
                <w:szCs w:val="21"/>
              </w:rPr>
              <w:t>万元，其中基本支出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239.10</w:t>
            </w:r>
            <w:r>
              <w:rPr>
                <w:rFonts w:hint="eastAsia" w:ascii="仿宋" w:hAnsi="仿宋" w:eastAsia="仿宋" w:cs="仿宋"/>
                <w:color w:val="000000"/>
                <w:kern w:val="0"/>
                <w:sz w:val="21"/>
                <w:szCs w:val="21"/>
              </w:rPr>
              <w:t>万元，项目支出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1034</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县级部门预算收入共计</w:t>
            </w:r>
            <w:r>
              <w:rPr>
                <w:rFonts w:hint="eastAsia" w:ascii="仿宋" w:hAnsi="仿宋" w:eastAsia="仿宋" w:cs="仿宋"/>
                <w:color w:val="000000"/>
                <w:kern w:val="0"/>
                <w:sz w:val="21"/>
                <w:szCs w:val="21"/>
                <w:lang w:val="en-US" w:eastAsia="zh-CN"/>
              </w:rPr>
              <w:t>4812.9872万元。</w:t>
            </w:r>
          </w:p>
          <w:p w14:paraId="1E2A2D65">
            <w:pPr>
              <w:spacing w:line="300" w:lineRule="exact"/>
              <w:ind w:firstLine="420" w:firstLineChars="200"/>
              <w:outlineLvl w:val="0"/>
              <w:rPr>
                <w:rFonts w:hint="eastAsia" w:ascii="仿宋" w:hAnsi="仿宋" w:eastAsia="仿宋" w:cs="仿宋"/>
                <w:sz w:val="21"/>
                <w:szCs w:val="21"/>
              </w:rPr>
            </w:pPr>
            <w:r>
              <w:rPr>
                <w:rFonts w:hint="eastAsia" w:ascii="仿宋" w:hAnsi="仿宋" w:eastAsia="仿宋" w:cs="仿宋"/>
                <w:b/>
                <w:bCs/>
                <w:color w:val="000000"/>
                <w:kern w:val="0"/>
                <w:sz w:val="21"/>
                <w:szCs w:val="21"/>
              </w:rPr>
              <w:t>二、支出情况。</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年预算可用指标金额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4812.9925</w:t>
            </w:r>
            <w:r>
              <w:rPr>
                <w:rFonts w:hint="eastAsia" w:ascii="仿宋" w:hAnsi="仿宋" w:eastAsia="仿宋" w:cs="仿宋"/>
                <w:color w:val="000000"/>
                <w:kern w:val="0"/>
                <w:sz w:val="21"/>
                <w:szCs w:val="21"/>
              </w:rPr>
              <w:t>万元，本年</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4921.0011</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全年预算执行率</w:t>
            </w:r>
            <w:r>
              <w:rPr>
                <w:rFonts w:hint="eastAsia" w:ascii="仿宋" w:hAnsi="仿宋" w:eastAsia="仿宋" w:cs="仿宋"/>
                <w:color w:val="000000"/>
                <w:kern w:val="0"/>
                <w:sz w:val="21"/>
                <w:szCs w:val="21"/>
                <w:lang w:val="en-US" w:eastAsia="zh-CN"/>
              </w:rPr>
              <w:t>102%。</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基本支出</w:t>
            </w:r>
            <w:r>
              <w:rPr>
                <w:rFonts w:hint="eastAsia" w:ascii="仿宋" w:hAnsi="仿宋" w:eastAsia="仿宋" w:cs="仿宋"/>
                <w:color w:val="000000"/>
                <w:kern w:val="0"/>
                <w:sz w:val="21"/>
                <w:szCs w:val="21"/>
                <w:lang w:val="en-US" w:eastAsia="zh-CN"/>
              </w:rPr>
              <w:t>可用指标共2734.165万元，本年</w:t>
            </w:r>
            <w:r>
              <w:rPr>
                <w:rFonts w:hint="eastAsia" w:ascii="仿宋" w:hAnsi="仿宋" w:eastAsia="仿宋" w:cs="仿宋"/>
                <w:color w:val="000000"/>
                <w:kern w:val="0"/>
                <w:sz w:val="21"/>
                <w:szCs w:val="21"/>
                <w:lang w:eastAsia="zh-CN"/>
              </w:rPr>
              <w:t>基本</w:t>
            </w:r>
            <w:r>
              <w:rPr>
                <w:rFonts w:hint="eastAsia" w:ascii="仿宋" w:hAnsi="仿宋" w:eastAsia="仿宋" w:cs="仿宋"/>
                <w:color w:val="000000"/>
                <w:kern w:val="0"/>
                <w:sz w:val="21"/>
                <w:szCs w:val="21"/>
                <w:lang w:val="en-US" w:eastAsia="zh-CN"/>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3202.4736万元，收支预算</w:t>
            </w:r>
            <w:r>
              <w:rPr>
                <w:rFonts w:hint="eastAsia" w:ascii="仿宋" w:hAnsi="仿宋" w:eastAsia="仿宋" w:cs="仿宋"/>
                <w:color w:val="000000"/>
                <w:kern w:val="0"/>
                <w:sz w:val="21"/>
                <w:szCs w:val="21"/>
              </w:rPr>
              <w:t>差额-</w:t>
            </w:r>
            <w:r>
              <w:rPr>
                <w:rFonts w:hint="eastAsia" w:ascii="仿宋" w:hAnsi="仿宋" w:eastAsia="仿宋" w:cs="仿宋"/>
                <w:color w:val="000000"/>
                <w:kern w:val="0"/>
                <w:sz w:val="21"/>
                <w:szCs w:val="21"/>
                <w:lang w:val="en-US" w:eastAsia="zh-CN"/>
              </w:rPr>
              <w:t>468.3087</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预算执行率11</w:t>
            </w:r>
            <w:r>
              <w:rPr>
                <w:rFonts w:hint="eastAsia" w:ascii="仿宋" w:hAnsi="仿宋" w:eastAsia="仿宋" w:cs="仿宋"/>
                <w:color w:val="000000"/>
                <w:kern w:val="0"/>
                <w:sz w:val="21"/>
                <w:szCs w:val="21"/>
                <w:lang w:val="en-US" w:eastAsia="zh-CN"/>
              </w:rPr>
              <w:t>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r>
              <w:rPr>
                <w:rFonts w:hint="eastAsia" w:ascii="仿宋" w:hAnsi="仿宋" w:eastAsia="仿宋" w:cs="仿宋"/>
                <w:color w:val="000000"/>
                <w:kern w:val="0"/>
                <w:sz w:val="21"/>
                <w:szCs w:val="21"/>
              </w:rPr>
              <w:t>县级项目</w:t>
            </w:r>
            <w:r>
              <w:rPr>
                <w:rFonts w:hint="eastAsia" w:ascii="仿宋" w:hAnsi="仿宋" w:eastAsia="仿宋" w:cs="仿宋"/>
                <w:color w:val="000000"/>
                <w:kern w:val="0"/>
                <w:sz w:val="21"/>
                <w:szCs w:val="21"/>
                <w:lang w:eastAsia="zh-CN"/>
              </w:rPr>
              <w:t>支出可用指标</w:t>
            </w:r>
            <w:r>
              <w:rPr>
                <w:rFonts w:hint="eastAsia" w:ascii="仿宋" w:hAnsi="仿宋" w:eastAsia="仿宋" w:cs="仿宋"/>
                <w:color w:val="000000"/>
                <w:kern w:val="0"/>
                <w:sz w:val="21"/>
                <w:szCs w:val="21"/>
              </w:rPr>
              <w:t>共计</w:t>
            </w:r>
            <w:r>
              <w:rPr>
                <w:rFonts w:hint="eastAsia" w:ascii="仿宋" w:hAnsi="仿宋" w:eastAsia="仿宋" w:cs="仿宋"/>
                <w:color w:val="000000"/>
                <w:kern w:val="0"/>
                <w:sz w:val="21"/>
                <w:szCs w:val="21"/>
                <w:lang w:val="en-US" w:eastAsia="zh-CN"/>
              </w:rPr>
              <w:t>2078.8275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30万元以上项目性专项</w:t>
            </w:r>
            <w:r>
              <w:rPr>
                <w:rFonts w:hint="eastAsia" w:ascii="仿宋" w:hAnsi="仿宋" w:eastAsia="仿宋" w:cs="仿宋"/>
                <w:color w:val="000000"/>
                <w:kern w:val="0"/>
                <w:sz w:val="21"/>
                <w:szCs w:val="21"/>
                <w:lang w:val="en-US" w:eastAsia="zh-CN"/>
              </w:rPr>
              <w:t>6</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366</w:t>
            </w:r>
            <w:r>
              <w:rPr>
                <w:rFonts w:hint="eastAsia" w:ascii="仿宋" w:hAnsi="仿宋" w:eastAsia="仿宋" w:cs="仿宋"/>
                <w:color w:val="000000"/>
                <w:kern w:val="0"/>
                <w:sz w:val="21"/>
                <w:szCs w:val="21"/>
              </w:rPr>
              <w:t>万元；业务性专项2</w:t>
            </w:r>
            <w:r>
              <w:rPr>
                <w:rFonts w:hint="eastAsia" w:ascii="仿宋" w:hAnsi="仿宋" w:eastAsia="仿宋" w:cs="仿宋"/>
                <w:color w:val="000000"/>
                <w:kern w:val="0"/>
                <w:sz w:val="21"/>
                <w:szCs w:val="21"/>
                <w:lang w:val="en-US" w:eastAsia="zh-CN"/>
              </w:rPr>
              <w:t>1</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1712.8275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本年项目</w:t>
            </w:r>
            <w:r>
              <w:rPr>
                <w:rFonts w:hint="eastAsia" w:ascii="仿宋" w:hAnsi="仿宋" w:eastAsia="仿宋" w:cs="仿宋"/>
                <w:color w:val="000000"/>
                <w:kern w:val="0"/>
                <w:sz w:val="21"/>
                <w:szCs w:val="21"/>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1718.5275</w:t>
            </w:r>
            <w:r>
              <w:rPr>
                <w:rFonts w:hint="eastAsia" w:ascii="仿宋" w:hAnsi="仿宋" w:eastAsia="仿宋" w:cs="仿宋"/>
                <w:color w:val="000000"/>
                <w:kern w:val="0"/>
                <w:sz w:val="21"/>
                <w:szCs w:val="21"/>
              </w:rPr>
              <w:t>万元（不含县设专项），</w:t>
            </w:r>
            <w:r>
              <w:rPr>
                <w:rFonts w:hint="eastAsia" w:ascii="仿宋" w:hAnsi="仿宋" w:eastAsia="仿宋" w:cs="仿宋"/>
                <w:color w:val="000000"/>
                <w:kern w:val="0"/>
                <w:sz w:val="21"/>
                <w:szCs w:val="21"/>
                <w:lang w:eastAsia="zh-CN"/>
              </w:rPr>
              <w:t>项目支出</w:t>
            </w:r>
            <w:r>
              <w:rPr>
                <w:rFonts w:hint="eastAsia" w:ascii="仿宋" w:hAnsi="仿宋" w:eastAsia="仿宋" w:cs="仿宋"/>
                <w:color w:val="000000"/>
                <w:kern w:val="0"/>
                <w:sz w:val="21"/>
                <w:szCs w:val="21"/>
              </w:rPr>
              <w:t>预算执行率</w:t>
            </w:r>
            <w:r>
              <w:rPr>
                <w:rFonts w:hint="eastAsia" w:ascii="仿宋" w:hAnsi="仿宋" w:eastAsia="仿宋" w:cs="仿宋"/>
                <w:color w:val="000000"/>
                <w:kern w:val="0"/>
                <w:sz w:val="21"/>
                <w:szCs w:val="21"/>
                <w:lang w:val="en-US" w:eastAsia="zh-CN"/>
              </w:rPr>
              <w:t>82.7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p>
        </w:tc>
      </w:tr>
      <w:tr w14:paraId="7AA3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2" w:hRule="atLeast"/>
          <w:jc w:val="center"/>
        </w:trPr>
        <w:tc>
          <w:tcPr>
            <w:tcW w:w="1384" w:type="dxa"/>
            <w:vMerge w:val="continue"/>
          </w:tcPr>
          <w:p w14:paraId="386883F9">
            <w:pPr>
              <w:spacing w:line="300" w:lineRule="exact"/>
              <w:jc w:val="center"/>
              <w:rPr>
                <w:rFonts w:ascii="仿宋_GB2312" w:hAnsi="宋体" w:eastAsia="仿宋_GB2312" w:cs="宋体"/>
                <w:sz w:val="21"/>
                <w:szCs w:val="21"/>
              </w:rPr>
            </w:pPr>
          </w:p>
        </w:tc>
        <w:tc>
          <w:tcPr>
            <w:tcW w:w="1985" w:type="dxa"/>
            <w:vAlign w:val="center"/>
          </w:tcPr>
          <w:p w14:paraId="72CF0DBA">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绩效目标完成情况</w:t>
            </w:r>
          </w:p>
        </w:tc>
        <w:tc>
          <w:tcPr>
            <w:tcW w:w="5670" w:type="dxa"/>
            <w:vAlign w:val="center"/>
          </w:tcPr>
          <w:p w14:paraId="5B2D1047">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outlineLvl w:val="0"/>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2022年，县农业农村局紧扣县委、县政府决策部署，以全面实施乡村振兴战略为主线，聚焦聚力农业农村高质量发展，统筹推进乡村产业、乡村建设、乡村治理等各项工作再上台阶，保障了全县农业农村工作持续健康发展。“湘潭县：推动低镉大米增质增量增效”荣获省政府2022年综合大督查发现的典型经验做法表扬通报，落实粮食安全责任制和开展农村人居环境整治获省政府真抓实干督查激励表扬。</w:t>
            </w:r>
            <w:r>
              <w:rPr>
                <w:rFonts w:hint="eastAsia" w:ascii="仿宋" w:hAnsi="仿宋" w:eastAsia="仿宋" w:cs="仿宋"/>
                <w:color w:val="auto"/>
                <w:sz w:val="21"/>
                <w:szCs w:val="21"/>
                <w:highlight w:val="none"/>
              </w:rPr>
              <w:t>2022年全县完成农林牧渔总产值127.4亿元。前三季度我县地区生产总值413.9亿元，增速4.9%；地方一般公共预算收入11.93亿元，增速负10.09%；地方税收收入8.24亿元，增速负5.6%；规模以上工业企业营业收入（1-8月）471.5亿元，增速18.8%；城乡居民人均可支配收入24595元，增速6.5%。预计2022年农村居民人均可支配收入25396元，增速6.5%。二是粮猪等主要农产品稳产保供。粮食方面，目前已完成粮食种植面积126.95万亩，其中早稻42.86万亩，一季稻36.44万亩，晚稻44.65万亩，旱杂粮3万亩；完成高档优质稻28万亩；完成粮食总产60.32万吨。完成油菜面积26.38万亩，荣获2022年全省粮食生产（油菜）先进县。打造“统分结合”模式，分水乡分水村“三统一分”等3种模式入选市粮食生产领导小组编印的粮食生产“统分结合”典型案例汇编，《湘潭市：全面推广“统分法模式”走出粮食生产稳定面 增效新路子》获省委副书记朱国贤书面肯定性批示。全市“三夏”生产、耕地抛荒治理暨全面推广统分结合典型模式现场会议在石潭镇举办。畜禽方面，截至年底，全县生猪存栏90.8万头，出栏160.6万头，超额完成年度任务目标。荣获全省优秀生猪规模场监测县。蔬菜方面，完成播种面积33万亩，产量70万吨。巩固种植结构调整16.68万亩，主要是湘莲、旱杂粮、水果、蔬菜、中药材等。三是农村环境整治有序推进。共创建省级美丽乡村5个、市级美丽乡村5个、县级美丽乡村10个、美丽屋场40个，目前已投入3339.69万元，完成100%。完成2021年度续建改厕任务4599座。全面完成户厕摸底工作任务，登记户厕213207户。新建厕所和问题厕所整改任务都已全部完成。全县村庄“四清”清理公共区域的垃圾和卫生死角8965处，镇区五治整治7968处，河道整治569千米，拆除“空心房”“违建房”“危险房”86处。全面完成10个村以污水治理为主要内容的农村人居环境整任务。四是争资争项再次超额完成任务。完成争资争项约4.33亿元，提前超额完成县下达争资争项任务。成功申报湘莲国家现代农业产业园（全省唯一），获批资金7000万元。</w:t>
            </w:r>
          </w:p>
        </w:tc>
      </w:tr>
      <w:tr w14:paraId="47B7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1384" w:type="dxa"/>
            <w:vMerge w:val="restart"/>
            <w:vAlign w:val="center"/>
          </w:tcPr>
          <w:p w14:paraId="5E4D3677">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存在的问题分析及改进措施</w:t>
            </w:r>
          </w:p>
        </w:tc>
        <w:tc>
          <w:tcPr>
            <w:tcW w:w="1985" w:type="dxa"/>
            <w:vAlign w:val="center"/>
          </w:tcPr>
          <w:p w14:paraId="61D3AA3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w:t>
            </w:r>
          </w:p>
        </w:tc>
        <w:tc>
          <w:tcPr>
            <w:tcW w:w="5670" w:type="dxa"/>
            <w:vAlign w:val="center"/>
          </w:tcPr>
          <w:p w14:paraId="5880E165">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1、因单位职能职责的增加，刚性支出和重点项目的投入也不断增加，</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资金预算缺口越来越大。2、财政资金调度紧张，造成上级项目结转资金金额较大。3、项目资金拨付一般在下年1-2月份，因此实际拨付金额与报表数据存在一定差异。</w:t>
            </w:r>
          </w:p>
        </w:tc>
      </w:tr>
      <w:tr w14:paraId="23DF5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384" w:type="dxa"/>
            <w:vMerge w:val="continue"/>
          </w:tcPr>
          <w:p w14:paraId="7E443D8F">
            <w:pPr>
              <w:spacing w:line="300" w:lineRule="exact"/>
              <w:jc w:val="center"/>
              <w:rPr>
                <w:rFonts w:ascii="仿宋_GB2312" w:hAnsi="宋体" w:eastAsia="仿宋_GB2312" w:cs="宋体"/>
                <w:sz w:val="21"/>
                <w:szCs w:val="21"/>
              </w:rPr>
            </w:pPr>
          </w:p>
        </w:tc>
        <w:tc>
          <w:tcPr>
            <w:tcW w:w="1985" w:type="dxa"/>
            <w:vAlign w:val="center"/>
          </w:tcPr>
          <w:p w14:paraId="0E365CC4">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改进措施</w:t>
            </w:r>
          </w:p>
        </w:tc>
        <w:tc>
          <w:tcPr>
            <w:tcW w:w="5670" w:type="dxa"/>
            <w:vAlign w:val="center"/>
          </w:tcPr>
          <w:p w14:paraId="4BB2EDAD">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1、建议增收节支，尽量减少非生产性开支。2、加强对项目的日常管理和监督，做到专款专用，专项管理。</w:t>
            </w:r>
          </w:p>
        </w:tc>
      </w:tr>
      <w:tr w14:paraId="0980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384" w:type="dxa"/>
            <w:vMerge w:val="continue"/>
          </w:tcPr>
          <w:p w14:paraId="6CC3E491">
            <w:pPr>
              <w:spacing w:line="300" w:lineRule="exact"/>
              <w:jc w:val="center"/>
              <w:rPr>
                <w:rFonts w:ascii="仿宋_GB2312" w:hAnsi="宋体" w:eastAsia="仿宋_GB2312" w:cs="宋体"/>
                <w:sz w:val="21"/>
                <w:szCs w:val="21"/>
              </w:rPr>
            </w:pPr>
          </w:p>
        </w:tc>
        <w:tc>
          <w:tcPr>
            <w:tcW w:w="1985" w:type="dxa"/>
            <w:vAlign w:val="center"/>
          </w:tcPr>
          <w:p w14:paraId="132562D5">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其他需要说明问题</w:t>
            </w:r>
          </w:p>
        </w:tc>
        <w:tc>
          <w:tcPr>
            <w:tcW w:w="5670" w:type="dxa"/>
            <w:vAlign w:val="center"/>
          </w:tcPr>
          <w:p w14:paraId="541BBCAB">
            <w:pPr>
              <w:widowControl/>
              <w:jc w:val="center"/>
              <w:rPr>
                <w:rFonts w:ascii="仿宋_GB2312" w:hAnsi="宋体" w:eastAsia="仿宋_GB2312" w:cs="宋体"/>
                <w:sz w:val="21"/>
                <w:szCs w:val="21"/>
              </w:rPr>
            </w:pPr>
            <w:r>
              <w:rPr>
                <w:rFonts w:hint="eastAsia" w:ascii="仿宋_GB2312" w:hAnsi="宋体" w:eastAsia="仿宋_GB2312" w:cs="宋体"/>
                <w:color w:val="000000"/>
                <w:kern w:val="0"/>
                <w:sz w:val="21"/>
                <w:szCs w:val="21"/>
              </w:rPr>
              <w:t>无</w:t>
            </w:r>
          </w:p>
        </w:tc>
      </w:tr>
    </w:tbl>
    <w:p w14:paraId="5D2D13A9">
      <w:pPr>
        <w:ind w:firstLine="640" w:firstLineChars="200"/>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4262A3F-D7C6-4999-BA5F-9A14431D1FEB}"/>
  </w:font>
  <w:font w:name="黑体">
    <w:panose1 w:val="02010609060101010101"/>
    <w:charset w:val="86"/>
    <w:family w:val="auto"/>
    <w:pitch w:val="default"/>
    <w:sig w:usb0="800002BF" w:usb1="38CF7CFA" w:usb2="00000016" w:usb3="00000000" w:csb0="00040001" w:csb1="00000000"/>
    <w:embedRegular r:id="rId2" w:fontKey="{90562E7D-7A4E-4E10-9449-6F178884014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188F6E93-F3B6-4141-A557-593AFFEED1E4}"/>
  </w:font>
  <w:font w:name="方正小标宋_GBK">
    <w:panose1 w:val="02000000000000000000"/>
    <w:charset w:val="86"/>
    <w:family w:val="script"/>
    <w:pitch w:val="default"/>
    <w:sig w:usb0="A00002BF" w:usb1="38CF7CFA" w:usb2="00082016" w:usb3="00000000" w:csb0="00040001" w:csb1="00000000"/>
    <w:embedRegular r:id="rId4" w:fontKey="{447C0E32-D3B3-435A-A093-AC3C29344133}"/>
  </w:font>
  <w:font w:name="Consolas">
    <w:panose1 w:val="020B0609020204030204"/>
    <w:charset w:val="00"/>
    <w:family w:val="auto"/>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embedRegular r:id="rId5" w:fontKey="{5F9B7F84-A9FB-4A50-9885-906A7ED7E160}"/>
  </w:font>
  <w:font w:name="仿宋">
    <w:panose1 w:val="02010609060101010101"/>
    <w:charset w:val="86"/>
    <w:family w:val="modern"/>
    <w:pitch w:val="default"/>
    <w:sig w:usb0="800002BF" w:usb1="38CF7CFA" w:usb2="00000016" w:usb3="00000000" w:csb0="00040001" w:csb1="00000000"/>
    <w:embedRegular r:id="rId6" w:fontKey="{9EB325E9-E542-4722-871E-177E8B6B3914}"/>
  </w:font>
  <w:font w:name="华文中宋">
    <w:panose1 w:val="02010600040101010101"/>
    <w:charset w:val="86"/>
    <w:family w:val="auto"/>
    <w:pitch w:val="default"/>
    <w:sig w:usb0="00000287" w:usb1="080F0000" w:usb2="00000000" w:usb3="00000000" w:csb0="0004009F" w:csb1="DFD70000"/>
    <w:embedRegular r:id="rId7" w:fontKey="{9BD2CC7B-05D8-4268-86AE-5379FA7F5C65}"/>
  </w:font>
  <w:font w:name="ËÎÌå">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0MTI1YjhmYTgwNzIyNGJiMGIyNmYyMTFjNTFiYzk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3526"/>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AC541E"/>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440827"/>
    <w:rsid w:val="01B512C4"/>
    <w:rsid w:val="02CB524D"/>
    <w:rsid w:val="03E64708"/>
    <w:rsid w:val="04820BAF"/>
    <w:rsid w:val="04B743EB"/>
    <w:rsid w:val="04C321D6"/>
    <w:rsid w:val="04F82B4C"/>
    <w:rsid w:val="05B04C75"/>
    <w:rsid w:val="068F0D1F"/>
    <w:rsid w:val="07591F04"/>
    <w:rsid w:val="077C35ED"/>
    <w:rsid w:val="082539FE"/>
    <w:rsid w:val="082E3F74"/>
    <w:rsid w:val="082F0F7A"/>
    <w:rsid w:val="089A2898"/>
    <w:rsid w:val="08A27CDB"/>
    <w:rsid w:val="08E369B7"/>
    <w:rsid w:val="09570789"/>
    <w:rsid w:val="09B216AF"/>
    <w:rsid w:val="09E43023"/>
    <w:rsid w:val="0A0855DF"/>
    <w:rsid w:val="0A362E60"/>
    <w:rsid w:val="0A7939D6"/>
    <w:rsid w:val="0ACB01B7"/>
    <w:rsid w:val="0B0706F9"/>
    <w:rsid w:val="0B431E48"/>
    <w:rsid w:val="0BDA3067"/>
    <w:rsid w:val="0D6E6442"/>
    <w:rsid w:val="0EF12AE6"/>
    <w:rsid w:val="0F16254C"/>
    <w:rsid w:val="0F4E46F4"/>
    <w:rsid w:val="0FBF0E36"/>
    <w:rsid w:val="10BC5AA5"/>
    <w:rsid w:val="120174E4"/>
    <w:rsid w:val="121C431D"/>
    <w:rsid w:val="12541D09"/>
    <w:rsid w:val="13114D05"/>
    <w:rsid w:val="135E47B4"/>
    <w:rsid w:val="139D221B"/>
    <w:rsid w:val="13BC2F73"/>
    <w:rsid w:val="141A2ADF"/>
    <w:rsid w:val="15E84EFA"/>
    <w:rsid w:val="167345BF"/>
    <w:rsid w:val="171001C9"/>
    <w:rsid w:val="17B374D2"/>
    <w:rsid w:val="17CA315C"/>
    <w:rsid w:val="19731D52"/>
    <w:rsid w:val="1AD57DF2"/>
    <w:rsid w:val="1BCC16FF"/>
    <w:rsid w:val="1C274333"/>
    <w:rsid w:val="1C3109C5"/>
    <w:rsid w:val="1C44694B"/>
    <w:rsid w:val="1CAE2016"/>
    <w:rsid w:val="1D4F0279"/>
    <w:rsid w:val="1E0730ED"/>
    <w:rsid w:val="1EF53F2C"/>
    <w:rsid w:val="1F271F5F"/>
    <w:rsid w:val="1F5810E0"/>
    <w:rsid w:val="20287782"/>
    <w:rsid w:val="20547378"/>
    <w:rsid w:val="209270F2"/>
    <w:rsid w:val="209E3BDD"/>
    <w:rsid w:val="20BA367F"/>
    <w:rsid w:val="20D9760A"/>
    <w:rsid w:val="216259EA"/>
    <w:rsid w:val="21AE06DE"/>
    <w:rsid w:val="22266AF2"/>
    <w:rsid w:val="22BD06B1"/>
    <w:rsid w:val="22C47E7A"/>
    <w:rsid w:val="2340663B"/>
    <w:rsid w:val="24044C11"/>
    <w:rsid w:val="24FD0A87"/>
    <w:rsid w:val="250023CA"/>
    <w:rsid w:val="25202AE1"/>
    <w:rsid w:val="256040C9"/>
    <w:rsid w:val="258B383C"/>
    <w:rsid w:val="25D6438C"/>
    <w:rsid w:val="266D2478"/>
    <w:rsid w:val="284E65ED"/>
    <w:rsid w:val="29C9048F"/>
    <w:rsid w:val="2B275DB5"/>
    <w:rsid w:val="2B430EC4"/>
    <w:rsid w:val="2B676177"/>
    <w:rsid w:val="2BB35523"/>
    <w:rsid w:val="2C206E2E"/>
    <w:rsid w:val="2C4F7EC9"/>
    <w:rsid w:val="2C9805ED"/>
    <w:rsid w:val="2E844250"/>
    <w:rsid w:val="2EF835C5"/>
    <w:rsid w:val="2F656EAC"/>
    <w:rsid w:val="2F7321DB"/>
    <w:rsid w:val="2FD848B3"/>
    <w:rsid w:val="2FED29FA"/>
    <w:rsid w:val="3088073D"/>
    <w:rsid w:val="30F56FC6"/>
    <w:rsid w:val="313F54DB"/>
    <w:rsid w:val="31CC1745"/>
    <w:rsid w:val="32D305D1"/>
    <w:rsid w:val="33747C08"/>
    <w:rsid w:val="33B65F28"/>
    <w:rsid w:val="33D60378"/>
    <w:rsid w:val="33D740E7"/>
    <w:rsid w:val="33EE2CBB"/>
    <w:rsid w:val="35123632"/>
    <w:rsid w:val="35447564"/>
    <w:rsid w:val="35C77026"/>
    <w:rsid w:val="35DA1C76"/>
    <w:rsid w:val="365C4C91"/>
    <w:rsid w:val="365F445E"/>
    <w:rsid w:val="36C50230"/>
    <w:rsid w:val="36E36A75"/>
    <w:rsid w:val="37F67B76"/>
    <w:rsid w:val="38A13344"/>
    <w:rsid w:val="392274DB"/>
    <w:rsid w:val="39900FC9"/>
    <w:rsid w:val="39A70407"/>
    <w:rsid w:val="3B3900E5"/>
    <w:rsid w:val="3BB4717C"/>
    <w:rsid w:val="3BD31204"/>
    <w:rsid w:val="3BD452F8"/>
    <w:rsid w:val="3C517A8B"/>
    <w:rsid w:val="3EC2385E"/>
    <w:rsid w:val="3F0414A2"/>
    <w:rsid w:val="3F4E170B"/>
    <w:rsid w:val="3FC762C2"/>
    <w:rsid w:val="3FE1763D"/>
    <w:rsid w:val="3FFA62C8"/>
    <w:rsid w:val="403A4936"/>
    <w:rsid w:val="40AB493B"/>
    <w:rsid w:val="41110C42"/>
    <w:rsid w:val="42C82BA3"/>
    <w:rsid w:val="437A254C"/>
    <w:rsid w:val="43957913"/>
    <w:rsid w:val="44034ED8"/>
    <w:rsid w:val="44735770"/>
    <w:rsid w:val="448E6105"/>
    <w:rsid w:val="44E43CAF"/>
    <w:rsid w:val="45561A39"/>
    <w:rsid w:val="45CB668B"/>
    <w:rsid w:val="46541C46"/>
    <w:rsid w:val="465F3438"/>
    <w:rsid w:val="473A700D"/>
    <w:rsid w:val="474B2221"/>
    <w:rsid w:val="47900E30"/>
    <w:rsid w:val="47DB1F5E"/>
    <w:rsid w:val="48402326"/>
    <w:rsid w:val="48D152C3"/>
    <w:rsid w:val="48F86243"/>
    <w:rsid w:val="4901555D"/>
    <w:rsid w:val="491310EF"/>
    <w:rsid w:val="494D47E1"/>
    <w:rsid w:val="4A1479EE"/>
    <w:rsid w:val="4A627D92"/>
    <w:rsid w:val="4AFB026D"/>
    <w:rsid w:val="4B3C4202"/>
    <w:rsid w:val="4B7F2C4C"/>
    <w:rsid w:val="4BE60ADE"/>
    <w:rsid w:val="4C2D08FA"/>
    <w:rsid w:val="4C3677AE"/>
    <w:rsid w:val="4C6413CE"/>
    <w:rsid w:val="4CAC7A71"/>
    <w:rsid w:val="4D697710"/>
    <w:rsid w:val="4DE44FE8"/>
    <w:rsid w:val="4DE508A6"/>
    <w:rsid w:val="4F6270FE"/>
    <w:rsid w:val="50024412"/>
    <w:rsid w:val="506D39BB"/>
    <w:rsid w:val="508F56DF"/>
    <w:rsid w:val="510734C7"/>
    <w:rsid w:val="510804B4"/>
    <w:rsid w:val="51510420"/>
    <w:rsid w:val="519F76BC"/>
    <w:rsid w:val="51C04438"/>
    <w:rsid w:val="51E11F6A"/>
    <w:rsid w:val="51FB0B52"/>
    <w:rsid w:val="52482801"/>
    <w:rsid w:val="541648CE"/>
    <w:rsid w:val="549A72B5"/>
    <w:rsid w:val="551B4A12"/>
    <w:rsid w:val="560E52F8"/>
    <w:rsid w:val="561A4D72"/>
    <w:rsid w:val="571A1435"/>
    <w:rsid w:val="574D1E50"/>
    <w:rsid w:val="58217F9E"/>
    <w:rsid w:val="582C7CB7"/>
    <w:rsid w:val="585847F2"/>
    <w:rsid w:val="59E67DB7"/>
    <w:rsid w:val="5A0B247B"/>
    <w:rsid w:val="5AE64A95"/>
    <w:rsid w:val="5BCE1AB6"/>
    <w:rsid w:val="5C8D10EC"/>
    <w:rsid w:val="5E317DD6"/>
    <w:rsid w:val="5E510478"/>
    <w:rsid w:val="5E7303EE"/>
    <w:rsid w:val="5EB32EE1"/>
    <w:rsid w:val="5F2136D8"/>
    <w:rsid w:val="5F364262"/>
    <w:rsid w:val="5FFB23A8"/>
    <w:rsid w:val="60111CD0"/>
    <w:rsid w:val="60AA0313"/>
    <w:rsid w:val="60CE7B5E"/>
    <w:rsid w:val="614B7243"/>
    <w:rsid w:val="61774699"/>
    <w:rsid w:val="61F23D20"/>
    <w:rsid w:val="622A75A1"/>
    <w:rsid w:val="628C5F22"/>
    <w:rsid w:val="629241E6"/>
    <w:rsid w:val="62B815BD"/>
    <w:rsid w:val="62D0444C"/>
    <w:rsid w:val="6324011D"/>
    <w:rsid w:val="642833E6"/>
    <w:rsid w:val="643113C6"/>
    <w:rsid w:val="64AE6605"/>
    <w:rsid w:val="64DE4ECA"/>
    <w:rsid w:val="6513391A"/>
    <w:rsid w:val="65164E7F"/>
    <w:rsid w:val="654E525A"/>
    <w:rsid w:val="656B0071"/>
    <w:rsid w:val="665878AF"/>
    <w:rsid w:val="6697639D"/>
    <w:rsid w:val="66CA1787"/>
    <w:rsid w:val="671B5EFB"/>
    <w:rsid w:val="67562B3E"/>
    <w:rsid w:val="68CA4CA0"/>
    <w:rsid w:val="68FB219B"/>
    <w:rsid w:val="69674FF3"/>
    <w:rsid w:val="69E5785B"/>
    <w:rsid w:val="6A1B5789"/>
    <w:rsid w:val="6B0F149F"/>
    <w:rsid w:val="6B2D41AB"/>
    <w:rsid w:val="6C497DBA"/>
    <w:rsid w:val="6CC60283"/>
    <w:rsid w:val="6D462696"/>
    <w:rsid w:val="6E65320C"/>
    <w:rsid w:val="6E6E7C06"/>
    <w:rsid w:val="6EED1AF7"/>
    <w:rsid w:val="6F404CBB"/>
    <w:rsid w:val="6F4F4560"/>
    <w:rsid w:val="6F753F8B"/>
    <w:rsid w:val="6FED6722"/>
    <w:rsid w:val="70AA0E5B"/>
    <w:rsid w:val="71BE3C1E"/>
    <w:rsid w:val="71E54381"/>
    <w:rsid w:val="730C19C8"/>
    <w:rsid w:val="731E6497"/>
    <w:rsid w:val="754E350B"/>
    <w:rsid w:val="75873EB3"/>
    <w:rsid w:val="76CC0B8C"/>
    <w:rsid w:val="7842260E"/>
    <w:rsid w:val="78A151BB"/>
    <w:rsid w:val="78D352E7"/>
    <w:rsid w:val="796C3AA5"/>
    <w:rsid w:val="79DC7338"/>
    <w:rsid w:val="79DC7CBF"/>
    <w:rsid w:val="7A23025E"/>
    <w:rsid w:val="7A74131E"/>
    <w:rsid w:val="7A8E2458"/>
    <w:rsid w:val="7AAD7354"/>
    <w:rsid w:val="7AB060AE"/>
    <w:rsid w:val="7ABD38CD"/>
    <w:rsid w:val="7AE53FCA"/>
    <w:rsid w:val="7C0A3C1B"/>
    <w:rsid w:val="7C287AA4"/>
    <w:rsid w:val="7C3C2170"/>
    <w:rsid w:val="7C3F64F2"/>
    <w:rsid w:val="7D0D49BE"/>
    <w:rsid w:val="7DC0672E"/>
    <w:rsid w:val="7E585EA3"/>
    <w:rsid w:val="7EFB0260"/>
    <w:rsid w:val="7F2D5F40"/>
    <w:rsid w:val="7FAB208E"/>
    <w:rsid w:val="7FC529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locked/>
    <w:uiPriority w:val="0"/>
    <w:pPr>
      <w:snapToGrid w:val="0"/>
      <w:jc w:val="center"/>
      <w:outlineLvl w:val="0"/>
    </w:pPr>
    <w:rPr>
      <w:rFonts w:ascii="方正小标宋_GBK" w:hAnsi="方正小标宋_GBK" w:eastAsia="方正小标宋_GBK" w:cs="Arial"/>
      <w:b/>
      <w:color w:val="000000"/>
      <w:sz w:val="44"/>
      <w:szCs w:val="44"/>
    </w:rPr>
  </w:style>
  <w:style w:type="paragraph" w:styleId="4">
    <w:name w:val="Balloon Text"/>
    <w:basedOn w:val="1"/>
    <w:link w:val="18"/>
    <w:semiHidden/>
    <w:qFormat/>
    <w:uiPriority w:val="99"/>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locked/>
    <w:uiPriority w:val="0"/>
    <w:rPr>
      <w:b/>
      <w:bCs/>
      <w:sz w:val="24"/>
      <w:szCs w:val="24"/>
    </w:rPr>
  </w:style>
  <w:style w:type="character" w:styleId="11">
    <w:name w:val="FollowedHyperlink"/>
    <w:basedOn w:val="9"/>
    <w:semiHidden/>
    <w:unhideWhenUsed/>
    <w:qFormat/>
    <w:uiPriority w:val="99"/>
    <w:rPr>
      <w:color w:val="333333"/>
      <w:u w:val="none"/>
    </w:rPr>
  </w:style>
  <w:style w:type="character" w:styleId="12">
    <w:name w:val="Emphasis"/>
    <w:basedOn w:val="9"/>
    <w:qFormat/>
    <w:locked/>
    <w:uiPriority w:val="0"/>
    <w:rPr>
      <w:sz w:val="24"/>
      <w:szCs w:val="24"/>
    </w:rPr>
  </w:style>
  <w:style w:type="character" w:styleId="13">
    <w:name w:val="HTML Definition"/>
    <w:basedOn w:val="9"/>
    <w:semiHidden/>
    <w:unhideWhenUsed/>
    <w:qFormat/>
    <w:uiPriority w:val="99"/>
    <w:rPr>
      <w:i/>
      <w:iCs/>
    </w:rPr>
  </w:style>
  <w:style w:type="character" w:styleId="14">
    <w:name w:val="Hyperlink"/>
    <w:basedOn w:val="9"/>
    <w:semiHidden/>
    <w:unhideWhenUsed/>
    <w:qFormat/>
    <w:uiPriority w:val="99"/>
    <w:rPr>
      <w:color w:val="333333"/>
      <w:u w:val="none"/>
    </w:rPr>
  </w:style>
  <w:style w:type="character" w:styleId="15">
    <w:name w:val="HTML Code"/>
    <w:basedOn w:val="9"/>
    <w:semiHidden/>
    <w:unhideWhenUsed/>
    <w:qFormat/>
    <w:uiPriority w:val="99"/>
    <w:rPr>
      <w:rFonts w:hint="default" w:ascii="Consolas" w:hAnsi="Consolas" w:eastAsia="Consolas" w:cs="Consolas"/>
      <w:color w:val="C7254E"/>
      <w:sz w:val="21"/>
      <w:szCs w:val="21"/>
      <w:shd w:val="clear" w:fill="F9F2F4"/>
    </w:rPr>
  </w:style>
  <w:style w:type="character" w:styleId="16">
    <w:name w:val="HTML Keyboard"/>
    <w:basedOn w:val="9"/>
    <w:semiHidden/>
    <w:unhideWhenUsed/>
    <w:qFormat/>
    <w:uiPriority w:val="99"/>
    <w:rPr>
      <w:rFonts w:hint="default" w:ascii="Consolas" w:hAnsi="Consolas" w:eastAsia="Consolas" w:cs="Consolas"/>
      <w:color w:val="FFFFFF"/>
      <w:sz w:val="21"/>
      <w:szCs w:val="21"/>
      <w:shd w:val="clear" w:fill="333333"/>
    </w:rPr>
  </w:style>
  <w:style w:type="character" w:styleId="17">
    <w:name w:val="HTML Sample"/>
    <w:basedOn w:val="9"/>
    <w:semiHidden/>
    <w:unhideWhenUsed/>
    <w:qFormat/>
    <w:uiPriority w:val="99"/>
    <w:rPr>
      <w:rFonts w:ascii="Consolas" w:hAnsi="Consolas" w:eastAsia="Consolas" w:cs="Consolas"/>
      <w:sz w:val="21"/>
      <w:szCs w:val="21"/>
    </w:rPr>
  </w:style>
  <w:style w:type="character" w:customStyle="1" w:styleId="18">
    <w:name w:val="Balloon Text Char"/>
    <w:basedOn w:val="9"/>
    <w:link w:val="4"/>
    <w:semiHidden/>
    <w:qFormat/>
    <w:locked/>
    <w:uiPriority w:val="99"/>
    <w:rPr>
      <w:sz w:val="18"/>
      <w:szCs w:val="18"/>
    </w:rPr>
  </w:style>
  <w:style w:type="character" w:customStyle="1" w:styleId="19">
    <w:name w:val="Footer Char"/>
    <w:basedOn w:val="9"/>
    <w:link w:val="5"/>
    <w:qFormat/>
    <w:locked/>
    <w:uiPriority w:val="99"/>
    <w:rPr>
      <w:sz w:val="18"/>
      <w:szCs w:val="18"/>
    </w:rPr>
  </w:style>
  <w:style w:type="character" w:customStyle="1" w:styleId="20">
    <w:name w:val="Header Char"/>
    <w:basedOn w:val="9"/>
    <w:link w:val="6"/>
    <w:qFormat/>
    <w:locked/>
    <w:uiPriority w:val="99"/>
    <w:rPr>
      <w:sz w:val="18"/>
      <w:szCs w:val="18"/>
    </w:rPr>
  </w:style>
  <w:style w:type="paragraph" w:customStyle="1" w:styleId="2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2">
    <w:name w:val="List Paragraph"/>
    <w:basedOn w:val="1"/>
    <w:qFormat/>
    <w:uiPriority w:val="99"/>
    <w:pPr>
      <w:ind w:firstLine="420" w:firstLineChars="200"/>
    </w:pPr>
  </w:style>
  <w:style w:type="paragraph" w:customStyle="1" w:styleId="23">
    <w:name w:val="List Paragraph1"/>
    <w:basedOn w:val="1"/>
    <w:qFormat/>
    <w:uiPriority w:val="99"/>
    <w:pPr>
      <w:ind w:firstLine="420" w:firstLineChars="200"/>
    </w:pPr>
  </w:style>
  <w:style w:type="character" w:customStyle="1" w:styleId="24">
    <w:name w:val="zjj"/>
    <w:basedOn w:val="9"/>
    <w:qFormat/>
    <w:uiPriority w:val="0"/>
  </w:style>
  <w:style w:type="character" w:customStyle="1" w:styleId="25">
    <w:name w:val="zjj1"/>
    <w:basedOn w:val="9"/>
    <w:qFormat/>
    <w:uiPriority w:val="0"/>
  </w:style>
  <w:style w:type="character" w:customStyle="1" w:styleId="26">
    <w:name w:val="select2-selection__rendered"/>
    <w:basedOn w:val="9"/>
    <w:qFormat/>
    <w:uiPriority w:val="0"/>
    <w:rPr>
      <w:sz w:val="14"/>
      <w:szCs w:val="14"/>
    </w:rPr>
  </w:style>
  <w:style w:type="character" w:customStyle="1" w:styleId="27">
    <w:name w:val="time"/>
    <w:basedOn w:val="9"/>
    <w:qFormat/>
    <w:uiPriority w:val="0"/>
    <w:rPr>
      <w:rFonts w:ascii="Arial" w:hAnsi="Arial" w:cs="Arial"/>
    </w:rPr>
  </w:style>
  <w:style w:type="character" w:customStyle="1" w:styleId="28">
    <w:name w:val="bsharetext"/>
    <w:basedOn w:val="9"/>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36</Pages>
  <Words>2775</Words>
  <Characters>2888</Characters>
  <Lines>0</Lines>
  <Paragraphs>0</Paragraphs>
  <TotalTime>41</TotalTime>
  <ScaleCrop>false</ScaleCrop>
  <LinksUpToDate>false</LinksUpToDate>
  <CharactersWithSpaces>2890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为于思周</cp:lastModifiedBy>
  <cp:lastPrinted>2023-07-20T07:35:00Z</cp:lastPrinted>
  <dcterms:modified xsi:type="dcterms:W3CDTF">2025-03-18T09:20:37Z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94992141AD1641A78A5FB3C4CC673411_13</vt:lpwstr>
  </property>
  <property fmtid="{D5CDD505-2E9C-101B-9397-08002B2CF9AE}" pid="5" name="KSOTemplateDocerSaveRecord">
    <vt:lpwstr>eyJoZGlkIjoiYmUxMjNkZjM5N2QzMWM2ZTc5M2Y0ZTI3MWQ2NmUzMWEiLCJ1c2VySWQiOiI0Njc3Njc2NDIifQ==</vt:lpwstr>
  </property>
</Properties>
</file>