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8A1A1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低保申请审批流程</w:t>
      </w:r>
    </w:p>
    <w:p w14:paraId="688F27E5"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（指导单位：县民政局）</w:t>
      </w:r>
    </w:p>
    <w:p w14:paraId="4C870700">
      <w:pPr>
        <w:numPr>
          <w:ilvl w:val="0"/>
          <w:numId w:val="0"/>
        </w:num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一、文件依据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《湖南省最低生活保障审核确认办法》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(湘民发〔2021〕34号)</w:t>
      </w:r>
    </w:p>
    <w:p w14:paraId="0339D67E">
      <w:pPr>
        <w:numPr>
          <w:ilvl w:val="0"/>
          <w:numId w:val="0"/>
        </w:num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二、业务承办股室：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社会救助股         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0731-57882759</w:t>
      </w:r>
    </w:p>
    <w:p w14:paraId="6BEC9530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三、流程图：</w:t>
      </w:r>
    </w:p>
    <w:p w14:paraId="04E898B3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308610</wp:posOffset>
                </wp:positionH>
                <wp:positionV relativeFrom="paragraph">
                  <wp:posOffset>29845</wp:posOffset>
                </wp:positionV>
                <wp:extent cx="5333365" cy="4857115"/>
                <wp:effectExtent l="6350" t="6350" r="13335" b="13335"/>
                <wp:wrapNone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3365" cy="4857115"/>
                          <a:chOff x="7051" y="5265"/>
                          <a:chExt cx="8399" cy="7649"/>
                        </a:xfrm>
                      </wpg:grpSpPr>
                      <wps:wsp>
                        <wps:cNvPr id="2" name="矩形 2"/>
                        <wps:cNvSpPr/>
                        <wps:spPr>
                          <a:xfrm>
                            <a:off x="9217" y="6555"/>
                            <a:ext cx="4560" cy="76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E2ECFE7">
                              <w:pPr>
                                <w:jc w:val="center"/>
                                <w:rPr>
                                  <w:rFonts w:hint="eastAsia" w:eastAsiaTheme="minorEastAsia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9217" y="7890"/>
                            <a:ext cx="4560" cy="49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72320E">
                              <w:pPr>
                                <w:jc w:val="center"/>
                                <w:rPr>
                                  <w:rFonts w:hint="eastAsia"/>
                                  <w:sz w:val="20"/>
                                  <w:szCs w:val="22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9217" y="8955"/>
                            <a:ext cx="4560" cy="76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A736557">
                              <w:pPr>
                                <w:jc w:val="center"/>
                                <w:rPr>
                                  <w:rFonts w:hint="eastAsia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6"/>
                        <wps:cNvSpPr/>
                        <wps:spPr>
                          <a:xfrm>
                            <a:off x="9217" y="10320"/>
                            <a:ext cx="4560" cy="49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14F9D78">
                              <w:pPr>
                                <w:jc w:val="center"/>
                                <w:rPr>
                                  <w:rFonts w:hint="eastAsia" w:eastAsiaTheme="minorEastAsia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9217" y="11325"/>
                            <a:ext cx="4560" cy="49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A81EEA4">
                              <w:pPr>
                                <w:jc w:val="center"/>
                                <w:rPr>
                                  <w:rFonts w:hint="eastAsia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8"/>
                        <wps:cNvSpPr/>
                        <wps:spPr>
                          <a:xfrm>
                            <a:off x="9202" y="12345"/>
                            <a:ext cx="4560" cy="56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504895">
                              <w:pPr>
                                <w:jc w:val="center"/>
                                <w:rPr>
                                  <w:rFonts w:hint="eastAsia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7051" y="8184"/>
                            <a:ext cx="704" cy="33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" name="矩形 1"/>
                        <wps:cNvSpPr/>
                        <wps:spPr>
                          <a:xfrm>
                            <a:off x="9217" y="5265"/>
                            <a:ext cx="4560" cy="76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文本框 10"/>
                        <wps:cNvSpPr txBox="1"/>
                        <wps:spPr>
                          <a:xfrm>
                            <a:off x="9240" y="5284"/>
                            <a:ext cx="4483" cy="7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7E7FAE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  <w:t>户主或代理人向户籍所在地</w: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  <w:t>村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  <w:t>（</w: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  <w:t>居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  <w:t>）</w:t>
                              </w:r>
                            </w:p>
                            <w:p w14:paraId="484E6706">
                              <w:pPr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sz w:val="22"/>
                                  <w:szCs w:val="28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  <w:t>提出书面申请（填写申请表、提供材料）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9255" y="6574"/>
                            <a:ext cx="4483" cy="71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BC99B1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  <w:t>村（居）委会审核盖章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  <w:t>/民主评议</w:t>
                              </w:r>
                            </w:p>
                            <w:p w14:paraId="539DCF89">
                              <w:pPr>
                                <w:jc w:val="center"/>
                                <w:rPr>
                                  <w:rFonts w:hint="eastAsia" w:ascii="仿宋_GB2312" w:hAnsi="仿宋_GB2312" w:eastAsia="仿宋_GB2312" w:cs="仿宋_GB2312"/>
                                  <w:sz w:val="22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  <w:t>（民主评议不作为必要条件，可乡镇</w: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  <w:t>与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  <w:t>村联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1"/>
                                  <w:szCs w:val="24"/>
                                  <w:lang w:val="en-US" w:eastAsia="zh-CN"/>
                                </w:rPr>
                                <w:t>评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2"/>
                                  <w:szCs w:val="28"/>
                                  <w:lang w:val="en-US" w:eastAsia="zh-CN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9360" y="7939"/>
                            <a:ext cx="4215" cy="40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C13EC8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0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0"/>
                                  <w:lang w:eastAsia="zh-CN"/>
                                </w:rPr>
                                <w:t>乡镇受理、审核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3" name="文本框 13"/>
                        <wps:cNvSpPr txBox="1"/>
                        <wps:spPr>
                          <a:xfrm>
                            <a:off x="9240" y="8974"/>
                            <a:ext cx="4483" cy="71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B5610E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  <w:t>将申请人信息录入湘潭市救助基本养老</w:t>
                              </w:r>
                            </w:p>
                            <w:p w14:paraId="5BD26017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  <w:t>核对系统核对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9390" y="10369"/>
                            <a:ext cx="4215" cy="40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BDE988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0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cstheme="minorEastAsia"/>
                                  <w:sz w:val="20"/>
                                  <w:szCs w:val="20"/>
                                  <w:lang w:eastAsia="zh-CN"/>
                                </w:rPr>
                                <w:t>入户调查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9360" y="11374"/>
                            <a:ext cx="4215" cy="40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E7A4F4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0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cstheme="minorEastAsia"/>
                                  <w:sz w:val="20"/>
                                  <w:szCs w:val="20"/>
                                  <w:lang w:eastAsia="zh-CN"/>
                                </w:rPr>
                                <w:t>县民政局审批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6" name="文本框 16"/>
                        <wps:cNvSpPr txBox="1"/>
                        <wps:spPr>
                          <a:xfrm>
                            <a:off x="9749" y="12409"/>
                            <a:ext cx="3541" cy="43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C1B266">
                              <w:pPr>
                                <w:jc w:val="center"/>
                                <w:rPr>
                                  <w:rFonts w:hint="eastAsia" w:asciiTheme="minorEastAsia" w:hAnsiTheme="minorEastAsia" w:cstheme="minorEastAsia"/>
                                  <w:sz w:val="20"/>
                                  <w:szCs w:val="20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cstheme="minorEastAsia"/>
                                  <w:sz w:val="20"/>
                                  <w:szCs w:val="20"/>
                                  <w:lang w:eastAsia="zh-CN"/>
                                </w:rPr>
                                <w:t>录入湖南省社会救助信息管理系统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8" name="文本框 18"/>
                        <wps:cNvSpPr txBox="1"/>
                        <wps:spPr>
                          <a:xfrm>
                            <a:off x="7098" y="8609"/>
                            <a:ext cx="598" cy="252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ED20FE"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张榜公示（村长期公示）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1" name="直接箭头连接符 21"/>
                        <wps:cNvCnPr/>
                        <wps:spPr>
                          <a:xfrm>
                            <a:off x="11437" y="6055"/>
                            <a:ext cx="0" cy="474"/>
                          </a:xfrm>
                          <a:prstGeom prst="straightConnector1">
                            <a:avLst/>
                          </a:prstGeom>
                          <a:ln w="12700"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直接箭头连接符 22"/>
                        <wps:cNvCnPr/>
                        <wps:spPr>
                          <a:xfrm>
                            <a:off x="11497" y="7334"/>
                            <a:ext cx="0" cy="571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直接箭头连接符 27"/>
                        <wps:cNvCnPr>
                          <a:stCxn id="5" idx="2"/>
                          <a:endCxn id="6" idx="0"/>
                        </wps:cNvCnPr>
                        <wps:spPr>
                          <a:xfrm>
                            <a:off x="11497" y="9719"/>
                            <a:ext cx="0" cy="601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直接箭头连接符 29"/>
                        <wps:cNvCnPr/>
                        <wps:spPr>
                          <a:xfrm flipH="1">
                            <a:off x="7800" y="8629"/>
                            <a:ext cx="3660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直接箭头连接符 30"/>
                        <wps:cNvCnPr/>
                        <wps:spPr>
                          <a:xfrm flipH="1">
                            <a:off x="7785" y="11029"/>
                            <a:ext cx="367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肘形连接符 32"/>
                        <wps:cNvCnPr>
                          <a:stCxn id="7" idx="3"/>
                        </wps:cNvCnPr>
                        <wps:spPr>
                          <a:xfrm flipH="1" flipV="1">
                            <a:off x="11490" y="9942"/>
                            <a:ext cx="2287" cy="1630"/>
                          </a:xfrm>
                          <a:prstGeom prst="bentConnector3">
                            <a:avLst>
                              <a:gd name="adj1" fmla="val -16397"/>
                            </a:avLst>
                          </a:prstGeom>
                          <a:ln w="12700"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文本框 33"/>
                        <wps:cNvSpPr txBox="1"/>
                        <wps:spPr>
                          <a:xfrm>
                            <a:off x="14295" y="10515"/>
                            <a:ext cx="1155" cy="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5E4F2D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eastAsia="zh-CN"/>
                                </w:rPr>
                                <w:t>抽查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0"/>
                                  <w:szCs w:val="22"/>
                                  <w:lang w:val="en-US" w:eastAsia="zh-CN"/>
                                </w:rPr>
                                <w:t>30%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4.3pt;margin-top:2.35pt;height:382.45pt;width:419.95pt;z-index:251661312;mso-width-relative:page;mso-height-relative:page;" coordorigin="7051,5265" coordsize="8399,7649" o:gfxdata="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">
                <o:lock v:ext="edit" aspectratio="f"/>
                <v:rect id="_x0000_s1026" o:spid="_x0000_s1026" o:spt="1" style="position:absolute;left:9217;top:6555;height:764;width:4560;v-text-anchor:middle;" fillcolor="#FFFFFF [3212]" filled="t" stroked="t" coordsize="21600,21600" o:gfxdata="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KtkvK8AAAA&#10;2g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 w14:paraId="6E2ECFE7">
                        <w:pPr>
                          <w:jc w:val="center"/>
                          <w:rPr>
                            <w:rFonts w:hint="eastAsia" w:eastAsiaTheme="minorEastAsia"/>
                            <w:lang w:val="en-US" w:eastAsia="zh-CN"/>
                          </w:rPr>
                        </w:pPr>
                      </w:p>
                    </w:txbxContent>
                  </v:textbox>
                </v:rect>
                <v:rect id="_x0000_s1026" o:spid="_x0000_s1026" o:spt="1" style="position:absolute;left:9217;top:7890;height:494;width:4560;v-text-anchor:middle;" fillcolor="#FFFFFF [3212]" filled="t" stroked="t" coordsize="21600,21600" o:gfxdata="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eE3ab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 w14:paraId="1272320E">
                        <w:pPr>
                          <w:jc w:val="center"/>
                          <w:rPr>
                            <w:rFonts w:hint="eastAsia"/>
                            <w:sz w:val="20"/>
                            <w:szCs w:val="22"/>
                            <w:lang w:val="en-US" w:eastAsia="zh-CN"/>
                          </w:rPr>
                        </w:pPr>
                      </w:p>
                    </w:txbxContent>
                  </v:textbox>
                </v:rect>
                <v:rect id="_x0000_s1026" o:spid="_x0000_s1026" o:spt="1" style="position:absolute;left:9217;top:8955;height:764;width:4560;v-text-anchor:middle;" fillcolor="#FFFFFF [3212]" filled="t" stroked="t" coordsize="21600,21600" o:gfxdata="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UQKhr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 w14:paraId="3A736557">
                        <w:pPr>
                          <w:jc w:val="center"/>
                          <w:rPr>
                            <w:rFonts w:hint="eastAsia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_x0000_s1026" o:spid="_x0000_s1026" o:spt="1" style="position:absolute;left:9217;top:10320;height:494;width:4560;v-text-anchor:middle;" fillcolor="#FFFFFF [3212]" filled="t" stroked="t" coordsize="21600,21600" o:gfxdata="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2WlPG8AAAA&#10;2g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 w14:paraId="414F9D78">
                        <w:pPr>
                          <w:jc w:val="center"/>
                          <w:rPr>
                            <w:rFonts w:hint="eastAsia" w:eastAsiaTheme="minorEastAsia"/>
                            <w:lang w:val="en-US" w:eastAsia="zh-CN"/>
                          </w:rPr>
                        </w:pPr>
                      </w:p>
                    </w:txbxContent>
                  </v:textbox>
                </v:rect>
                <v:rect id="_x0000_s1026" o:spid="_x0000_s1026" o:spt="1" style="position:absolute;left:9217;top:11325;height:494;width:4560;v-text-anchor:middle;" fillcolor="#FFFFFF [3212]" filled="t" stroked="t" coordsize="21600,21600" o:gfxdata="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toxar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 w14:paraId="3A81EEA4">
                        <w:pPr>
                          <w:jc w:val="center"/>
                          <w:rPr>
                            <w:rFonts w:hint="eastAsia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_x0000_s1026" o:spid="_x0000_s1026" o:spt="1" style="position:absolute;left:9202;top:12345;height:569;width:4560;v-text-anchor:middle;" fillcolor="#FFFFFF [3212]" filled="t" stroked="t" coordsize="21600,21600" o:gfxdata="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80WlGLgAAADaAAAA&#10;DwAAAAAAAAABACAAAAAiAAAAZHJzL2Rvd25yZXYueG1sUEsBAhQAFAAAAAgAh07iQDMvBZ47AAAA&#10;OQAAABAAAAAAAAAAAQAgAAAABwEAAGRycy9zaGFwZXhtbC54bWxQSwUGAAAAAAYABgBbAQAAsQMA&#10;AAAA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 w14:paraId="61504895">
                        <w:pPr>
                          <w:jc w:val="center"/>
                          <w:rPr>
                            <w:rFonts w:hint="eastAsia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_x0000_s1026" o:spid="_x0000_s1026" o:spt="1" style="position:absolute;left:7051;top:8184;height:3360;width:704;v-text-anchor:middle;" fillcolor="#FFFFFF [3212]" filled="t" stroked="t" coordsize="21600,21600" o:gfxdata="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AkAg7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13]" miterlimit="8" joinstyle="miter"/>
                  <v:imagedata o:title=""/>
                  <o:lock v:ext="edit" aspectratio="f"/>
                </v:rect>
                <v:rect id="_x0000_s1026" o:spid="_x0000_s1026" o:spt="1" style="position:absolute;left:9217;top:5265;height:764;width:4560;v-text-anchor:middle;" fillcolor="#FFFFFF [3212]" filled="t" stroked="t" coordsize="21600,21600" o:gfxdata="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J/DIW5AAAA2gAA&#10;AA8AAAAAAAAAAQAgAAAAIgAAAGRycy9kb3ducmV2LnhtbFBLAQIUABQAAAAIAIdO4kAzLwWeOwAA&#10;ADkAAAAQAAAAAAAAAAEAIAAAAAgBAABkcnMvc2hhcGV4bWwueG1sUEsFBgAAAAAGAAYAWwEAALID&#10;AAAAAA==&#10;">
                  <v:fill on="t" focussize="0,0"/>
                  <v:stroke weight="1pt" color="#000000 [3213]" miterlimit="8" joinstyle="miter"/>
                  <v:imagedata o:title=""/>
                  <o:lock v:ext="edit" aspectratio="f"/>
                </v:rect>
                <v:shape id="_x0000_s1026" o:spid="_x0000_s1026" o:spt="202" type="#_x0000_t202" style="position:absolute;left:9240;top:5284;height:704;width:4483;" fillcolor="#FFFFFF [3201]" filled="t" stroked="t" coordsize="21600,21600" o:gfxdata="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wLnhvQAA&#10;ANsAAAAPAAAAAAAAAAEAIAAAACIAAABkcnMvZG93bnJldi54bWxQSwECFAAUAAAACACHTuJAMy8F&#10;njsAAAA5AAAAEAAAAAAAAAABACAAAAAMAQAAZHJzL3NoYXBleG1sLnhtbFBLBQYAAAAABgAGAFsB&#10;AAC2AwAAAAA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357E7FAE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eastAsia="zh-CN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eastAsia="zh-CN"/>
                          </w:rPr>
                          <w:t>户主或代理人向户籍所在地</w: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0"/>
                            <w:szCs w:val="22"/>
                            <w:lang w:eastAsia="zh-CN"/>
                          </w:rPr>
                          <w:t>村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eastAsia="zh-CN"/>
                          </w:rPr>
                          <w:t>（</w: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0"/>
                            <w:szCs w:val="22"/>
                            <w:lang w:eastAsia="zh-CN"/>
                          </w:rPr>
                          <w:t>居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eastAsia="zh-CN"/>
                          </w:rPr>
                          <w:t>）</w:t>
                        </w:r>
                      </w:p>
                      <w:p w14:paraId="484E6706">
                        <w:pPr>
                          <w:jc w:val="center"/>
                          <w:rPr>
                            <w:rFonts w:hint="eastAsia" w:ascii="仿宋_GB2312" w:hAnsi="仿宋_GB2312" w:eastAsia="仿宋_GB2312" w:cs="仿宋_GB2312"/>
                            <w:sz w:val="22"/>
                            <w:szCs w:val="28"/>
                            <w:lang w:eastAsia="zh-CN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eastAsia="zh-CN"/>
                          </w:rPr>
                          <w:t>提出书面申请（填写申请表、提供材料）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255;top:6574;height:719;width:4483;" fillcolor="#FFFFFF [3201]" filled="t" stroked="t" coordsize="21600,21600" o:gfxdata="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Iwcer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23BC99B1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eastAsia="zh-CN"/>
                          </w:rPr>
                          <w:t>村（居）委会审核盖章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  <w:t>/民主评议</w:t>
                        </w:r>
                      </w:p>
                      <w:p w14:paraId="539DCF89">
                        <w:pPr>
                          <w:jc w:val="center"/>
                          <w:rPr>
                            <w:rFonts w:hint="eastAsia" w:ascii="仿宋_GB2312" w:hAnsi="仿宋_GB2312" w:eastAsia="仿宋_GB2312" w:cs="仿宋_GB2312"/>
                            <w:sz w:val="22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  <w:t>（民主评议不作为必要条件，可乡镇</w: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0"/>
                            <w:szCs w:val="22"/>
                            <w:lang w:val="en-US" w:eastAsia="zh-CN"/>
                          </w:rPr>
                          <w:t>与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  <w:t>村联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1"/>
                            <w:szCs w:val="24"/>
                            <w:lang w:val="en-US" w:eastAsia="zh-CN"/>
                          </w:rPr>
                          <w:t>评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2"/>
                            <w:szCs w:val="28"/>
                            <w:lang w:val="en-US" w:eastAsia="zh-CN"/>
                          </w:rPr>
                          <w:t>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360;top:7939;height:404;width:4215;" fillcolor="#FFFFFF [3212]" filled="t" stroked="t" coordsize="21600,21600" o:gfxdata="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hegg25AAAA2wAA&#10;AA8AAAAAAAAAAQAgAAAAIgAAAGRycy9kb3ducmV2LnhtbFBLAQIUABQAAAAIAIdO4kAzLwWeOwAA&#10;ADkAAAAQAAAAAAAAAAEAIAAAAAgBAABkcnMvc2hhcGV4bWwueG1sUEsFBgAAAAAGAAYAWwEAALID&#10;AAAAAA=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52C13EC8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0"/>
                            <w:lang w:eastAsia="zh-CN"/>
                          </w:rPr>
                          <w:t>乡镇受理、审核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240;top:8974;height:719;width:4483;" fillcolor="#FFFFFF [3201]" filled="t" stroked="t" coordsize="21600,21600" o:gfxdata="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xInlr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6EB5610E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  <w:t>将申请人信息录入湘潭市救助基本养老</w:t>
                        </w:r>
                      </w:p>
                      <w:p w14:paraId="5BD26017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  <w:t>核对系统核对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390;top:10369;height:404;width:4215;" fillcolor="#FFFFFF [3212]" filled="t" stroked="t" coordsize="21600,21600" o:gfxdata="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Pu/4r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5EBDE988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Theme="minorEastAsia" w:hAnsiTheme="minorEastAsia" w:cstheme="minorEastAsia"/>
                            <w:sz w:val="20"/>
                            <w:szCs w:val="20"/>
                            <w:lang w:eastAsia="zh-CN"/>
                          </w:rPr>
                          <w:t>入户调查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360;top:11374;height:404;width:4215;" fillcolor="#FFFFFF [3212]" filled="t" stroked="t" coordsize="21600,21600" o:gfxdata="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e3Gnm5AAAA2wAA&#10;AA8AAAAAAAAAAQAgAAAAIgAAAGRycy9kb3ducmV2LnhtbFBLAQIUABQAAAAIAIdO4kAzLwWeOwAA&#10;ADkAAAAQAAAAAAAAAAEAIAAAAAgBAABkcnMvc2hhcGV4bWwueG1sUEsFBgAAAAAGAAYAWwEAALID&#10;AAAAAA=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03E7A4F4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Theme="minorEastAsia" w:hAnsiTheme="minorEastAsia" w:cstheme="minorEastAsia"/>
                            <w:sz w:val="20"/>
                            <w:szCs w:val="20"/>
                            <w:lang w:eastAsia="zh-CN"/>
                          </w:rPr>
                          <w:t>县民政局审批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749;top:12409;height:435;width:3541;" fillcolor="#FFFFFF [3212]" filled="t" stroked="t" coordsize="21600,21600" o:gfxdata="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2WEDr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0DC1B266">
                        <w:pPr>
                          <w:jc w:val="center"/>
                          <w:rPr>
                            <w:rFonts w:hint="eastAsia" w:asciiTheme="minorEastAsia" w:hAnsiTheme="minorEastAsia" w:cstheme="minorEastAsia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Theme="minorEastAsia" w:hAnsiTheme="minorEastAsia" w:cstheme="minorEastAsia"/>
                            <w:sz w:val="20"/>
                            <w:szCs w:val="20"/>
                            <w:lang w:eastAsia="zh-CN"/>
                          </w:rPr>
                          <w:t>录入湖南省社会救助信息管理系统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098;top:8609;height:2521;width:598;" fillcolor="#FFFFFF [3212]" filled="t" stroked="t" coordsize="21600,21600" o:gfxdata="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RS2L7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FFFFFF [3212]" miterlimit="8" joinstyle="miter"/>
                  <v:imagedata o:title=""/>
                  <o:lock v:ext="edit" aspectratio="f"/>
                  <v:textbox style="layout-flow:vertical-ideographic;">
                    <w:txbxContent>
                      <w:p w14:paraId="76ED20FE"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张榜公示（村长期公示）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11437;top:6055;height:474;width:0;" filled="f" stroked="t" coordsize="21600,21600" o:gfxdata="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FNNC7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1497;top:7334;height:571;width:0;" filled="f" stroked="t" coordsize="21600,21600" o:gfxdata="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yB03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1497;top:9719;height:601;width:0;" filled="f" stroked="t" coordsize="21600,21600" o:gfxdata="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z2cO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800;top:8629;flip:x;height:0;width:3660;" filled="f" stroked="t" coordsize="21600,21600" o:gfxdata="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41tji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785;top:11029;flip:x;height:0;width:3675;" filled="f" stroked="t" coordsize="21600,21600" o:gfxdata="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rWiXi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11490;top:9942;flip:x y;height:1630;width:2287;" filled="f" stroked="t" coordsize="21600,21600" o:gfxdata="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p/nYLsAAADb&#10;AAAADwAAAAAAAAABACAAAAAiAAAAZHJzL2Rvd25yZXYueG1sUEsBAhQAFAAAAAgAh07iQDMvBZ47&#10;AAAAOQAAABAAAAAAAAAAAQAgAAAACgEAAGRycy9zaGFwZXhtbC54bWxQSwUGAAAAAAYABgBbAQAA&#10;tAMAAAAA&#10;" adj="-3542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14295;top:10515;height:450;width:1155;" fillcolor="#FFFFFF [3212]" filled="t" stroked="t" coordsize="21600,21600" o:gfxdata="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yne/a8AAAA&#10;2wAAAA8AAAAAAAAAAQAgAAAAIgAAAGRycy9kb3ducmV2LnhtbFBLAQIUABQAAAAIAIdO4kAzLwWe&#10;OwAAADkAAAAQAAAAAAAAAAEAIAAAAAsBAABkcnMvc2hhcGV4bWwueG1sUEsFBgAAAAAGAAYAWwEA&#10;ALUDAAAAAA=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755E4F2D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eastAsia="zh-CN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eastAsia="zh-CN"/>
                          </w:rPr>
                          <w:t>抽查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0"/>
                            <w:szCs w:val="22"/>
                            <w:lang w:val="en-US" w:eastAsia="zh-CN"/>
                          </w:rPr>
                          <w:t>30%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</w:p>
    <w:p w14:paraId="50C47CED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3131820</wp:posOffset>
                </wp:positionH>
                <wp:positionV relativeFrom="paragraph">
                  <wp:posOffset>3157220</wp:posOffset>
                </wp:positionV>
                <wp:extent cx="0" cy="324485"/>
                <wp:effectExtent l="38100" t="0" r="38100" b="1841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2"/>
                        <a:endCxn id="7" idx="0"/>
                      </wps:cNvCnPr>
                      <wps:spPr>
                        <a:xfrm>
                          <a:off x="3780155" y="6687185"/>
                          <a:ext cx="0" cy="324485"/>
                        </a:xfrm>
                        <a:prstGeom prst="straightConnector1">
                          <a:avLst/>
                        </a:prstGeom>
                        <a:ln w="12700"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6.6pt;margin-top:248.6pt;height:25.55pt;width:0pt;z-index:251660288;mso-width-relative:page;mso-height-relative:page;" filled="f" stroked="t" coordsize="21600,21600" o:gfxdata="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7rQ8U2AAAAAsBAAAPAAAAAAAAAAEAIAAAACIAAABkcnMvZG93bnJl&#10;di54bWxQSwECFAAUAAAACACHTuJAjCPw8DYCAABBBAAADgAAAAAAAAABACAAAAAnAQAAZHJzL2Uy&#10;b0RvYy54bWxQSwUGAAAAAAYABgBZAQAAzwUAAAAA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3131820</wp:posOffset>
                </wp:positionH>
                <wp:positionV relativeFrom="paragraph">
                  <wp:posOffset>1614170</wp:posOffset>
                </wp:positionV>
                <wp:extent cx="0" cy="362585"/>
                <wp:effectExtent l="38100" t="0" r="38100" b="1841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5" idx="0"/>
                      </wps:cNvCnPr>
                      <wps:spPr>
                        <a:xfrm>
                          <a:off x="3780155" y="5144135"/>
                          <a:ext cx="0" cy="362585"/>
                        </a:xfrm>
                        <a:prstGeom prst="straightConnector1">
                          <a:avLst/>
                        </a:prstGeom>
                        <a:ln w="12700"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6.6pt;margin-top:127.1pt;height:28.55pt;width:0pt;z-index:251659264;mso-width-relative:page;mso-height-relative:page;" filled="f" stroked="t" coordsize="21600,21600" o:gfxdata="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zg37z2AAAAAsBAAAPAAAAAAAAAAEAIAAAACIAAABkcnMvZG93bnJl&#10;di54bWxQSwECFAAUAAAACACHTuJAzC0cszYCAABBBAAADgAAAAAAAAABACAAAAAnAQAAZHJzL2Uy&#10;b0RvYy54bWxQSwUGAAAAAAYABgBZAQAAzwUAAAAA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</w:t>
      </w:r>
    </w:p>
    <w:p w14:paraId="75AD3DFA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700A86B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8AA3970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550BB17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1CC9ADE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9B5D9E2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BE68F0B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41D7729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40B97BD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3131820</wp:posOffset>
                </wp:positionH>
                <wp:positionV relativeFrom="paragraph">
                  <wp:posOffset>238760</wp:posOffset>
                </wp:positionV>
                <wp:extent cx="0" cy="324485"/>
                <wp:effectExtent l="38100" t="0" r="38100" b="18415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4485"/>
                        </a:xfrm>
                        <a:prstGeom prst="straightConnector1">
                          <a:avLst/>
                        </a:prstGeom>
                        <a:ln w="12700"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6.6pt;margin-top:18.8pt;height:25.55pt;width:0pt;z-index:251662336;mso-width-relative:page;mso-height-relative:page;" filled="f" stroked="t" coordsize="21600,21600" o:gfxdata="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b/CPC1wAAAAkBAAAPAAAAAAAAAAEA&#10;IAAAACIAAABkcnMvZG93bnJldi54bWxQSwECFAAUAAAACACHTuJAzeMGSBACAAD1AwAADgAAAAAA&#10;AAABACAAAAAmAQAAZHJzL2Uyb0RvYy54bWxQSwUGAAAAAAYABgBZAQAAqAUAAAAA&#10;">
                <v:fill on="f" focussize="0,0"/>
                <v:stroke weight="1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466F5146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F6167C0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33C9506">
      <w:pPr>
        <w:numPr>
          <w:ilvl w:val="0"/>
          <w:numId w:val="0"/>
        </w:num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四、廉政风险提示：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1.未经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湘潭市救助基本养老核对系统核对；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2.未经村民民主评议；3.经济收入未认真甄别，存在优亲厚友。</w:t>
      </w:r>
    </w:p>
    <w:p w14:paraId="47AD7BB8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</w:p>
    <w:p w14:paraId="3156EF28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6381A"/>
    <w:rsid w:val="04A63BE1"/>
    <w:rsid w:val="0BBA6324"/>
    <w:rsid w:val="135E6093"/>
    <w:rsid w:val="14CF774E"/>
    <w:rsid w:val="217A563D"/>
    <w:rsid w:val="29D6381A"/>
    <w:rsid w:val="37D00FD6"/>
    <w:rsid w:val="3889186D"/>
    <w:rsid w:val="3A010863"/>
    <w:rsid w:val="3BA844FF"/>
    <w:rsid w:val="3F9F6DB6"/>
    <w:rsid w:val="43772CF9"/>
    <w:rsid w:val="562157FC"/>
    <w:rsid w:val="64A63808"/>
    <w:rsid w:val="6E4473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2024-03-18T09:34:00Z</dcterms:created>
  <dc:creator>Administrator</dc:creator>
  <cp:lastModifiedBy>WPS</cp:lastModifiedBy>
  <cp:lastPrinted>2024-03-19T08:49:00Z</cp:lastPrinted>
  <dcterms:modified xsi:type="dcterms:W3CDTF">2024-11-13T08:15:36Z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694F6E99C9044BEE91D8444ADAFBBE3F_13</vt:lpwstr>
  </property>
</Properties>
</file>