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附件4</w:t>
      </w:r>
    </w:p>
    <w:p>
      <w:pPr>
        <w:pStyle w:val="4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征地项目：新亚行国际商贸城</w:t>
      </w:r>
    </w:p>
    <w:p>
      <w:pPr>
        <w:pStyle w:val="3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征地公告日期：2018.04.20</w:t>
      </w:r>
    </w:p>
    <w:p>
      <w:pPr>
        <w:pStyle w:val="3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征收所在乡镇村组：湘潭县易俗河镇京竹村下月组                                  举报投诉电话：57881254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960"/>
        <w:gridCol w:w="477"/>
        <w:gridCol w:w="601"/>
        <w:gridCol w:w="1232"/>
        <w:gridCol w:w="1572"/>
        <w:gridCol w:w="1232"/>
        <w:gridCol w:w="1232"/>
        <w:gridCol w:w="1924"/>
        <w:gridCol w:w="1536"/>
        <w:gridCol w:w="1548"/>
        <w:gridCol w:w="12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0" w:type="auto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刘卫江           </w:t>
            </w: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137****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2425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4年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477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4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3" w:type="dxa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A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yMjc4OTM0M2YwYTMzZjg1NWNmYzY5MmRmMjgzNmQifQ=="/>
  </w:docVars>
  <w:rsids>
    <w:rsidRoot w:val="4246771F"/>
    <w:rsid w:val="17EC7D4E"/>
    <w:rsid w:val="1EEF62CD"/>
    <w:rsid w:val="4246771F"/>
    <w:rsid w:val="4B560527"/>
    <w:rsid w:val="52E30C08"/>
    <w:rsid w:val="5AC80585"/>
    <w:rsid w:val="FFFFC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next w:val="3"/>
    <w:qFormat/>
    <w:uiPriority w:val="0"/>
    <w:pPr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192</Words>
  <Characters>220</Characters>
  <Lines>0</Lines>
  <Paragraphs>0</Paragraphs>
  <TotalTime>0</TotalTime>
  <ScaleCrop>false</ScaleCrop>
  <LinksUpToDate>false</LinksUpToDate>
  <CharactersWithSpaces>522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2024-09-27T10:48:00Z</dcterms:created>
  <dc:creator>朱新元</dc:creator>
  <cp:lastModifiedBy>kyin-dzb</cp:lastModifiedBy>
  <dcterms:modified xsi:type="dcterms:W3CDTF">2024-09-29T15:16:31Z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2052-11.8.2.1122</vt:lpwstr>
  </property>
  <property fmtid="{D5CDD505-2E9C-101B-9397-08002B2CF9AE}" pid="3" name="ICV">
    <vt:lpwstr>0C8E4A5A1B8D4A7298315FF866CD35A8_13</vt:lpwstr>
  </property>
</Properties>
</file>