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rFonts w:hint="eastAsia"/>
          <w:b/>
          <w:sz w:val="24"/>
          <w:szCs w:val="24"/>
        </w:rPr>
        <w:t>:</w:t>
      </w:r>
      <w:r>
        <w:rPr>
          <w:b/>
          <w:sz w:val="24"/>
          <w:szCs w:val="24"/>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cs="Times New Roman"/>
                <w:sz w:val="21"/>
                <w:szCs w:val="21"/>
                <w:lang w:eastAsia="zh-CN"/>
              </w:rPr>
              <w:t>年产10万载重吨混合动力（新能源）船舶建设项目一期工程（2万载重吨/年）</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与本项目环境影响和环境保护措施有关的建议和意见</w:t>
            </w:r>
            <w:r>
              <w:rPr>
                <w:rFonts w:ascii="宋体" w:hAnsi="宋体" w:eastAsia="宋体"/>
                <w:sz w:val="21"/>
                <w:szCs w:val="21"/>
              </w:rPr>
              <w:t>（</w:t>
            </w:r>
            <w:r>
              <w:rPr>
                <w:rFonts w:ascii="宋体" w:hAnsi="宋体" w:eastAsia="宋体"/>
                <w:bCs/>
                <w:sz w:val="21"/>
                <w:szCs w:val="21"/>
              </w:rPr>
              <w:t>注：</w:t>
            </w:r>
            <w:r>
              <w:rPr>
                <w:rFonts w:ascii="宋体" w:hAnsi="宋体" w:eastAsia="宋体"/>
                <w:sz w:val="21"/>
                <w:szCs w:val="21"/>
              </w:rPr>
              <w:t>根据《环境影响评价公众参与办法》规定，涉及</w:t>
            </w:r>
            <w:r>
              <w:rPr>
                <w:rFonts w:ascii="宋体" w:hAnsi="宋体" w:eastAsia="宋体"/>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420" w:firstLineChars="2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BE42E9-F7BB-49AB-BA19-9E0888DBB6D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D9334EA-DBF2-4631-B82E-E5199DF550C6}"/>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4D03A2F9-073A-42FF-AD28-D70693D5E46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ZThkNGIxZjNmZDQ1OWYxYTYzOTNiZDE0NGZlMjQifQ=="/>
  </w:docVars>
  <w:rsids>
    <w:rsidRoot w:val="44EB321A"/>
    <w:rsid w:val="00006E89"/>
    <w:rsid w:val="00156A0F"/>
    <w:rsid w:val="0D0F7008"/>
    <w:rsid w:val="12ED4D5E"/>
    <w:rsid w:val="334E1E71"/>
    <w:rsid w:val="42396759"/>
    <w:rsid w:val="44EB321A"/>
    <w:rsid w:val="505849B7"/>
    <w:rsid w:val="51326D54"/>
    <w:rsid w:val="5E6E36B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pPr>
      <w:ind w:firstLine="567"/>
    </w:pPr>
    <w:rPr>
      <w:rFonts w:ascii="宋体" w:hAnsi="Courier New"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410</Words>
  <Characters>414</Characters>
  <Lines>4</Lines>
  <Paragraphs>1</Paragraphs>
  <TotalTime>0</TotalTime>
  <ScaleCrop>false</ScaleCrop>
  <LinksUpToDate>false</LinksUpToDate>
  <CharactersWithSpaces>484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依依</cp:lastModifiedBy>
  <dcterms:modified xsi:type="dcterms:W3CDTF">2024-04-23T00:54:08Z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6A51A3D2C0A34C96AB7EFFFF9DFC7DAC</vt:lpwstr>
  </property>
</Properties>
</file>