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" w:lineRule="atLeast"/>
        <w:ind w:right="0" w:righ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  <w:t>中介机构服务湘潭县财政投资评审业务在册造价工程师、注册会计师登记表</w:t>
      </w:r>
      <w:bookmarkStart w:id="0" w:name="_GoBack"/>
      <w:bookmarkEnd w:id="0"/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583"/>
        <w:gridCol w:w="1000"/>
        <w:gridCol w:w="2284"/>
        <w:gridCol w:w="1716"/>
        <w:gridCol w:w="2950"/>
        <w:gridCol w:w="3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执业资质</w:t>
            </w: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执业专业</w:t>
            </w: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执业证书编号</w:t>
            </w: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注：须附在册造价工程师（注册会计师）执业资格证书，近半年的养老保险等复印件。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5FC953A4"/>
    <w:rsid w:val="0CFF7957"/>
    <w:rsid w:val="1772769C"/>
    <w:rsid w:val="45C81F05"/>
    <w:rsid w:val="5FC953A4"/>
    <w:rsid w:val="6A1E1046"/>
    <w:rsid w:val="797C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125</TotalTime>
  <ScaleCrop>false</ScaleCrop>
  <LinksUpToDate>false</LinksUpToDate>
  <CharactersWithSpaces>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2022-06-02T07:34:00Z</dcterms:created>
  <dc:creator>吃饭君</dc:creator>
  <cp:lastModifiedBy>徐湘龙</cp:lastModifiedBy>
  <cp:lastPrinted>2023-09-21T00:50:00Z</cp:lastPrinted>
  <dcterms:modified xsi:type="dcterms:W3CDTF">2023-09-22T03:24:48Z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ED4E2B88F64F46CF9066F4F11D1314BC_13</vt:lpwstr>
  </property>
</Properties>
</file>