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auto"/>
          <w:kern w:val="0"/>
          <w:sz w:val="30"/>
          <w:szCs w:val="30"/>
        </w:rPr>
        <w:t>1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部门财政拨款收支总表</w:t>
      </w:r>
    </w:p>
    <w:p>
      <w:pPr>
        <w:ind w:right="630"/>
        <w:jc w:val="right"/>
        <w:rPr>
          <w:rFonts w:eastAsia="楷体_GB2312"/>
          <w:b/>
          <w:color w:val="auto"/>
          <w:szCs w:val="21"/>
        </w:rPr>
      </w:pPr>
      <w:r>
        <w:rPr>
          <w:rFonts w:hint="eastAsia"/>
          <w:color w:val="auto"/>
          <w:kern w:val="0"/>
          <w:szCs w:val="21"/>
          <w:lang w:eastAsia="zh-CN"/>
        </w:rPr>
        <w:t>单位名称：湘潭县信访局</w:t>
      </w:r>
      <w:r>
        <w:rPr>
          <w:rFonts w:hint="eastAsia"/>
          <w:color w:val="auto"/>
          <w:kern w:val="0"/>
          <w:szCs w:val="21"/>
          <w:lang w:val="en-US" w:eastAsia="zh-CN"/>
        </w:rPr>
        <w:t xml:space="preserve">                                                      </w:t>
      </w:r>
      <w:r>
        <w:rPr>
          <w:rFonts w:hint="eastAsia"/>
          <w:color w:val="auto"/>
          <w:kern w:val="0"/>
          <w:szCs w:val="21"/>
        </w:rPr>
        <w:t>单位：万元</w:t>
      </w:r>
    </w:p>
    <w:tbl>
      <w:tblPr>
        <w:tblStyle w:val="8"/>
        <w:tblW w:w="923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收</w:t>
            </w:r>
            <w:r>
              <w:rPr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auto"/>
                <w:kern w:val="0"/>
                <w:szCs w:val="21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auto"/>
                <w:kern w:val="0"/>
                <w:szCs w:val="21"/>
              </w:rPr>
              <w:t>支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auto"/>
                <w:kern w:val="0"/>
                <w:szCs w:val="21"/>
              </w:rPr>
              <w:t>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auto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auto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收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入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支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出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总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</w:tr>
    </w:tbl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auto"/>
          <w:kern w:val="0"/>
          <w:sz w:val="30"/>
          <w:szCs w:val="30"/>
        </w:rPr>
        <w:t>2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一般公共预算支出表</w:t>
      </w:r>
    </w:p>
    <w:p>
      <w:pPr>
        <w:wordWrap w:val="0"/>
        <w:ind w:right="420"/>
        <w:jc w:val="right"/>
        <w:rPr>
          <w:rFonts w:eastAsia="黑体"/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  <w:lang w:eastAsia="zh-CN"/>
        </w:rPr>
        <w:t>单位名称：湘潭县信访局</w:t>
      </w:r>
      <w:r>
        <w:rPr>
          <w:rFonts w:hint="eastAsia"/>
          <w:color w:val="auto"/>
          <w:kern w:val="0"/>
          <w:szCs w:val="21"/>
          <w:lang w:val="en-US" w:eastAsia="zh-CN"/>
        </w:rPr>
        <w:t xml:space="preserve">                                                      </w:t>
      </w:r>
      <w:r>
        <w:rPr>
          <w:rFonts w:hint="eastAsia"/>
          <w:color w:val="auto"/>
          <w:kern w:val="0"/>
          <w:szCs w:val="21"/>
        </w:rPr>
        <w:t>单位：万元</w:t>
      </w:r>
      <w:r>
        <w:rPr>
          <w:color w:val="auto"/>
          <w:kern w:val="0"/>
          <w:szCs w:val="21"/>
        </w:rPr>
        <w:t xml:space="preserve">  </w:t>
      </w:r>
    </w:p>
    <w:tbl>
      <w:tblPr>
        <w:tblStyle w:val="8"/>
        <w:tblW w:w="887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206.73</w:t>
            </w:r>
          </w:p>
        </w:tc>
        <w:tc>
          <w:tcPr>
            <w:tcW w:w="1388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160.16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  <w:tc>
          <w:tcPr>
            <w:tcW w:w="1387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206.73</w:t>
            </w:r>
          </w:p>
        </w:tc>
        <w:tc>
          <w:tcPr>
            <w:tcW w:w="1388" w:type="dxa"/>
            <w:textDirection w:val="lrTb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260.16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2010301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1387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206.73</w:t>
            </w:r>
          </w:p>
        </w:tc>
        <w:tc>
          <w:tcPr>
            <w:tcW w:w="1387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206.73</w:t>
            </w:r>
          </w:p>
        </w:tc>
        <w:tc>
          <w:tcPr>
            <w:tcW w:w="1388" w:type="dxa"/>
            <w:textDirection w:val="lrTb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2010308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信访事务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260.16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88" w:type="dxa"/>
            <w:textDirection w:val="lrTb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260.16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</w:t>
            </w: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auto"/>
                <w:kern w:val="0"/>
                <w:szCs w:val="21"/>
              </w:rPr>
              <w:t>计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206.73</w:t>
            </w:r>
          </w:p>
        </w:tc>
        <w:tc>
          <w:tcPr>
            <w:tcW w:w="138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260.16</w:t>
            </w:r>
          </w:p>
        </w:tc>
      </w:tr>
    </w:tbl>
    <w:p>
      <w:pPr>
        <w:rPr>
          <w:color w:val="auto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auto"/>
          <w:kern w:val="0"/>
          <w:sz w:val="30"/>
          <w:szCs w:val="30"/>
        </w:rPr>
        <w:t>3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一般公共预算基本支出表</w:t>
      </w:r>
    </w:p>
    <w:p>
      <w:pPr>
        <w:wordWrap w:val="0"/>
        <w:ind w:right="420"/>
        <w:jc w:val="right"/>
        <w:rPr>
          <w:color w:val="auto"/>
          <w:kern w:val="0"/>
          <w:szCs w:val="21"/>
        </w:rPr>
      </w:pPr>
      <w:r>
        <w:rPr>
          <w:color w:val="auto"/>
          <w:kern w:val="0"/>
          <w:szCs w:val="21"/>
        </w:rPr>
        <w:t xml:space="preserve">    </w:t>
      </w:r>
      <w:r>
        <w:rPr>
          <w:rFonts w:hint="eastAsia"/>
          <w:color w:val="auto"/>
          <w:kern w:val="0"/>
          <w:szCs w:val="21"/>
          <w:lang w:eastAsia="zh-CN"/>
        </w:rPr>
        <w:t>单位名称：湘潭县信访局</w:t>
      </w:r>
      <w:r>
        <w:rPr>
          <w:rFonts w:hint="eastAsia"/>
          <w:color w:val="auto"/>
          <w:kern w:val="0"/>
          <w:szCs w:val="21"/>
          <w:lang w:val="en-US" w:eastAsia="zh-CN"/>
        </w:rPr>
        <w:t xml:space="preserve">                                                      </w:t>
      </w:r>
      <w:r>
        <w:rPr>
          <w:rFonts w:hint="eastAsia"/>
          <w:color w:val="auto"/>
          <w:kern w:val="0"/>
          <w:szCs w:val="21"/>
        </w:rPr>
        <w:t>单位：万元</w:t>
      </w:r>
      <w:r>
        <w:rPr>
          <w:color w:val="auto"/>
          <w:kern w:val="0"/>
          <w:szCs w:val="21"/>
        </w:rPr>
        <w:t xml:space="preserve">  </w:t>
      </w:r>
    </w:p>
    <w:tbl>
      <w:tblPr>
        <w:tblStyle w:val="8"/>
        <w:tblW w:w="916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类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49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301　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工资福利支出 　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168.92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168.92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30101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基本工资（行政）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46.75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3010</w:t>
            </w:r>
            <w:r>
              <w:rPr>
                <w:rFonts w:hint="eastAsia"/>
                <w:color w:val="auto"/>
                <w:kern w:val="0"/>
                <w:lang w:val="en-US" w:eastAsia="zh-CN"/>
              </w:rPr>
              <w:t>1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基本工资（事业）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12.78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3010</w:t>
            </w:r>
            <w:r>
              <w:rPr>
                <w:rFonts w:hint="eastAsia"/>
                <w:color w:val="auto"/>
                <w:kern w:val="0"/>
                <w:lang w:val="en-US" w:eastAsia="zh-CN"/>
              </w:rPr>
              <w:t>2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津贴补贴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28.18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30103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年终一次性奖金（行政）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3.89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30103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年度绩效考核奖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25.50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30107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事业单位岗位绩效工资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8.18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30108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机关事业单位基本养老保险缴费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15.96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30110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职工基本医疗保险缴费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11.47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30112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失业保险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0.70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30112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工伤保险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0.48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30113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住房公积金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15.03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302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商品和服务支出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37.41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37.41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30201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办公费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5.00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30202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印刷费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3.00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3020</w:t>
            </w:r>
            <w:r>
              <w:rPr>
                <w:rFonts w:hint="eastAsia"/>
                <w:color w:val="auto"/>
                <w:kern w:val="0"/>
                <w:lang w:val="en-US" w:eastAsia="zh-CN"/>
              </w:rPr>
              <w:t>4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手续费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0.85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</w:t>
            </w:r>
            <w:r>
              <w:rPr>
                <w:rFonts w:hint="eastAsia"/>
                <w:color w:val="auto"/>
                <w:kern w:val="0"/>
                <w:lang w:val="en-US" w:eastAsia="zh-CN"/>
              </w:rPr>
              <w:t>07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邮电费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30211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差旅费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1.71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30213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维修（护）费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0.85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30215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会议费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0.85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30216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培训费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0.85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30217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公务接待费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2.10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30228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工会经费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2.00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30229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福利费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2.49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30231</w:t>
            </w:r>
          </w:p>
        </w:tc>
        <w:tc>
          <w:tcPr>
            <w:tcW w:w="2212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公务用车运行维护费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4.80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30239</w:t>
            </w:r>
          </w:p>
        </w:tc>
        <w:tc>
          <w:tcPr>
            <w:tcW w:w="2212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车补（行政）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9.20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</w:t>
            </w:r>
            <w:r>
              <w:rPr>
                <w:rFonts w:hint="eastAsia"/>
                <w:color w:val="auto"/>
                <w:kern w:val="0"/>
                <w:lang w:val="en-US" w:eastAsia="zh-CN"/>
              </w:rPr>
              <w:t>3</w:t>
            </w:r>
            <w:r>
              <w:rPr>
                <w:color w:val="auto"/>
                <w:kern w:val="0"/>
              </w:rPr>
              <w:t>9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eastAsia="zh-CN"/>
              </w:rPr>
              <w:t>车补（事业）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2.59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30299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其他商品和服务支出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1.02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303　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对个人和家庭的补助　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0.4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0.4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303</w:t>
            </w:r>
            <w:r>
              <w:rPr>
                <w:rFonts w:hint="eastAsia"/>
                <w:color w:val="auto"/>
                <w:kern w:val="0"/>
                <w:lang w:val="en-US" w:eastAsia="zh-CN"/>
              </w:rPr>
              <w:t>99</w:t>
            </w:r>
            <w:r>
              <w:rPr>
                <w:rFonts w:hint="eastAsia" w:cs="宋体"/>
                <w:color w:val="auto"/>
                <w:kern w:val="0"/>
              </w:rPr>
              <w:t>　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eastAsia="zh-CN"/>
              </w:rPr>
              <w:t>慰问费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0.4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212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</w:t>
            </w:r>
            <w:r>
              <w:rPr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auto"/>
                <w:kern w:val="0"/>
                <w:szCs w:val="21"/>
              </w:rPr>
              <w:t>计</w:t>
            </w:r>
          </w:p>
        </w:tc>
        <w:tc>
          <w:tcPr>
            <w:tcW w:w="1491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206.73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169.32</w:t>
            </w:r>
          </w:p>
        </w:tc>
        <w:tc>
          <w:tcPr>
            <w:tcW w:w="1813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37.41</w:t>
            </w:r>
          </w:p>
        </w:tc>
      </w:tr>
    </w:tbl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auto"/>
          <w:kern w:val="0"/>
          <w:sz w:val="30"/>
          <w:szCs w:val="30"/>
        </w:rPr>
        <w:t>4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一般公共预算</w:t>
      </w:r>
      <w:r>
        <w:rPr>
          <w:rFonts w:eastAsia="方正小标宋简体"/>
          <w:color w:val="auto"/>
          <w:kern w:val="0"/>
          <w:sz w:val="40"/>
          <w:szCs w:val="40"/>
        </w:rPr>
        <w:t>“</w:t>
      </w:r>
      <w:r>
        <w:rPr>
          <w:rFonts w:hint="eastAsia" w:eastAsia="方正小标宋简体"/>
          <w:color w:val="auto"/>
          <w:kern w:val="0"/>
          <w:sz w:val="40"/>
          <w:szCs w:val="40"/>
        </w:rPr>
        <w:t>三公</w:t>
      </w:r>
      <w:r>
        <w:rPr>
          <w:rFonts w:eastAsia="方正小标宋简体"/>
          <w:color w:val="auto"/>
          <w:kern w:val="0"/>
          <w:sz w:val="40"/>
          <w:szCs w:val="40"/>
        </w:rPr>
        <w:t>”</w:t>
      </w:r>
      <w:r>
        <w:rPr>
          <w:rFonts w:hint="eastAsia" w:eastAsia="方正小标宋简体"/>
          <w:color w:val="auto"/>
          <w:kern w:val="0"/>
          <w:sz w:val="40"/>
          <w:szCs w:val="40"/>
        </w:rPr>
        <w:t>经费支出表</w:t>
      </w:r>
    </w:p>
    <w:p>
      <w:pPr>
        <w:ind w:right="420"/>
        <w:jc w:val="right"/>
        <w:rPr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  <w:lang w:eastAsia="zh-CN"/>
        </w:rPr>
        <w:t>单位名称：湘潭县信访局</w:t>
      </w:r>
      <w:r>
        <w:rPr>
          <w:rFonts w:hint="eastAsia"/>
          <w:color w:val="auto"/>
          <w:kern w:val="0"/>
          <w:szCs w:val="21"/>
          <w:lang w:val="en-US" w:eastAsia="zh-CN"/>
        </w:rPr>
        <w:t xml:space="preserve">                                                          </w:t>
      </w:r>
      <w:r>
        <w:rPr>
          <w:rFonts w:hint="eastAsia"/>
          <w:color w:val="auto"/>
          <w:kern w:val="0"/>
          <w:szCs w:val="21"/>
        </w:rPr>
        <w:t>单位：万元</w:t>
      </w:r>
    </w:p>
    <w:tbl>
      <w:tblPr>
        <w:tblStyle w:val="8"/>
        <w:tblW w:w="945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tcBorders>
              <w:bottom w:val="single" w:color="auto" w:sz="12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6.5</w:t>
            </w:r>
          </w:p>
        </w:tc>
        <w:tc>
          <w:tcPr>
            <w:tcW w:w="682" w:type="dxa"/>
            <w:tcBorders>
              <w:bottom w:val="single" w:color="auto" w:sz="12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4.8</w:t>
            </w:r>
          </w:p>
        </w:tc>
        <w:tc>
          <w:tcPr>
            <w:tcW w:w="822" w:type="dxa"/>
            <w:tcBorders>
              <w:bottom w:val="single" w:color="auto" w:sz="12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38" w:type="dxa"/>
            <w:tcBorders>
              <w:bottom w:val="single" w:color="auto" w:sz="12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4.8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1.7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6.9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4.8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4.8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2.1</w:t>
            </w:r>
          </w:p>
        </w:tc>
      </w:tr>
    </w:tbl>
    <w:p>
      <w:pPr>
        <w:rPr>
          <w:color w:val="auto"/>
        </w:rPr>
      </w:pPr>
    </w:p>
    <w:p>
      <w:pPr>
        <w:ind w:firstLine="1260" w:firstLineChars="600"/>
        <w:rPr>
          <w:color w:val="auto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color w:val="auto"/>
        </w:rPr>
        <w:br w:type="column"/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auto"/>
          <w:kern w:val="0"/>
          <w:sz w:val="30"/>
          <w:szCs w:val="30"/>
        </w:rPr>
        <w:t>5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政府性基金预算支出表</w:t>
      </w:r>
    </w:p>
    <w:p>
      <w:pPr>
        <w:spacing w:line="240" w:lineRule="exact"/>
        <w:jc w:val="center"/>
        <w:rPr>
          <w:rFonts w:eastAsia="方正小标宋简体"/>
          <w:color w:val="auto"/>
          <w:kern w:val="0"/>
          <w:sz w:val="40"/>
          <w:szCs w:val="40"/>
        </w:rPr>
      </w:pPr>
    </w:p>
    <w:p>
      <w:pPr>
        <w:wordWrap w:val="0"/>
        <w:ind w:right="420"/>
        <w:jc w:val="right"/>
        <w:rPr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  <w:lang w:eastAsia="zh-CN"/>
        </w:rPr>
        <w:t>单位名称：湘潭县信访局</w:t>
      </w:r>
      <w:r>
        <w:rPr>
          <w:rFonts w:hint="eastAsia"/>
          <w:color w:val="auto"/>
          <w:kern w:val="0"/>
          <w:szCs w:val="21"/>
          <w:lang w:val="en-US" w:eastAsia="zh-CN"/>
        </w:rPr>
        <w:t xml:space="preserve">                                                      </w:t>
      </w:r>
      <w:r>
        <w:rPr>
          <w:rFonts w:hint="eastAsia"/>
          <w:color w:val="auto"/>
          <w:kern w:val="0"/>
          <w:szCs w:val="21"/>
        </w:rPr>
        <w:t>单位：万元</w:t>
      </w:r>
      <w:r>
        <w:rPr>
          <w:color w:val="auto"/>
          <w:kern w:val="0"/>
          <w:szCs w:val="21"/>
        </w:rPr>
        <w:t xml:space="preserve">  </w:t>
      </w:r>
    </w:p>
    <w:tbl>
      <w:tblPr>
        <w:tblStyle w:val="8"/>
        <w:tblW w:w="901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本年政府性基金预算财政拨款支出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rPr>
                <w:rFonts w:hint="eastAsia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eastAsia="zh-CN"/>
              </w:rPr>
              <w:t>我单位无此项指标。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</w:tbl>
    <w:p>
      <w:pPr>
        <w:rPr>
          <w:rFonts w:eastAsia="楷体_GB2312"/>
          <w:b/>
          <w:color w:val="auto"/>
          <w:kern w:val="0"/>
          <w:sz w:val="30"/>
          <w:szCs w:val="30"/>
        </w:rPr>
      </w:pPr>
      <w:bookmarkStart w:id="0" w:name="RANGE!A1:D24"/>
      <w:bookmarkEnd w:id="0"/>
      <w:r>
        <w:rPr>
          <w:rFonts w:eastAsia="楷体_GB2312"/>
          <w:b/>
          <w:color w:val="auto"/>
          <w:kern w:val="0"/>
          <w:sz w:val="30"/>
          <w:szCs w:val="30"/>
        </w:rPr>
        <w:br w:type="column"/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auto"/>
          <w:kern w:val="0"/>
          <w:sz w:val="30"/>
          <w:szCs w:val="30"/>
        </w:rPr>
        <w:t>6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部门收支总表</w:t>
      </w:r>
    </w:p>
    <w:p>
      <w:pPr>
        <w:wordWrap w:val="0"/>
        <w:ind w:right="105"/>
        <w:jc w:val="right"/>
        <w:rPr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  <w:lang w:eastAsia="zh-CN"/>
        </w:rPr>
        <w:t>单位名称：湘潭县信访局</w:t>
      </w:r>
      <w:r>
        <w:rPr>
          <w:rFonts w:hint="eastAsia"/>
          <w:color w:val="auto"/>
          <w:kern w:val="0"/>
          <w:szCs w:val="21"/>
          <w:lang w:val="en-US" w:eastAsia="zh-CN"/>
        </w:rPr>
        <w:t xml:space="preserve">                                                            </w:t>
      </w:r>
      <w:r>
        <w:rPr>
          <w:rFonts w:hint="eastAsia"/>
          <w:color w:val="auto"/>
          <w:kern w:val="0"/>
          <w:szCs w:val="21"/>
        </w:rPr>
        <w:t>单位：万元</w:t>
      </w:r>
      <w:r>
        <w:rPr>
          <w:color w:val="auto"/>
          <w:kern w:val="0"/>
          <w:szCs w:val="21"/>
        </w:rPr>
        <w:t xml:space="preserve">  </w:t>
      </w:r>
    </w:p>
    <w:tbl>
      <w:tblPr>
        <w:tblStyle w:val="8"/>
        <w:tblW w:w="974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auto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auto"/>
                <w:kern w:val="0"/>
                <w:szCs w:val="21"/>
              </w:rPr>
              <w:t>纳</w:t>
            </w:r>
            <w:r>
              <w:rPr>
                <w:rFonts w:hint="eastAsia"/>
                <w:color w:val="auto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（八）医</w:t>
            </w:r>
            <w:r>
              <w:rPr>
                <w:rFonts w:hint="eastAsia"/>
                <w:color w:val="auto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（十九）其他支出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auto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支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出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总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</w:tr>
    </w:tbl>
    <w:p>
      <w:pPr>
        <w:rPr>
          <w:color w:val="auto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color w:val="auto"/>
        </w:rPr>
        <w:br w:type="column"/>
      </w:r>
      <w:bookmarkStart w:id="1" w:name="RANGE!A1:J21"/>
      <w:bookmarkEnd w:id="1"/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auto"/>
          <w:kern w:val="0"/>
          <w:sz w:val="30"/>
          <w:szCs w:val="30"/>
        </w:rPr>
        <w:t>7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部门收入总表</w:t>
      </w:r>
    </w:p>
    <w:p>
      <w:pPr>
        <w:wordWrap w:val="0"/>
        <w:ind w:right="420"/>
        <w:jc w:val="right"/>
        <w:rPr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  <w:lang w:eastAsia="zh-CN"/>
        </w:rPr>
        <w:t>单位名称：湘潭县信访局</w:t>
      </w:r>
      <w:r>
        <w:rPr>
          <w:rFonts w:hint="eastAsia"/>
          <w:color w:val="auto"/>
          <w:kern w:val="0"/>
          <w:szCs w:val="21"/>
          <w:lang w:val="en-US" w:eastAsia="zh-CN"/>
        </w:rPr>
        <w:t xml:space="preserve">                                                        </w:t>
      </w:r>
      <w:r>
        <w:rPr>
          <w:rFonts w:hint="eastAsia"/>
          <w:color w:val="auto"/>
          <w:kern w:val="0"/>
          <w:szCs w:val="21"/>
        </w:rPr>
        <w:t>单位：万元</w:t>
      </w:r>
    </w:p>
    <w:tbl>
      <w:tblPr>
        <w:tblStyle w:val="8"/>
        <w:tblW w:w="908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356"/>
        <w:gridCol w:w="375"/>
        <w:gridCol w:w="1342"/>
        <w:gridCol w:w="840"/>
        <w:gridCol w:w="912"/>
        <w:gridCol w:w="855"/>
        <w:gridCol w:w="990"/>
        <w:gridCol w:w="858"/>
        <w:gridCol w:w="977"/>
        <w:gridCol w:w="672"/>
        <w:gridCol w:w="5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413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功能分类科目</w:t>
            </w:r>
          </w:p>
        </w:tc>
        <w:tc>
          <w:tcPr>
            <w:tcW w:w="84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275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一般公共预算拨款</w:t>
            </w:r>
          </w:p>
        </w:tc>
        <w:tc>
          <w:tcPr>
            <w:tcW w:w="85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纳入专户管理的非税收入拨款</w:t>
            </w:r>
          </w:p>
        </w:tc>
        <w:tc>
          <w:tcPr>
            <w:tcW w:w="67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上级补助收入</w:t>
            </w:r>
          </w:p>
        </w:tc>
        <w:tc>
          <w:tcPr>
            <w:tcW w:w="56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其他</w:t>
            </w:r>
            <w:r>
              <w:rPr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auto"/>
                <w:kern w:val="0"/>
                <w:szCs w:val="21"/>
              </w:rPr>
              <w:t>收入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科目编码</w:t>
            </w:r>
          </w:p>
        </w:tc>
        <w:tc>
          <w:tcPr>
            <w:tcW w:w="134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</w:t>
            </w:r>
          </w:p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名称</w:t>
            </w:r>
          </w:p>
        </w:tc>
        <w:tc>
          <w:tcPr>
            <w:tcW w:w="840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12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小计</w:t>
            </w:r>
          </w:p>
        </w:tc>
        <w:tc>
          <w:tcPr>
            <w:tcW w:w="855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经费</w:t>
            </w:r>
            <w:r>
              <w:rPr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auto"/>
                <w:kern w:val="0"/>
                <w:szCs w:val="21"/>
              </w:rPr>
              <w:t>拨款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858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34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类</w:t>
            </w:r>
          </w:p>
        </w:tc>
        <w:tc>
          <w:tcPr>
            <w:tcW w:w="356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款</w:t>
            </w:r>
          </w:p>
        </w:tc>
        <w:tc>
          <w:tcPr>
            <w:tcW w:w="375" w:type="dxa"/>
            <w:vAlign w:val="center"/>
          </w:tcPr>
          <w:p>
            <w:pPr>
              <w:widowControl/>
              <w:jc w:val="both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</w:t>
            </w:r>
          </w:p>
        </w:tc>
        <w:tc>
          <w:tcPr>
            <w:tcW w:w="1342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12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858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13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  <w:tc>
          <w:tcPr>
            <w:tcW w:w="912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  <w:tc>
          <w:tcPr>
            <w:tcW w:w="855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</w:t>
            </w:r>
          </w:p>
        </w:tc>
        <w:tc>
          <w:tcPr>
            <w:tcW w:w="13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  <w:tc>
          <w:tcPr>
            <w:tcW w:w="912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  <w:tc>
          <w:tcPr>
            <w:tcW w:w="855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2010301</w:t>
            </w:r>
          </w:p>
        </w:tc>
        <w:tc>
          <w:tcPr>
            <w:tcW w:w="13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206.73</w:t>
            </w:r>
          </w:p>
        </w:tc>
        <w:tc>
          <w:tcPr>
            <w:tcW w:w="912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206.73</w:t>
            </w:r>
          </w:p>
        </w:tc>
        <w:tc>
          <w:tcPr>
            <w:tcW w:w="855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206.73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2010308</w:t>
            </w:r>
          </w:p>
        </w:tc>
        <w:tc>
          <w:tcPr>
            <w:tcW w:w="13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信访事务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260.16</w:t>
            </w:r>
          </w:p>
        </w:tc>
        <w:tc>
          <w:tcPr>
            <w:tcW w:w="912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260.16</w:t>
            </w:r>
          </w:p>
        </w:tc>
        <w:tc>
          <w:tcPr>
            <w:tcW w:w="855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260.16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1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4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8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1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85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97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</w:tr>
    </w:tbl>
    <w:p>
      <w:pPr>
        <w:rPr>
          <w:color w:val="auto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color w:val="auto"/>
        </w:rPr>
        <w:br w:type="column"/>
      </w:r>
      <w:bookmarkStart w:id="2" w:name="RANGE!A1:E25"/>
      <w:bookmarkEnd w:id="2"/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auto"/>
          <w:kern w:val="0"/>
          <w:sz w:val="30"/>
          <w:szCs w:val="30"/>
        </w:rPr>
        <w:t>8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部门支出总表</w:t>
      </w: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/>
          <w:color w:val="auto"/>
          <w:kern w:val="0"/>
          <w:szCs w:val="21"/>
          <w:lang w:eastAsia="zh-CN"/>
        </w:rPr>
        <w:t>单位名称：湘潭县信访局</w:t>
      </w:r>
      <w:r>
        <w:rPr>
          <w:rFonts w:hint="eastAsia"/>
          <w:color w:val="auto"/>
          <w:kern w:val="0"/>
          <w:szCs w:val="21"/>
          <w:lang w:val="en-US" w:eastAsia="zh-CN"/>
        </w:rPr>
        <w:t xml:space="preserve">                                                      </w:t>
      </w:r>
      <w:r>
        <w:rPr>
          <w:rFonts w:hint="eastAsia"/>
          <w:color w:val="auto"/>
          <w:kern w:val="0"/>
          <w:szCs w:val="21"/>
        </w:rPr>
        <w:t>单位：万元</w:t>
      </w:r>
    </w:p>
    <w:tbl>
      <w:tblPr>
        <w:tblStyle w:val="8"/>
        <w:tblW w:w="917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　</w:t>
            </w:r>
          </w:p>
        </w:tc>
        <w:tc>
          <w:tcPr>
            <w:tcW w:w="367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959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  <w:tc>
          <w:tcPr>
            <w:tcW w:w="1130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206.73</w:t>
            </w:r>
          </w:p>
        </w:tc>
        <w:tc>
          <w:tcPr>
            <w:tcW w:w="1428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260.16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</w:t>
            </w:r>
          </w:p>
        </w:tc>
        <w:tc>
          <w:tcPr>
            <w:tcW w:w="367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959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  <w:tc>
          <w:tcPr>
            <w:tcW w:w="1130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206.73</w:t>
            </w:r>
          </w:p>
        </w:tc>
        <w:tc>
          <w:tcPr>
            <w:tcW w:w="1428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260.16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2010301</w:t>
            </w:r>
          </w:p>
        </w:tc>
        <w:tc>
          <w:tcPr>
            <w:tcW w:w="367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行政运行</w:t>
            </w:r>
          </w:p>
        </w:tc>
        <w:tc>
          <w:tcPr>
            <w:tcW w:w="959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206.73</w:t>
            </w:r>
          </w:p>
        </w:tc>
        <w:tc>
          <w:tcPr>
            <w:tcW w:w="1130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206.73</w:t>
            </w:r>
          </w:p>
        </w:tc>
        <w:tc>
          <w:tcPr>
            <w:tcW w:w="1428" w:type="dxa"/>
            <w:textDirection w:val="lrTb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2010308　</w:t>
            </w:r>
          </w:p>
        </w:tc>
        <w:tc>
          <w:tcPr>
            <w:tcW w:w="367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信访事务</w:t>
            </w:r>
          </w:p>
        </w:tc>
        <w:tc>
          <w:tcPr>
            <w:tcW w:w="959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260.16</w:t>
            </w:r>
          </w:p>
        </w:tc>
        <w:tc>
          <w:tcPr>
            <w:tcW w:w="1130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428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260.16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466.89</w:t>
            </w: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206.73</w:t>
            </w: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260.16</w:t>
            </w:r>
          </w:p>
        </w:tc>
      </w:tr>
    </w:tbl>
    <w:p>
      <w:pPr>
        <w:rPr>
          <w:b/>
          <w:color w:val="auto"/>
          <w:sz w:val="30"/>
          <w:szCs w:val="30"/>
        </w:rPr>
      </w:pPr>
      <w:bookmarkStart w:id="3" w:name="_GoBack"/>
      <w:bookmarkEnd w:id="3"/>
    </w:p>
    <w:sectPr>
      <w:pgSz w:w="11906" w:h="16838"/>
      <w:pgMar w:top="720" w:right="720" w:bottom="550" w:left="72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D3703B9"/>
    <w:rsid w:val="000B385A"/>
    <w:rsid w:val="000F1F9E"/>
    <w:rsid w:val="001131A2"/>
    <w:rsid w:val="002839B0"/>
    <w:rsid w:val="004A0E07"/>
    <w:rsid w:val="004E4323"/>
    <w:rsid w:val="00554BDA"/>
    <w:rsid w:val="008117E7"/>
    <w:rsid w:val="008737A6"/>
    <w:rsid w:val="009A57F0"/>
    <w:rsid w:val="00A82F02"/>
    <w:rsid w:val="00D04C47"/>
    <w:rsid w:val="00EA4FCA"/>
    <w:rsid w:val="02DB693A"/>
    <w:rsid w:val="10E15B7F"/>
    <w:rsid w:val="1A065D42"/>
    <w:rsid w:val="1AB20F86"/>
    <w:rsid w:val="1BC85B66"/>
    <w:rsid w:val="1D3703B9"/>
    <w:rsid w:val="1ECA227C"/>
    <w:rsid w:val="24AC2BBC"/>
    <w:rsid w:val="27BD124D"/>
    <w:rsid w:val="32E34F0F"/>
    <w:rsid w:val="35B0582B"/>
    <w:rsid w:val="37FD08DF"/>
    <w:rsid w:val="471065A0"/>
    <w:rsid w:val="4D745D3B"/>
    <w:rsid w:val="4FE85E2E"/>
    <w:rsid w:val="5564484C"/>
    <w:rsid w:val="60752AC8"/>
    <w:rsid w:val="61E37F2B"/>
    <w:rsid w:val="645535E7"/>
    <w:rsid w:val="72E12E72"/>
    <w:rsid w:val="75F65B5B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link w:val="10"/>
    <w:qFormat/>
    <w:locked/>
    <w:uiPriority w:val="9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99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5">
    <w:name w:val="header"/>
    <w:basedOn w:val="1"/>
    <w:link w:val="14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character" w:styleId="7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9">
    <w:name w:val="Heading 2 Char"/>
    <w:basedOn w:val="6"/>
    <w:link w:val="2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0">
    <w:name w:val="Heading 3 Char"/>
    <w:basedOn w:val="6"/>
    <w:link w:val="3"/>
    <w:semiHidden/>
    <w:qFormat/>
    <w:uiPriority w:val="9"/>
    <w:rPr>
      <w:b/>
      <w:bCs/>
      <w:sz w:val="32"/>
      <w:szCs w:val="32"/>
    </w:rPr>
  </w:style>
  <w:style w:type="character" w:customStyle="1" w:styleId="11">
    <w:name w:val="Footer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Header Char"/>
    <w:basedOn w:val="6"/>
    <w:link w:val="5"/>
    <w:semiHidden/>
    <w:locked/>
    <w:uiPriority w:val="99"/>
    <w:rPr>
      <w:rFonts w:cs="Times New Roman"/>
      <w:sz w:val="18"/>
      <w:szCs w:val="18"/>
    </w:rPr>
  </w:style>
  <w:style w:type="character" w:customStyle="1" w:styleId="13">
    <w:name w:val="Footer Char1"/>
    <w:basedOn w:val="6"/>
    <w:link w:val="4"/>
    <w:semiHidden/>
    <w:qFormat/>
    <w:locked/>
    <w:uiPriority w:val="99"/>
    <w:rPr>
      <w:rFonts w:cs="Times New Roman"/>
      <w:kern w:val="2"/>
      <w:sz w:val="18"/>
      <w:szCs w:val="18"/>
      <w:lang w:bidi="ar-SA"/>
    </w:rPr>
  </w:style>
  <w:style w:type="character" w:customStyle="1" w:styleId="14">
    <w:name w:val="Header Char1"/>
    <w:basedOn w:val="6"/>
    <w:link w:val="5"/>
    <w:semiHidden/>
    <w:qFormat/>
    <w:locked/>
    <w:uiPriority w:val="99"/>
    <w:rPr>
      <w:rFonts w:cs="Times New Roman"/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10</Pages>
  <Words>443</Words>
  <Characters>2531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2018-02-02T07:13:00Z</dcterms:created>
  <dc:creator>hh</dc:creator>
  <cp:lastModifiedBy>王易</cp:lastModifiedBy>
  <cp:lastPrinted>2019-05-22T08:09:00Z</cp:lastPrinted>
  <dcterms:modified xsi:type="dcterms:W3CDTF">2023-09-23T02:17:17Z</dcterms:modified>
  <dc:title>上传网址：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