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00" w:lineRule="atLeast"/>
        <w:jc w:val="center"/>
        <w:rPr>
          <w:rFonts w:ascii="Calibri" w:hAnsi="Calibri" w:eastAsia="宋体" w:cs="宋体"/>
          <w:color w:val="333333"/>
          <w:kern w:val="0"/>
          <w:szCs w:val="21"/>
        </w:rPr>
      </w:pPr>
      <w:r>
        <w:rPr>
          <w:rFonts w:hint="eastAsia" w:ascii="黑体" w:hAnsi="黑体" w:eastAsia="黑体" w:cs="宋体"/>
          <w:color w:val="333333"/>
          <w:kern w:val="0"/>
          <w:sz w:val="36"/>
          <w:szCs w:val="36"/>
        </w:rPr>
        <w:t xml:space="preserve">湘 </w:t>
      </w:r>
      <w:r>
        <w:rPr>
          <w:rFonts w:hint="eastAsia" w:ascii="宋体" w:hAnsi="宋体" w:eastAsia="宋体" w:cs="宋体"/>
          <w:color w:val="333333"/>
          <w:kern w:val="0"/>
          <w:sz w:val="36"/>
          <w:szCs w:val="36"/>
        </w:rPr>
        <w:t> </w:t>
      </w:r>
      <w:r>
        <w:rPr>
          <w:rFonts w:hint="eastAsia" w:ascii="黑体" w:hAnsi="黑体" w:eastAsia="黑体" w:cs="宋体"/>
          <w:color w:val="333333"/>
          <w:kern w:val="0"/>
          <w:sz w:val="36"/>
          <w:szCs w:val="36"/>
        </w:rPr>
        <w:t xml:space="preserve">潭 </w:t>
      </w:r>
      <w:r>
        <w:rPr>
          <w:rFonts w:hint="eastAsia" w:ascii="宋体" w:hAnsi="宋体" w:eastAsia="宋体" w:cs="宋体"/>
          <w:color w:val="333333"/>
          <w:kern w:val="0"/>
          <w:sz w:val="36"/>
          <w:szCs w:val="36"/>
        </w:rPr>
        <w:t> </w:t>
      </w:r>
      <w:r>
        <w:rPr>
          <w:rFonts w:hint="eastAsia" w:ascii="黑体" w:hAnsi="黑体" w:eastAsia="黑体" w:cs="宋体"/>
          <w:color w:val="333333"/>
          <w:kern w:val="0"/>
          <w:sz w:val="36"/>
          <w:szCs w:val="36"/>
        </w:rPr>
        <w:t xml:space="preserve">县 </w:t>
      </w:r>
      <w:r>
        <w:rPr>
          <w:rFonts w:hint="eastAsia" w:ascii="宋体" w:hAnsi="宋体" w:eastAsia="宋体" w:cs="宋体"/>
          <w:color w:val="333333"/>
          <w:kern w:val="0"/>
          <w:sz w:val="36"/>
          <w:szCs w:val="36"/>
        </w:rPr>
        <w:t> </w:t>
      </w:r>
      <w:r>
        <w:rPr>
          <w:rFonts w:hint="eastAsia" w:ascii="黑体" w:hAnsi="黑体" w:eastAsia="黑体" w:cs="宋体"/>
          <w:color w:val="333333"/>
          <w:kern w:val="0"/>
          <w:sz w:val="36"/>
          <w:szCs w:val="36"/>
        </w:rPr>
        <w:t xml:space="preserve">民 </w:t>
      </w:r>
      <w:r>
        <w:rPr>
          <w:rFonts w:hint="eastAsia" w:ascii="宋体" w:hAnsi="宋体" w:eastAsia="宋体" w:cs="宋体"/>
          <w:color w:val="333333"/>
          <w:kern w:val="0"/>
          <w:sz w:val="36"/>
          <w:szCs w:val="36"/>
        </w:rPr>
        <w:t> </w:t>
      </w:r>
      <w:r>
        <w:rPr>
          <w:rFonts w:hint="eastAsia" w:ascii="黑体" w:hAnsi="黑体" w:eastAsia="黑体" w:cs="宋体"/>
          <w:color w:val="333333"/>
          <w:kern w:val="0"/>
          <w:sz w:val="36"/>
          <w:szCs w:val="36"/>
        </w:rPr>
        <w:t xml:space="preserve">政 </w:t>
      </w:r>
      <w:r>
        <w:rPr>
          <w:rFonts w:hint="eastAsia" w:ascii="宋体" w:hAnsi="宋体" w:eastAsia="宋体" w:cs="宋体"/>
          <w:color w:val="333333"/>
          <w:kern w:val="0"/>
          <w:sz w:val="36"/>
          <w:szCs w:val="36"/>
        </w:rPr>
        <w:t> </w:t>
      </w:r>
      <w:r>
        <w:rPr>
          <w:rFonts w:hint="eastAsia" w:ascii="黑体" w:hAnsi="黑体" w:eastAsia="黑体" w:cs="宋体"/>
          <w:color w:val="333333"/>
          <w:kern w:val="0"/>
          <w:sz w:val="36"/>
          <w:szCs w:val="36"/>
        </w:rPr>
        <w:t>局</w:t>
      </w:r>
    </w:p>
    <w:p>
      <w:pPr>
        <w:widowControl/>
        <w:spacing w:line="500" w:lineRule="atLeast"/>
        <w:jc w:val="center"/>
        <w:rPr>
          <w:rFonts w:ascii="Calibri" w:hAnsi="Calibri" w:eastAsia="宋体" w:cs="宋体"/>
          <w:color w:val="333333"/>
          <w:kern w:val="0"/>
          <w:szCs w:val="21"/>
        </w:rPr>
      </w:pPr>
      <w:r>
        <w:rPr>
          <w:rFonts w:hint="eastAsia" w:ascii="黑体" w:hAnsi="黑体" w:eastAsia="黑体" w:cs="宋体"/>
          <w:color w:val="333333"/>
          <w:kern w:val="0"/>
          <w:sz w:val="36"/>
          <w:szCs w:val="36"/>
        </w:rPr>
        <w:t>行政处罚决定书</w:t>
      </w:r>
    </w:p>
    <w:p>
      <w:pPr>
        <w:widowControl/>
        <w:spacing w:line="500" w:lineRule="atLeast"/>
        <w:jc w:val="center"/>
        <w:rPr>
          <w:rFonts w:ascii="Calibri" w:hAnsi="Calibri" w:eastAsia="宋体" w:cs="宋体"/>
          <w:color w:val="333333"/>
          <w:kern w:val="0"/>
          <w:szCs w:val="21"/>
        </w:rPr>
      </w:pPr>
      <w:r>
        <w:rPr>
          <w:rFonts w:hint="eastAsia" w:ascii="仿宋_GB2312" w:hAnsi="Helvetica" w:eastAsia="仿宋_GB2312" w:cs="Helvetica"/>
          <w:color w:val="333333"/>
          <w:kern w:val="0"/>
          <w:sz w:val="32"/>
          <w:szCs w:val="32"/>
        </w:rPr>
        <w:t>潭县民罚字〔2023〕</w:t>
      </w:r>
      <w:r>
        <w:rPr>
          <w:rFonts w:hint="eastAsia" w:ascii="仿宋_GB2312" w:hAnsi="Helvetica" w:eastAsia="仿宋_GB2312" w:cs="Helvetica"/>
          <w:color w:val="333333"/>
          <w:kern w:val="0"/>
          <w:sz w:val="30"/>
          <w:szCs w:val="30"/>
        </w:rPr>
        <w:t>第</w:t>
      </w:r>
      <w:r>
        <w:rPr>
          <w:rFonts w:hint="eastAsia" w:ascii="仿宋_GB2312" w:hAnsi="Helvetica" w:eastAsia="仿宋_GB2312" w:cs="Helvetica"/>
          <w:color w:val="333333"/>
          <w:kern w:val="0"/>
          <w:sz w:val="30"/>
          <w:szCs w:val="30"/>
          <w:lang w:val="en-US" w:eastAsia="zh-CN"/>
        </w:rPr>
        <w:t>3</w:t>
      </w:r>
      <w:r>
        <w:rPr>
          <w:rFonts w:hint="eastAsia" w:ascii="仿宋_GB2312" w:hAnsi="Helvetica" w:eastAsia="仿宋_GB2312" w:cs="Helvetica"/>
          <w:color w:val="333333"/>
          <w:kern w:val="0"/>
          <w:sz w:val="30"/>
          <w:szCs w:val="30"/>
        </w:rPr>
        <w:t>号</w:t>
      </w:r>
      <w:r>
        <w:rPr>
          <w:rFonts w:hint="eastAsia" w:ascii="仿宋_GB2312" w:hAnsi="Calibri" w:eastAsia="仿宋_GB2312" w:cs="宋体"/>
          <w:color w:val="333333"/>
          <w:kern w:val="0"/>
          <w:sz w:val="32"/>
          <w:szCs w:val="32"/>
        </w:rPr>
        <w:t> </w:t>
      </w:r>
    </w:p>
    <w:p>
      <w:pPr>
        <w:widowControl/>
        <w:spacing w:line="520" w:lineRule="atLeast"/>
        <w:jc w:val="left"/>
        <w:rPr>
          <w:rFonts w:ascii="Calibri" w:hAnsi="Calibri" w:eastAsia="宋体" w:cs="宋体"/>
          <w:color w:val="333333"/>
          <w:kern w:val="0"/>
          <w:szCs w:val="21"/>
        </w:rPr>
      </w:pPr>
      <w:r>
        <w:rPr>
          <w:rFonts w:hint="eastAsia" w:ascii="仿宋_GB2312" w:hAnsi="Calibri" w:eastAsia="仿宋_GB2312" w:cs="宋体"/>
          <w:color w:val="333333"/>
          <w:kern w:val="0"/>
          <w:sz w:val="32"/>
          <w:szCs w:val="32"/>
        </w:rPr>
        <w:t>当事人：湘潭县</w:t>
      </w:r>
      <w:r>
        <w:rPr>
          <w:rFonts w:hint="eastAsia" w:ascii="仿宋_GB2312" w:hAnsi="Calibri" w:eastAsia="仿宋_GB2312" w:cs="宋体"/>
          <w:color w:val="333333"/>
          <w:kern w:val="0"/>
          <w:sz w:val="32"/>
          <w:szCs w:val="32"/>
          <w:lang w:eastAsia="zh-CN"/>
        </w:rPr>
        <w:t>碧泉湖湘文化研究</w:t>
      </w:r>
      <w:r>
        <w:rPr>
          <w:rFonts w:hint="eastAsia" w:ascii="仿宋_GB2312" w:hAnsi="Calibri" w:eastAsia="仿宋_GB2312" w:cs="宋体"/>
          <w:color w:val="333333"/>
          <w:kern w:val="0"/>
          <w:sz w:val="32"/>
          <w:szCs w:val="32"/>
        </w:rPr>
        <w:t>会</w:t>
      </w:r>
    </w:p>
    <w:p>
      <w:pPr>
        <w:widowControl/>
        <w:spacing w:line="520" w:lineRule="atLeast"/>
        <w:jc w:val="left"/>
        <w:rPr>
          <w:rFonts w:ascii="Calibri" w:hAnsi="Calibri" w:eastAsia="宋体" w:cs="宋体"/>
          <w:color w:val="333333"/>
          <w:kern w:val="0"/>
          <w:szCs w:val="21"/>
        </w:rPr>
      </w:pPr>
      <w:r>
        <w:rPr>
          <w:rFonts w:hint="eastAsia" w:ascii="仿宋_GB2312" w:hAnsi="Calibri" w:eastAsia="仿宋_GB2312" w:cs="宋体"/>
          <w:color w:val="333333"/>
          <w:kern w:val="0"/>
          <w:sz w:val="32"/>
          <w:szCs w:val="32"/>
        </w:rPr>
        <w:t>住</w:t>
      </w:r>
      <w:r>
        <w:rPr>
          <w:rFonts w:hint="eastAsia" w:ascii="仿宋_GB2312" w:hAnsi="Calibri" w:eastAsia="仿宋_GB2312" w:cs="宋体"/>
          <w:color w:val="333333"/>
          <w:kern w:val="0"/>
          <w:sz w:val="32"/>
          <w:szCs w:val="32"/>
          <w:lang w:eastAsia="zh-CN"/>
        </w:rPr>
        <w:t>　</w:t>
      </w:r>
      <w:r>
        <w:rPr>
          <w:rFonts w:hint="eastAsia" w:ascii="仿宋_GB2312" w:hAnsi="Calibri" w:eastAsia="仿宋_GB2312" w:cs="宋体"/>
          <w:color w:val="333333"/>
          <w:kern w:val="0"/>
          <w:sz w:val="32"/>
          <w:szCs w:val="32"/>
        </w:rPr>
        <w:t>所：湘潭县</w:t>
      </w:r>
      <w:r>
        <w:rPr>
          <w:rFonts w:hint="eastAsia" w:ascii="仿宋_GB2312" w:hAnsi="Calibri" w:eastAsia="仿宋_GB2312" w:cs="宋体"/>
          <w:color w:val="333333"/>
          <w:kern w:val="0"/>
          <w:sz w:val="32"/>
          <w:szCs w:val="32"/>
          <w:lang w:eastAsia="zh-CN"/>
        </w:rPr>
        <w:t>锦石乡</w:t>
      </w:r>
      <w:r>
        <w:rPr>
          <w:rFonts w:hint="eastAsia" w:ascii="仿宋_GB2312" w:hAnsi="Calibri" w:eastAsia="仿宋_GB2312" w:cs="宋体"/>
          <w:color w:val="333333"/>
          <w:kern w:val="0"/>
          <w:sz w:val="32"/>
          <w:szCs w:val="32"/>
          <w:lang w:val="en-US" w:eastAsia="zh-CN"/>
        </w:rPr>
        <w:t>**</w:t>
      </w:r>
      <w:r>
        <w:rPr>
          <w:rFonts w:hint="eastAsia" w:ascii="仿宋_GB2312" w:hAnsi="Calibri" w:eastAsia="仿宋_GB2312" w:cs="宋体"/>
          <w:color w:val="333333"/>
          <w:kern w:val="0"/>
          <w:sz w:val="32"/>
          <w:szCs w:val="32"/>
          <w:lang w:eastAsia="zh-CN"/>
        </w:rPr>
        <w:t>村</w:t>
      </w:r>
      <w:r>
        <w:rPr>
          <w:rFonts w:hint="eastAsia" w:ascii="仿宋_GB2312" w:hAnsi="Calibri" w:eastAsia="仿宋_GB2312" w:cs="宋体"/>
          <w:color w:val="333333"/>
          <w:kern w:val="0"/>
          <w:sz w:val="32"/>
          <w:szCs w:val="32"/>
          <w:lang w:val="en-US" w:eastAsia="zh-CN"/>
        </w:rPr>
        <w:t>**</w:t>
      </w:r>
      <w:r>
        <w:rPr>
          <w:rFonts w:hint="eastAsia" w:ascii="仿宋_GB2312" w:hAnsi="Calibri" w:eastAsia="仿宋_GB2312" w:cs="宋体"/>
          <w:color w:val="333333"/>
          <w:kern w:val="0"/>
          <w:sz w:val="32"/>
          <w:szCs w:val="32"/>
          <w:lang w:eastAsia="zh-CN"/>
        </w:rPr>
        <w:t>会</w:t>
      </w:r>
    </w:p>
    <w:p>
      <w:pPr>
        <w:widowControl/>
        <w:spacing w:line="520" w:lineRule="atLeast"/>
        <w:jc w:val="left"/>
        <w:rPr>
          <w:rFonts w:hint="default" w:ascii="Calibri" w:hAnsi="Calibri" w:eastAsia="宋体" w:cs="宋体"/>
          <w:color w:val="333333"/>
          <w:kern w:val="0"/>
          <w:szCs w:val="21"/>
          <w:lang w:val="en-US"/>
        </w:rPr>
      </w:pPr>
      <w:r>
        <w:rPr>
          <w:rFonts w:hint="eastAsia" w:ascii="仿宋_GB2312" w:hAnsi="Calibri" w:eastAsia="仿宋_GB2312" w:cs="宋体"/>
          <w:color w:val="333333"/>
          <w:kern w:val="0"/>
          <w:sz w:val="32"/>
          <w:szCs w:val="32"/>
        </w:rPr>
        <w:t>法定代表人：</w:t>
      </w:r>
      <w:r>
        <w:rPr>
          <w:rFonts w:hint="eastAsia" w:ascii="仿宋_GB2312" w:hAnsi="Calibri" w:eastAsia="仿宋_GB2312" w:cs="宋体"/>
          <w:color w:val="333333"/>
          <w:kern w:val="0"/>
          <w:sz w:val="32"/>
          <w:szCs w:val="32"/>
          <w:lang w:eastAsia="zh-CN"/>
        </w:rPr>
        <w:t>刘</w:t>
      </w:r>
      <w:r>
        <w:rPr>
          <w:rFonts w:hint="eastAsia" w:ascii="仿宋_GB2312" w:hAnsi="Calibri" w:eastAsia="仿宋_GB2312" w:cs="宋体"/>
          <w:color w:val="333333"/>
          <w:kern w:val="0"/>
          <w:sz w:val="32"/>
          <w:szCs w:val="32"/>
          <w:lang w:val="en-US" w:eastAsia="zh-CN"/>
        </w:rPr>
        <w:t>**</w:t>
      </w:r>
    </w:p>
    <w:p>
      <w:pPr>
        <w:widowControl/>
        <w:spacing w:line="520" w:lineRule="atLeast"/>
        <w:ind w:firstLine="640"/>
        <w:jc w:val="left"/>
        <w:rPr>
          <w:rFonts w:ascii="Calibri" w:hAnsi="Calibri" w:eastAsia="宋体" w:cs="宋体"/>
          <w:color w:val="333333"/>
          <w:kern w:val="0"/>
          <w:szCs w:val="21"/>
        </w:rPr>
      </w:pPr>
      <w:r>
        <w:rPr>
          <w:rFonts w:hint="eastAsia" w:ascii="仿宋_GB2312" w:hAnsi="Calibri" w:eastAsia="仿宋_GB2312" w:cs="宋体"/>
          <w:color w:val="333333"/>
          <w:kern w:val="0"/>
          <w:sz w:val="32"/>
          <w:szCs w:val="32"/>
        </w:rPr>
        <w:t>本机关于2023年</w:t>
      </w:r>
      <w:r>
        <w:rPr>
          <w:rFonts w:hint="eastAsia" w:ascii="仿宋_GB2312" w:hAnsi="Calibri" w:eastAsia="仿宋_GB2312" w:cs="宋体"/>
          <w:color w:val="333333"/>
          <w:kern w:val="0"/>
          <w:sz w:val="32"/>
          <w:szCs w:val="32"/>
          <w:lang w:val="en-US" w:eastAsia="zh-CN"/>
        </w:rPr>
        <w:t>6</w:t>
      </w:r>
      <w:r>
        <w:rPr>
          <w:rFonts w:hint="eastAsia" w:ascii="仿宋_GB2312" w:hAnsi="Calibri" w:eastAsia="仿宋_GB2312" w:cs="宋体"/>
          <w:color w:val="333333"/>
          <w:kern w:val="0"/>
          <w:sz w:val="32"/>
          <w:szCs w:val="32"/>
        </w:rPr>
        <w:t>月</w:t>
      </w:r>
      <w:r>
        <w:rPr>
          <w:rFonts w:hint="eastAsia" w:ascii="仿宋_GB2312" w:hAnsi="Calibri" w:eastAsia="仿宋_GB2312" w:cs="宋体"/>
          <w:color w:val="333333"/>
          <w:kern w:val="0"/>
          <w:sz w:val="32"/>
          <w:szCs w:val="32"/>
          <w:lang w:val="en-US" w:eastAsia="zh-CN"/>
        </w:rPr>
        <w:t>9</w:t>
      </w:r>
      <w:r>
        <w:rPr>
          <w:rFonts w:hint="eastAsia" w:ascii="仿宋_GB2312" w:hAnsi="Calibri" w:eastAsia="仿宋_GB2312" w:cs="宋体"/>
          <w:color w:val="333333"/>
          <w:kern w:val="0"/>
          <w:sz w:val="32"/>
          <w:szCs w:val="32"/>
        </w:rPr>
        <w:t>日对你单位涉嫌违法予以立案，经调查，你单位实施了以下违法行为：不按规定参加社会团体年度检查，</w:t>
      </w:r>
      <w:r>
        <w:rPr>
          <w:rFonts w:hint="eastAsia" w:ascii="仿宋_GB2312" w:hAnsi="Calibri" w:eastAsia="仿宋_GB2312" w:cs="宋体"/>
          <w:color w:val="333333"/>
          <w:kern w:val="0"/>
          <w:sz w:val="32"/>
          <w:szCs w:val="32"/>
          <w:lang w:eastAsia="zh-CN"/>
        </w:rPr>
        <w:t>自</w:t>
      </w:r>
      <w:r>
        <w:rPr>
          <w:rFonts w:hint="eastAsia" w:ascii="仿宋_GB2312" w:hAnsi="Calibri" w:eastAsia="仿宋_GB2312" w:cs="宋体"/>
          <w:color w:val="333333"/>
          <w:kern w:val="0"/>
          <w:sz w:val="32"/>
          <w:szCs w:val="32"/>
          <w:lang w:val="en-US" w:eastAsia="zh-CN"/>
        </w:rPr>
        <w:t>2017年以来</w:t>
      </w:r>
      <w:r>
        <w:rPr>
          <w:rFonts w:hint="eastAsia" w:ascii="仿宋_GB2312" w:hAnsi="Calibri" w:eastAsia="仿宋_GB2312" w:cs="宋体"/>
          <w:color w:val="333333"/>
          <w:kern w:val="0"/>
          <w:sz w:val="32"/>
          <w:szCs w:val="32"/>
        </w:rPr>
        <w:t>连续两年</w:t>
      </w:r>
      <w:r>
        <w:rPr>
          <w:rFonts w:hint="eastAsia" w:ascii="仿宋_GB2312" w:hAnsi="Calibri" w:eastAsia="仿宋_GB2312" w:cs="宋体"/>
          <w:color w:val="333333"/>
          <w:kern w:val="0"/>
          <w:sz w:val="32"/>
          <w:szCs w:val="32"/>
          <w:lang w:eastAsia="zh-CN"/>
        </w:rPr>
        <w:t>及以上</w:t>
      </w:r>
      <w:r>
        <w:rPr>
          <w:rFonts w:hint="eastAsia" w:ascii="仿宋_GB2312" w:hAnsi="Calibri" w:eastAsia="仿宋_GB2312" w:cs="宋体"/>
          <w:color w:val="333333"/>
          <w:kern w:val="0"/>
          <w:sz w:val="32"/>
          <w:szCs w:val="32"/>
        </w:rPr>
        <w:t>年度检查结果为不合格。你单位上述行为违反了《社会团体登记管理条例》第二十八条的规定。</w:t>
      </w:r>
    </w:p>
    <w:p>
      <w:pPr>
        <w:widowControl/>
        <w:spacing w:line="520" w:lineRule="atLeast"/>
        <w:ind w:firstLine="640"/>
        <w:jc w:val="left"/>
        <w:rPr>
          <w:rFonts w:ascii="Calibri" w:hAnsi="Calibri" w:eastAsia="宋体" w:cs="宋体"/>
          <w:color w:val="333333"/>
          <w:kern w:val="0"/>
          <w:szCs w:val="21"/>
        </w:rPr>
      </w:pPr>
      <w:r>
        <w:rPr>
          <w:rFonts w:hint="eastAsia" w:ascii="仿宋_GB2312" w:hAnsi="Calibri" w:eastAsia="仿宋_GB2312" w:cs="宋体"/>
          <w:color w:val="333333"/>
          <w:kern w:val="0"/>
          <w:sz w:val="32"/>
          <w:szCs w:val="32"/>
        </w:rPr>
        <w:t>依据《社会团体登记管理条例》第三十条第一款第三项的规定，本机关决定对你单位作出撤销登记的行政处罚。</w:t>
      </w:r>
    </w:p>
    <w:p>
      <w:pPr>
        <w:widowControl/>
        <w:spacing w:line="520" w:lineRule="atLeast"/>
        <w:ind w:firstLine="640"/>
        <w:jc w:val="left"/>
        <w:rPr>
          <w:rFonts w:ascii="Calibri" w:hAnsi="Calibri" w:eastAsia="宋体" w:cs="宋体"/>
          <w:color w:val="333333"/>
          <w:kern w:val="0"/>
          <w:szCs w:val="21"/>
        </w:rPr>
      </w:pPr>
      <w:r>
        <w:rPr>
          <w:rFonts w:hint="eastAsia" w:ascii="仿宋_GB2312" w:hAnsi="Calibri" w:eastAsia="仿宋_GB2312" w:cs="宋体"/>
          <w:color w:val="333333"/>
          <w:kern w:val="0"/>
          <w:sz w:val="32"/>
          <w:szCs w:val="32"/>
        </w:rPr>
        <w:t>如不服本处罚决定，你单位可以在接到本决定之日起60日内向湘潭县人民政府或湘潭市民政局申请行政复议，也可以在收到本决定书之日起6个月内向湘潭市岳塘区人民法院提起行政诉讼。行政复议和行政诉讼期间，行政处罚不停止执行。</w:t>
      </w:r>
    </w:p>
    <w:p>
      <w:pPr>
        <w:widowControl/>
        <w:spacing w:line="520" w:lineRule="atLeast"/>
        <w:ind w:firstLine="640"/>
        <w:jc w:val="left"/>
        <w:rPr>
          <w:rFonts w:ascii="Calibri" w:hAnsi="Calibri" w:eastAsia="宋体" w:cs="宋体"/>
          <w:color w:val="333333"/>
          <w:kern w:val="0"/>
          <w:szCs w:val="21"/>
        </w:rPr>
      </w:pPr>
      <w:r>
        <w:rPr>
          <w:rFonts w:hint="eastAsia" w:ascii="仿宋_GB2312" w:hAnsi="Calibri" w:eastAsia="仿宋_GB2312" w:cs="宋体"/>
          <w:color w:val="333333"/>
          <w:kern w:val="0"/>
          <w:sz w:val="32"/>
          <w:szCs w:val="32"/>
        </w:rPr>
        <w:t>逾期不申请复议或向法院起诉，又不履行处罚决定的，本机关将申请人民法院强制执行。</w:t>
      </w:r>
    </w:p>
    <w:p>
      <w:pPr>
        <w:widowControl/>
        <w:spacing w:line="520" w:lineRule="atLeast"/>
        <w:ind w:firstLine="640"/>
        <w:jc w:val="right"/>
        <w:rPr>
          <w:rFonts w:ascii="Calibri" w:hAnsi="Calibri" w:eastAsia="宋体" w:cs="宋体"/>
          <w:color w:val="333333"/>
          <w:kern w:val="0"/>
          <w:szCs w:val="21"/>
        </w:rPr>
      </w:pPr>
      <w:r>
        <w:rPr>
          <w:rFonts w:hint="eastAsia" w:ascii="仿宋_GB2312" w:hAnsi="Calibri" w:eastAsia="仿宋_GB2312" w:cs="宋体"/>
          <w:color w:val="333333"/>
          <w:kern w:val="0"/>
          <w:sz w:val="32"/>
          <w:szCs w:val="32"/>
        </w:rPr>
        <w:t>                            湘潭县民政局</w:t>
      </w:r>
    </w:p>
    <w:p>
      <w:pPr>
        <w:widowControl/>
        <w:jc w:val="right"/>
        <w:rPr>
          <w:rFonts w:ascii="Helvetica" w:hAnsi="Helvetica" w:eastAsia="微软雅黑" w:cs="Helvetica"/>
          <w:color w:val="999999"/>
          <w:kern w:val="0"/>
          <w:szCs w:val="21"/>
        </w:rPr>
      </w:pPr>
      <w:r>
        <w:rPr>
          <w:rFonts w:hint="eastAsia" w:ascii="仿宋_GB2312" w:hAnsi="Calibri" w:eastAsia="仿宋_GB2312" w:cs="宋体"/>
          <w:color w:val="333333"/>
          <w:kern w:val="0"/>
          <w:sz w:val="32"/>
          <w:szCs w:val="32"/>
        </w:rPr>
        <w:t>                                   2023年</w:t>
      </w:r>
      <w:r>
        <w:rPr>
          <w:rFonts w:hint="eastAsia" w:ascii="仿宋_GB2312" w:hAnsi="Calibri" w:eastAsia="仿宋_GB2312" w:cs="宋体"/>
          <w:color w:val="333333"/>
          <w:kern w:val="0"/>
          <w:sz w:val="32"/>
          <w:szCs w:val="32"/>
          <w:lang w:val="en-US" w:eastAsia="zh-CN"/>
        </w:rPr>
        <w:t>7</w:t>
      </w:r>
      <w:r>
        <w:rPr>
          <w:rFonts w:hint="eastAsia" w:ascii="仿宋_GB2312" w:hAnsi="Calibri" w:eastAsia="仿宋_GB2312" w:cs="宋体"/>
          <w:color w:val="333333"/>
          <w:kern w:val="0"/>
          <w:sz w:val="32"/>
          <w:szCs w:val="32"/>
        </w:rPr>
        <w:t>月</w:t>
      </w:r>
      <w:r>
        <w:rPr>
          <w:rFonts w:hint="eastAsia" w:ascii="仿宋_GB2312" w:hAnsi="Calibri" w:eastAsia="仿宋_GB2312" w:cs="宋体"/>
          <w:color w:val="333333"/>
          <w:kern w:val="0"/>
          <w:sz w:val="32"/>
          <w:szCs w:val="32"/>
          <w:lang w:val="en-US" w:eastAsia="zh-CN"/>
        </w:rPr>
        <w:t>5</w:t>
      </w:r>
      <w:r>
        <w:rPr>
          <w:rFonts w:hint="eastAsia" w:ascii="仿宋_GB2312" w:hAnsi="Calibri" w:eastAsia="仿宋_GB2312" w:cs="宋体"/>
          <w:color w:val="333333"/>
          <w:kern w:val="0"/>
          <w:sz w:val="32"/>
          <w:szCs w:val="32"/>
        </w:rPr>
        <w:t>日</w:t>
      </w:r>
      <w:bookmarkStart w:id="0" w:name="_GoBack"/>
      <w:bookmarkEnd w:id="0"/>
    </w:p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TBkNWQxYzA5OWIwMjY4OGEyYjA1OTlhNDRlMTdlMTIifQ=="/>
  </w:docVars>
  <w:rsids>
    <w:rsidRoot w:val="000F0B53"/>
    <w:rsid w:val="000F0B53"/>
    <w:rsid w:val="009E624D"/>
    <w:rsid w:val="00BD0398"/>
    <w:rsid w:val="48DB38E3"/>
    <w:rsid w:val="50B063BB"/>
    <w:rsid w:val="67CC0862"/>
    <w:rsid w:val="6A56378F"/>
    <w:rsid w:val="704B1E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unhideWhenUsed/>
    <w:qFormat/>
    <w:uiPriority w:val="1"/>
  </w:style>
  <w:style w:type="table" w:default="1" w:styleId="2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15"/>
    <w:basedOn w:val="1"/>
    <w:qFormat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375</Words>
  <Characters>391</Characters>
  <Lines>3</Lines>
  <Paragraphs>1</Paragraphs>
  <TotalTime>2</TotalTime>
  <ScaleCrop>false</ScaleCrop>
  <LinksUpToDate>false</LinksUpToDate>
  <CharactersWithSpaces>467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2023-07-03T03:02:00Z</dcterms:created>
  <dc:creator>webUser</dc:creator>
  <cp:lastModifiedBy> 指尖上的星空 </cp:lastModifiedBy>
  <cp:lastPrinted>2023-07-03T09:43:00Z</cp:lastPrinted>
  <dcterms:modified xsi:type="dcterms:W3CDTF">2023-07-05T09:01:26Z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8687B48AB1674510B75BB3F14A6ABFEF_12</vt:lpwstr>
  </property>
</Properties>
</file>