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6F93" w:rsidRDefault="00DB1C25">
      <w:pPr>
        <w:spacing w:line="576" w:lineRule="exact"/>
        <w:jc w:val="left"/>
        <w:rPr>
          <w:rFonts w:ascii="黑体" w:eastAsia="黑体" w:hAnsi="仿宋" w:cs="方正小标宋简体"/>
          <w:sz w:val="30"/>
          <w:szCs w:val="30"/>
        </w:rPr>
      </w:pPr>
      <w:r>
        <w:rPr>
          <w:rFonts w:ascii="黑体" w:eastAsia="黑体" w:hAnsi="仿宋" w:cs="方正小标宋简体" w:hint="eastAsia"/>
          <w:sz w:val="30"/>
          <w:szCs w:val="30"/>
        </w:rPr>
        <w:t>附件</w:t>
      </w:r>
      <w:r>
        <w:rPr>
          <w:rFonts w:ascii="黑体" w:eastAsia="黑体" w:hAnsi="仿宋" w:cs="方正小标宋简体"/>
          <w:sz w:val="30"/>
          <w:szCs w:val="30"/>
        </w:rPr>
        <w:t>5</w:t>
      </w:r>
    </w:p>
    <w:p w:rsidR="00B76F93" w:rsidRDefault="00DB1C25">
      <w:pPr>
        <w:spacing w:line="576" w:lineRule="exact"/>
        <w:jc w:val="center"/>
        <w:rPr>
          <w:rFonts w:ascii="黑体" w:eastAsia="黑体" w:hAnsi="仿宋" w:cs="方正小标宋简体"/>
          <w:sz w:val="44"/>
          <w:szCs w:val="44"/>
        </w:rPr>
      </w:pPr>
      <w:r>
        <w:rPr>
          <w:rFonts w:ascii="黑体" w:eastAsia="黑体" w:hAnsi="仿宋" w:cs="方正小标宋简体" w:hint="eastAsia"/>
          <w:sz w:val="44"/>
          <w:szCs w:val="44"/>
        </w:rPr>
        <w:t>湘潭县</w:t>
      </w:r>
      <w:r>
        <w:rPr>
          <w:rFonts w:ascii="黑体" w:eastAsia="黑体" w:hAnsi="仿宋" w:cs="方正小标宋简体"/>
          <w:sz w:val="44"/>
          <w:szCs w:val="44"/>
        </w:rPr>
        <w:t>20</w:t>
      </w:r>
      <w:r>
        <w:rPr>
          <w:rFonts w:ascii="黑体" w:eastAsia="黑体" w:hAnsi="仿宋" w:cs="方正小标宋简体" w:hint="eastAsia"/>
          <w:sz w:val="44"/>
          <w:szCs w:val="44"/>
        </w:rPr>
        <w:t>21</w:t>
      </w:r>
      <w:r>
        <w:rPr>
          <w:rFonts w:ascii="黑体" w:eastAsia="黑体" w:hAnsi="仿宋" w:cs="方正小标宋简体" w:hint="eastAsia"/>
          <w:sz w:val="44"/>
          <w:szCs w:val="44"/>
        </w:rPr>
        <w:t>年</w:t>
      </w:r>
      <w:r>
        <w:rPr>
          <w:rFonts w:ascii="黑体" w:eastAsia="黑体" w:hAnsi="仿宋" w:cs="方正小标宋简体" w:hint="eastAsia"/>
          <w:sz w:val="44"/>
          <w:szCs w:val="44"/>
        </w:rPr>
        <w:t>保障性安居工程</w:t>
      </w:r>
    </w:p>
    <w:p w:rsidR="00B76F93" w:rsidRDefault="00DB1C25">
      <w:pPr>
        <w:spacing w:line="576" w:lineRule="exact"/>
        <w:jc w:val="center"/>
        <w:rPr>
          <w:rFonts w:ascii="黑体" w:eastAsia="黑体" w:hAnsi="仿宋" w:cs="方正小标宋简体"/>
          <w:szCs w:val="32"/>
        </w:rPr>
      </w:pPr>
      <w:r>
        <w:rPr>
          <w:rFonts w:ascii="黑体" w:eastAsia="黑体" w:hAnsi="仿宋" w:cs="方正小标宋简体" w:hint="eastAsia"/>
          <w:bCs/>
          <w:sz w:val="44"/>
          <w:szCs w:val="44"/>
        </w:rPr>
        <w:t>项目支出绩效评价报告</w:t>
      </w:r>
    </w:p>
    <w:tbl>
      <w:tblPr>
        <w:tblW w:w="903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242"/>
        <w:gridCol w:w="1677"/>
        <w:gridCol w:w="6120"/>
      </w:tblGrid>
      <w:tr w:rsidR="00B76F93">
        <w:trPr>
          <w:trHeight w:val="675"/>
          <w:jc w:val="center"/>
        </w:trPr>
        <w:tc>
          <w:tcPr>
            <w:tcW w:w="1242" w:type="dxa"/>
            <w:vMerge w:val="restart"/>
            <w:tcBorders>
              <w:top w:val="single" w:sz="12" w:space="0" w:color="auto"/>
            </w:tcBorders>
            <w:vAlign w:val="center"/>
          </w:tcPr>
          <w:p w:rsidR="00B76F93" w:rsidRDefault="00DB1C25">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部门概况</w:t>
            </w:r>
          </w:p>
        </w:tc>
        <w:tc>
          <w:tcPr>
            <w:tcW w:w="1677" w:type="dxa"/>
            <w:tcBorders>
              <w:top w:val="single" w:sz="12" w:space="0" w:color="auto"/>
            </w:tcBorders>
            <w:vAlign w:val="center"/>
          </w:tcPr>
          <w:p w:rsidR="00B76F93" w:rsidRDefault="00DB1C25">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项目名称</w:t>
            </w:r>
          </w:p>
        </w:tc>
        <w:tc>
          <w:tcPr>
            <w:tcW w:w="6120" w:type="dxa"/>
            <w:tcBorders>
              <w:top w:val="single" w:sz="12" w:space="0" w:color="auto"/>
            </w:tcBorders>
            <w:vAlign w:val="center"/>
          </w:tcPr>
          <w:p w:rsidR="00B76F93" w:rsidRDefault="00DB1C25">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湘潭县</w:t>
            </w:r>
            <w:r>
              <w:rPr>
                <w:rFonts w:ascii="仿宋_GB2312" w:eastAsia="仿宋_GB2312" w:hAnsi="仿宋" w:cs="方正小标宋简体"/>
                <w:sz w:val="24"/>
              </w:rPr>
              <w:t>20</w:t>
            </w:r>
            <w:r>
              <w:rPr>
                <w:rFonts w:ascii="仿宋_GB2312" w:eastAsia="仿宋_GB2312" w:hAnsi="仿宋" w:cs="方正小标宋简体" w:hint="eastAsia"/>
                <w:sz w:val="24"/>
              </w:rPr>
              <w:t>21</w:t>
            </w:r>
            <w:r>
              <w:rPr>
                <w:rFonts w:ascii="仿宋_GB2312" w:eastAsia="仿宋_GB2312" w:hAnsi="仿宋" w:cs="方正小标宋简体" w:hint="eastAsia"/>
                <w:sz w:val="24"/>
              </w:rPr>
              <w:t>年保障性安居工程</w:t>
            </w:r>
          </w:p>
        </w:tc>
      </w:tr>
      <w:tr w:rsidR="00B76F93">
        <w:trPr>
          <w:trHeight w:val="675"/>
          <w:jc w:val="center"/>
        </w:trPr>
        <w:tc>
          <w:tcPr>
            <w:tcW w:w="1242" w:type="dxa"/>
            <w:vMerge/>
          </w:tcPr>
          <w:p w:rsidR="00B76F93" w:rsidRDefault="00B76F93">
            <w:pPr>
              <w:spacing w:line="576" w:lineRule="exact"/>
              <w:jc w:val="center"/>
              <w:rPr>
                <w:rFonts w:ascii="仿宋_GB2312" w:eastAsia="仿宋_GB2312" w:hAnsi="仿宋" w:cs="方正小标宋简体"/>
                <w:sz w:val="24"/>
              </w:rPr>
            </w:pPr>
          </w:p>
        </w:tc>
        <w:tc>
          <w:tcPr>
            <w:tcW w:w="1677" w:type="dxa"/>
            <w:vAlign w:val="center"/>
          </w:tcPr>
          <w:p w:rsidR="00B76F93" w:rsidRDefault="00DB1C25">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年度预算金额</w:t>
            </w:r>
          </w:p>
        </w:tc>
        <w:tc>
          <w:tcPr>
            <w:tcW w:w="6120" w:type="dxa"/>
            <w:vAlign w:val="center"/>
          </w:tcPr>
          <w:p w:rsidR="00B76F93" w:rsidRDefault="00DB1C25">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1519</w:t>
            </w:r>
            <w:r>
              <w:rPr>
                <w:rFonts w:ascii="仿宋_GB2312" w:eastAsia="仿宋_GB2312" w:hAnsi="仿宋" w:cs="方正小标宋简体" w:hint="eastAsia"/>
                <w:sz w:val="24"/>
              </w:rPr>
              <w:t>万元</w:t>
            </w:r>
          </w:p>
        </w:tc>
      </w:tr>
      <w:tr w:rsidR="00B76F93">
        <w:trPr>
          <w:trHeight w:val="675"/>
          <w:jc w:val="center"/>
        </w:trPr>
        <w:tc>
          <w:tcPr>
            <w:tcW w:w="1242" w:type="dxa"/>
            <w:vMerge/>
          </w:tcPr>
          <w:p w:rsidR="00B76F93" w:rsidRDefault="00B76F93">
            <w:pPr>
              <w:spacing w:line="576" w:lineRule="exact"/>
              <w:jc w:val="center"/>
              <w:rPr>
                <w:rFonts w:ascii="仿宋_GB2312" w:eastAsia="仿宋_GB2312" w:hAnsi="仿宋" w:cs="方正小标宋简体"/>
                <w:sz w:val="24"/>
              </w:rPr>
            </w:pPr>
          </w:p>
        </w:tc>
        <w:tc>
          <w:tcPr>
            <w:tcW w:w="1677" w:type="dxa"/>
            <w:vAlign w:val="center"/>
          </w:tcPr>
          <w:p w:rsidR="00B76F93" w:rsidRDefault="00DB1C25">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项目主管部门</w:t>
            </w:r>
          </w:p>
        </w:tc>
        <w:tc>
          <w:tcPr>
            <w:tcW w:w="6120" w:type="dxa"/>
            <w:vAlign w:val="center"/>
          </w:tcPr>
          <w:p w:rsidR="00B76F93" w:rsidRDefault="00DB1C25">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湘潭县住房和城乡建设局</w:t>
            </w:r>
          </w:p>
        </w:tc>
      </w:tr>
      <w:tr w:rsidR="00B76F93">
        <w:trPr>
          <w:trHeight w:val="675"/>
          <w:jc w:val="center"/>
        </w:trPr>
        <w:tc>
          <w:tcPr>
            <w:tcW w:w="1242" w:type="dxa"/>
            <w:vMerge/>
          </w:tcPr>
          <w:p w:rsidR="00B76F93" w:rsidRDefault="00B76F93">
            <w:pPr>
              <w:spacing w:line="576" w:lineRule="exact"/>
              <w:jc w:val="center"/>
              <w:rPr>
                <w:rFonts w:ascii="仿宋_GB2312" w:eastAsia="仿宋_GB2312" w:hAnsi="仿宋" w:cs="方正小标宋简体"/>
                <w:sz w:val="24"/>
              </w:rPr>
            </w:pPr>
          </w:p>
        </w:tc>
        <w:tc>
          <w:tcPr>
            <w:tcW w:w="1677" w:type="dxa"/>
            <w:vAlign w:val="center"/>
          </w:tcPr>
          <w:p w:rsidR="00B76F93" w:rsidRDefault="00DB1C25">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项目立项目的</w:t>
            </w:r>
          </w:p>
        </w:tc>
        <w:tc>
          <w:tcPr>
            <w:tcW w:w="6120" w:type="dxa"/>
          </w:tcPr>
          <w:p w:rsidR="00B76F93" w:rsidRDefault="00DB1C25">
            <w:pPr>
              <w:pStyle w:val="a7"/>
              <w:widowControl/>
              <w:shd w:val="clear" w:color="auto" w:fill="FFFFFF"/>
              <w:spacing w:beforeAutospacing="0" w:afterAutospacing="0" w:line="360" w:lineRule="auto"/>
              <w:ind w:firstLineChars="200" w:firstLine="480"/>
              <w:jc w:val="both"/>
              <w:rPr>
                <w:rFonts w:ascii="仿宋_GB2312" w:eastAsia="仿宋_GB2312" w:hAnsi="仿宋" w:cs="方正小标宋简体"/>
                <w:kern w:val="2"/>
              </w:rPr>
            </w:pPr>
            <w:r>
              <w:rPr>
                <w:rFonts w:ascii="仿宋_GB2312" w:eastAsia="仿宋_GB2312" w:hAnsi="仿宋" w:cs="方正小标宋简体" w:hint="eastAsia"/>
                <w:kern w:val="2"/>
              </w:rPr>
              <w:t>为贯彻落实中央、省、市加快转变经济发展方式的决策部署，加速推进城镇保障性安居工程，我单位负责实施了</w:t>
            </w:r>
            <w:r>
              <w:rPr>
                <w:rFonts w:ascii="仿宋_GB2312" w:eastAsia="仿宋_GB2312" w:hAnsi="仿宋" w:cs="方正小标宋简体" w:hint="eastAsia"/>
                <w:kern w:val="2"/>
              </w:rPr>
              <w:t>2021</w:t>
            </w:r>
            <w:r>
              <w:rPr>
                <w:rFonts w:ascii="仿宋_GB2312" w:eastAsia="仿宋_GB2312" w:hAnsi="仿宋" w:cs="方正小标宋简体" w:hint="eastAsia"/>
                <w:kern w:val="2"/>
              </w:rPr>
              <w:t>年湘潭</w:t>
            </w:r>
            <w:proofErr w:type="gramStart"/>
            <w:r>
              <w:rPr>
                <w:rFonts w:ascii="仿宋_GB2312" w:eastAsia="仿宋_GB2312" w:hAnsi="仿宋" w:cs="方正小标宋简体" w:hint="eastAsia"/>
                <w:kern w:val="2"/>
              </w:rPr>
              <w:t>县保障</w:t>
            </w:r>
            <w:proofErr w:type="gramEnd"/>
            <w:r>
              <w:rPr>
                <w:rFonts w:ascii="仿宋_GB2312" w:eastAsia="仿宋_GB2312" w:hAnsi="仿宋" w:cs="方正小标宋简体" w:hint="eastAsia"/>
                <w:kern w:val="2"/>
              </w:rPr>
              <w:t>性安居工程。</w:t>
            </w:r>
          </w:p>
          <w:p w:rsidR="00B76F93" w:rsidRDefault="00DB1C25">
            <w:pPr>
              <w:pStyle w:val="a7"/>
              <w:widowControl/>
              <w:shd w:val="clear" w:color="auto" w:fill="FFFFFF"/>
              <w:spacing w:beforeAutospacing="0" w:afterAutospacing="0" w:line="360" w:lineRule="auto"/>
              <w:jc w:val="both"/>
              <w:rPr>
                <w:rFonts w:ascii="仿宋_GB2312" w:eastAsia="仿宋_GB2312" w:hAnsi="仿宋" w:cs="方正小标宋简体"/>
                <w:kern w:val="2"/>
              </w:rPr>
            </w:pPr>
            <w:r>
              <w:rPr>
                <w:rFonts w:ascii="仿宋_GB2312" w:eastAsia="仿宋_GB2312" w:hAnsi="仿宋" w:cs="方正小标宋简体" w:hint="eastAsia"/>
                <w:kern w:val="2"/>
              </w:rPr>
              <w:t>（</w:t>
            </w:r>
            <w:r>
              <w:rPr>
                <w:rFonts w:ascii="仿宋_GB2312" w:eastAsia="仿宋_GB2312" w:hAnsi="仿宋" w:cs="方正小标宋简体" w:hint="eastAsia"/>
                <w:kern w:val="2"/>
              </w:rPr>
              <w:t>1</w:t>
            </w:r>
            <w:r>
              <w:rPr>
                <w:rFonts w:ascii="仿宋_GB2312" w:eastAsia="仿宋_GB2312" w:hAnsi="仿宋" w:cs="方正小标宋简体" w:hint="eastAsia"/>
                <w:kern w:val="2"/>
              </w:rPr>
              <w:t>）通过公共租赁住房补贴及后期维护管理支出，解决低收入家庭住房困难问题并缓解低收入家庭经济负担；</w:t>
            </w:r>
          </w:p>
          <w:p w:rsidR="00B76F93" w:rsidRDefault="00DB1C25">
            <w:pPr>
              <w:pStyle w:val="a7"/>
              <w:widowControl/>
              <w:shd w:val="clear" w:color="auto" w:fill="FFFFFF"/>
              <w:spacing w:beforeAutospacing="0" w:afterAutospacing="0" w:line="360" w:lineRule="auto"/>
              <w:jc w:val="both"/>
              <w:rPr>
                <w:rFonts w:ascii="仿宋_GB2312" w:eastAsia="仿宋_GB2312" w:hAnsi="仿宋" w:cs="方正小标宋简体"/>
                <w:kern w:val="2"/>
              </w:rPr>
            </w:pPr>
            <w:r>
              <w:rPr>
                <w:rFonts w:ascii="仿宋_GB2312" w:eastAsia="仿宋_GB2312" w:hAnsi="仿宋" w:cs="方正小标宋简体" w:hint="eastAsia"/>
                <w:kern w:val="2"/>
              </w:rPr>
              <w:t>（</w:t>
            </w:r>
            <w:r>
              <w:rPr>
                <w:rFonts w:ascii="仿宋_GB2312" w:eastAsia="仿宋_GB2312" w:hAnsi="仿宋" w:cs="方正小标宋简体" w:hint="eastAsia"/>
                <w:kern w:val="2"/>
              </w:rPr>
              <w:t>2</w:t>
            </w:r>
            <w:r>
              <w:rPr>
                <w:rFonts w:ascii="仿宋_GB2312" w:eastAsia="仿宋_GB2312" w:hAnsi="仿宋" w:cs="方正小标宋简体" w:hint="eastAsia"/>
                <w:kern w:val="2"/>
              </w:rPr>
              <w:t>）通过棚户区改造使居民的住房安全得到切实保障，住房条件得到彻底改善；</w:t>
            </w:r>
          </w:p>
          <w:p w:rsidR="00B76F93" w:rsidRDefault="00DB1C25">
            <w:pPr>
              <w:pStyle w:val="a7"/>
              <w:widowControl/>
              <w:shd w:val="clear" w:color="auto" w:fill="FFFFFF"/>
              <w:spacing w:beforeAutospacing="0" w:afterAutospacing="0" w:line="360" w:lineRule="auto"/>
              <w:jc w:val="both"/>
              <w:rPr>
                <w:rFonts w:ascii="仿宋_GB2312" w:eastAsia="仿宋_GB2312" w:hAnsi="仿宋" w:cs="方正小标宋简体"/>
              </w:rPr>
            </w:pPr>
            <w:r>
              <w:rPr>
                <w:rFonts w:ascii="仿宋_GB2312" w:eastAsia="仿宋_GB2312" w:hAnsi="仿宋" w:cs="方正小标宋简体" w:hint="eastAsia"/>
                <w:kern w:val="2"/>
              </w:rPr>
              <w:t>（</w:t>
            </w:r>
            <w:r>
              <w:rPr>
                <w:rFonts w:ascii="仿宋_GB2312" w:eastAsia="仿宋_GB2312" w:hAnsi="仿宋" w:cs="方正小标宋简体" w:hint="eastAsia"/>
                <w:kern w:val="2"/>
              </w:rPr>
              <w:t>3</w:t>
            </w:r>
            <w:r>
              <w:rPr>
                <w:rFonts w:ascii="仿宋_GB2312" w:eastAsia="仿宋_GB2312" w:hAnsi="仿宋" w:cs="方正小标宋简体" w:hint="eastAsia"/>
                <w:kern w:val="2"/>
              </w:rPr>
              <w:t>）老旧小区改造通过对城镇老旧小区及相关区域的建筑、环境、配套设施等进行改造、完善和提升的活动，增强老旧小区居民生活的幸福感和安全感，进一步改善群众居住要求，满足居民美好生活需要。</w:t>
            </w:r>
            <w:bookmarkStart w:id="0" w:name="_GoBack"/>
            <w:bookmarkEnd w:id="0"/>
          </w:p>
        </w:tc>
      </w:tr>
      <w:tr w:rsidR="00B76F93">
        <w:trPr>
          <w:trHeight w:val="4590"/>
          <w:jc w:val="center"/>
        </w:trPr>
        <w:tc>
          <w:tcPr>
            <w:tcW w:w="1242" w:type="dxa"/>
            <w:vMerge w:val="restart"/>
            <w:vAlign w:val="center"/>
          </w:tcPr>
          <w:p w:rsidR="00B76F93" w:rsidRDefault="00DB1C25">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绩效情况</w:t>
            </w:r>
          </w:p>
        </w:tc>
        <w:tc>
          <w:tcPr>
            <w:tcW w:w="1677" w:type="dxa"/>
            <w:vAlign w:val="center"/>
          </w:tcPr>
          <w:p w:rsidR="00B76F93" w:rsidRDefault="00DB1C25">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项目支出管理和使用基本情况</w:t>
            </w:r>
          </w:p>
        </w:tc>
        <w:tc>
          <w:tcPr>
            <w:tcW w:w="6120" w:type="dxa"/>
          </w:tcPr>
          <w:p w:rsidR="00B76F93" w:rsidRDefault="00DB1C25">
            <w:pPr>
              <w:pStyle w:val="10"/>
              <w:spacing w:line="360" w:lineRule="auto"/>
              <w:ind w:firstLine="480"/>
              <w:rPr>
                <w:rFonts w:cs="方正小标宋简体"/>
                <w:color w:val="auto"/>
                <w:kern w:val="2"/>
                <w:sz w:val="24"/>
                <w:szCs w:val="24"/>
              </w:rPr>
            </w:pPr>
            <w:r>
              <w:rPr>
                <w:rFonts w:cs="方正小标宋简体" w:hint="eastAsia"/>
                <w:color w:val="auto"/>
                <w:kern w:val="2"/>
                <w:sz w:val="24"/>
                <w:szCs w:val="24"/>
              </w:rPr>
              <w:t>本项目主管及实施单位湘潭县住房和城乡建设局（人防办），湘潭县住房和城乡建设局（人防办）位于湘潭县易俗河</w:t>
            </w:r>
            <w:proofErr w:type="gramStart"/>
            <w:r>
              <w:rPr>
                <w:rFonts w:cs="方正小标宋简体" w:hint="eastAsia"/>
                <w:color w:val="auto"/>
                <w:kern w:val="2"/>
                <w:sz w:val="24"/>
                <w:szCs w:val="24"/>
              </w:rPr>
              <w:t>镇杏丹</w:t>
            </w:r>
            <w:proofErr w:type="gramEnd"/>
            <w:r>
              <w:rPr>
                <w:rFonts w:cs="方正小标宋简体" w:hint="eastAsia"/>
                <w:color w:val="auto"/>
                <w:kern w:val="2"/>
                <w:sz w:val="24"/>
                <w:szCs w:val="24"/>
              </w:rPr>
              <w:t>二路，统一社会信用代码</w:t>
            </w:r>
            <w:r>
              <w:rPr>
                <w:rFonts w:cs="方正小标宋简体" w:hint="eastAsia"/>
                <w:color w:val="auto"/>
                <w:kern w:val="2"/>
                <w:sz w:val="24"/>
                <w:szCs w:val="24"/>
              </w:rPr>
              <w:t>1143032100623043X5</w:t>
            </w:r>
            <w:r>
              <w:rPr>
                <w:rFonts w:cs="方正小标宋简体" w:hint="eastAsia"/>
                <w:color w:val="auto"/>
                <w:kern w:val="2"/>
                <w:sz w:val="24"/>
                <w:szCs w:val="24"/>
              </w:rPr>
              <w:t>，属正科级行政单位；本项目负责人康健明。本项目包含公共租赁住房租赁补贴、棚户区改造、城镇老旧小区改造三个二级项目</w:t>
            </w:r>
            <w:r>
              <w:rPr>
                <w:rFonts w:cs="方正小标宋简体" w:hint="eastAsia"/>
                <w:color w:val="auto"/>
                <w:kern w:val="2"/>
                <w:sz w:val="24"/>
                <w:szCs w:val="24"/>
              </w:rPr>
              <w:t>。</w:t>
            </w:r>
            <w:r>
              <w:rPr>
                <w:rFonts w:cs="方正小标宋简体" w:hint="eastAsia"/>
                <w:color w:val="auto"/>
                <w:kern w:val="2"/>
                <w:sz w:val="24"/>
                <w:szCs w:val="24"/>
              </w:rPr>
              <w:t>县住房保障中心负责主管公租房住房补贴的审核及发放和棚户区改造项目，湘潭县建设投资有限公司负责实施湘潭县棚户区改造项目；县住建局村镇建设管理股负责老旧小区改造工程实施。</w:t>
            </w:r>
          </w:p>
          <w:p w:rsidR="00B76F93" w:rsidRDefault="00DB1C25">
            <w:pPr>
              <w:pStyle w:val="10"/>
              <w:spacing w:line="360" w:lineRule="auto"/>
              <w:ind w:firstLine="480"/>
              <w:rPr>
                <w:rFonts w:cs="方正小标宋简体"/>
                <w:color w:val="auto"/>
                <w:kern w:val="2"/>
                <w:sz w:val="24"/>
                <w:szCs w:val="24"/>
              </w:rPr>
            </w:pPr>
            <w:r>
              <w:rPr>
                <w:rFonts w:cs="方正小标宋简体" w:hint="eastAsia"/>
                <w:color w:val="auto"/>
                <w:kern w:val="2"/>
                <w:sz w:val="24"/>
                <w:szCs w:val="24"/>
              </w:rPr>
              <w:t>湖南省财政厅分配下达</w:t>
            </w:r>
            <w:r>
              <w:rPr>
                <w:rFonts w:cs="方正小标宋简体" w:hint="eastAsia"/>
                <w:color w:val="auto"/>
                <w:kern w:val="2"/>
                <w:sz w:val="24"/>
                <w:szCs w:val="24"/>
              </w:rPr>
              <w:t>2021</w:t>
            </w:r>
            <w:r>
              <w:rPr>
                <w:rFonts w:cs="方正小标宋简体" w:hint="eastAsia"/>
                <w:color w:val="auto"/>
                <w:kern w:val="2"/>
                <w:sz w:val="24"/>
                <w:szCs w:val="24"/>
              </w:rPr>
              <w:t>年湘潭县城镇保障性安</w:t>
            </w:r>
            <w:r>
              <w:rPr>
                <w:rFonts w:cs="方正小标宋简体" w:hint="eastAsia"/>
                <w:color w:val="auto"/>
                <w:kern w:val="2"/>
                <w:sz w:val="24"/>
                <w:szCs w:val="24"/>
              </w:rPr>
              <w:lastRenderedPageBreak/>
              <w:t>居工程</w:t>
            </w:r>
            <w:r>
              <w:rPr>
                <w:rFonts w:cs="方正小标宋简体" w:hint="eastAsia"/>
                <w:color w:val="auto"/>
                <w:kern w:val="2"/>
                <w:sz w:val="24"/>
                <w:szCs w:val="24"/>
              </w:rPr>
              <w:t>--</w:t>
            </w:r>
            <w:r>
              <w:rPr>
                <w:rFonts w:cs="方正小标宋简体" w:hint="eastAsia"/>
                <w:color w:val="auto"/>
                <w:kern w:val="2"/>
                <w:sz w:val="24"/>
                <w:szCs w:val="24"/>
              </w:rPr>
              <w:t>廉租住房及公共租赁住房租赁补贴、棚户区改造及老旧小区改造工程财政专项资金共计</w:t>
            </w:r>
            <w:r>
              <w:rPr>
                <w:rFonts w:cs="方正小标宋简体" w:hint="eastAsia"/>
                <w:color w:val="auto"/>
                <w:kern w:val="2"/>
                <w:sz w:val="24"/>
                <w:szCs w:val="24"/>
              </w:rPr>
              <w:t>1179</w:t>
            </w:r>
            <w:r>
              <w:rPr>
                <w:rFonts w:cs="方正小标宋简体" w:hint="eastAsia"/>
                <w:color w:val="auto"/>
                <w:kern w:val="2"/>
                <w:sz w:val="24"/>
                <w:szCs w:val="24"/>
              </w:rPr>
              <w:t>万元</w:t>
            </w:r>
            <w:r>
              <w:rPr>
                <w:rFonts w:cs="方正小标宋简体" w:hint="eastAsia"/>
                <w:color w:val="auto"/>
                <w:kern w:val="2"/>
                <w:sz w:val="24"/>
                <w:szCs w:val="24"/>
              </w:rPr>
              <w:t>(</w:t>
            </w:r>
            <w:r>
              <w:rPr>
                <w:rFonts w:cs="方正小标宋简体" w:hint="eastAsia"/>
                <w:color w:val="auto"/>
                <w:kern w:val="2"/>
                <w:sz w:val="24"/>
                <w:szCs w:val="24"/>
              </w:rPr>
              <w:t>其中</w:t>
            </w:r>
            <w:r>
              <w:rPr>
                <w:rFonts w:cs="方正小标宋简体" w:hint="eastAsia"/>
                <w:color w:val="auto"/>
                <w:kern w:val="2"/>
                <w:sz w:val="24"/>
                <w:szCs w:val="24"/>
              </w:rPr>
              <w:t>:</w:t>
            </w:r>
            <w:r>
              <w:rPr>
                <w:rFonts w:cs="方正小标宋简体" w:hint="eastAsia"/>
                <w:color w:val="auto"/>
                <w:kern w:val="2"/>
                <w:sz w:val="24"/>
                <w:szCs w:val="24"/>
              </w:rPr>
              <w:t>廉租住房及公共租赁住房租赁补贴</w:t>
            </w:r>
            <w:r>
              <w:rPr>
                <w:rFonts w:cs="方正小标宋简体" w:hint="eastAsia"/>
                <w:color w:val="auto"/>
                <w:kern w:val="2"/>
                <w:sz w:val="24"/>
                <w:szCs w:val="24"/>
              </w:rPr>
              <w:t>118.89</w:t>
            </w:r>
            <w:r>
              <w:rPr>
                <w:rFonts w:cs="方正小标宋简体" w:hint="eastAsia"/>
                <w:color w:val="auto"/>
                <w:kern w:val="2"/>
                <w:sz w:val="24"/>
                <w:szCs w:val="24"/>
              </w:rPr>
              <w:t>万元，棚户区改造</w:t>
            </w:r>
            <w:r>
              <w:rPr>
                <w:rFonts w:cs="方正小标宋简体" w:hint="eastAsia"/>
                <w:color w:val="auto"/>
                <w:kern w:val="2"/>
                <w:sz w:val="24"/>
                <w:szCs w:val="24"/>
              </w:rPr>
              <w:t>278.11</w:t>
            </w:r>
            <w:r>
              <w:rPr>
                <w:rFonts w:cs="方正小标宋简体" w:hint="eastAsia"/>
                <w:color w:val="auto"/>
                <w:kern w:val="2"/>
                <w:sz w:val="24"/>
                <w:szCs w:val="24"/>
              </w:rPr>
              <w:t>万元，老旧小区改造</w:t>
            </w:r>
            <w:r>
              <w:rPr>
                <w:rFonts w:cs="方正小标宋简体" w:hint="eastAsia"/>
                <w:color w:val="auto"/>
                <w:kern w:val="2"/>
                <w:sz w:val="24"/>
                <w:szCs w:val="24"/>
              </w:rPr>
              <w:t>782</w:t>
            </w:r>
            <w:r>
              <w:rPr>
                <w:rFonts w:cs="方正小标宋简体" w:hint="eastAsia"/>
                <w:color w:val="auto"/>
                <w:kern w:val="2"/>
                <w:sz w:val="24"/>
                <w:szCs w:val="24"/>
              </w:rPr>
              <w:t>万元</w:t>
            </w:r>
            <w:r>
              <w:rPr>
                <w:rFonts w:cs="方正小标宋简体" w:hint="eastAsia"/>
                <w:color w:val="auto"/>
                <w:kern w:val="2"/>
                <w:sz w:val="24"/>
                <w:szCs w:val="24"/>
              </w:rPr>
              <w:t>)</w:t>
            </w:r>
            <w:r>
              <w:rPr>
                <w:rFonts w:cs="方正小标宋简体" w:hint="eastAsia"/>
                <w:color w:val="auto"/>
                <w:kern w:val="2"/>
                <w:sz w:val="24"/>
                <w:szCs w:val="24"/>
              </w:rPr>
              <w:t>；</w:t>
            </w:r>
          </w:p>
          <w:p w:rsidR="00B76F93" w:rsidRDefault="00DB1C25">
            <w:pPr>
              <w:pStyle w:val="10"/>
              <w:spacing w:line="360" w:lineRule="auto"/>
              <w:ind w:firstLine="480"/>
              <w:rPr>
                <w:rFonts w:cs="方正小标宋简体"/>
                <w:color w:val="auto"/>
                <w:kern w:val="2"/>
                <w:sz w:val="24"/>
                <w:szCs w:val="24"/>
              </w:rPr>
            </w:pPr>
            <w:r>
              <w:rPr>
                <w:rFonts w:cs="方正小标宋简体" w:hint="eastAsia"/>
                <w:color w:val="auto"/>
                <w:kern w:val="2"/>
                <w:sz w:val="24"/>
                <w:szCs w:val="24"/>
              </w:rPr>
              <w:t>本项目</w:t>
            </w:r>
            <w:r>
              <w:rPr>
                <w:rFonts w:cs="方正小标宋简体" w:hint="eastAsia"/>
                <w:color w:val="auto"/>
                <w:kern w:val="2"/>
                <w:sz w:val="24"/>
                <w:szCs w:val="24"/>
              </w:rPr>
              <w:t>2021</w:t>
            </w:r>
            <w:r>
              <w:rPr>
                <w:rFonts w:cs="方正小标宋简体" w:hint="eastAsia"/>
                <w:color w:val="auto"/>
                <w:kern w:val="2"/>
                <w:sz w:val="24"/>
                <w:szCs w:val="24"/>
              </w:rPr>
              <w:t>年计划投入资金</w:t>
            </w:r>
            <w:r>
              <w:rPr>
                <w:rFonts w:cs="方正小标宋简体" w:hint="eastAsia"/>
                <w:color w:val="auto"/>
                <w:kern w:val="2"/>
                <w:sz w:val="24"/>
                <w:szCs w:val="24"/>
              </w:rPr>
              <w:t>1519</w:t>
            </w:r>
            <w:r>
              <w:rPr>
                <w:rFonts w:cs="方正小标宋简体" w:hint="eastAsia"/>
                <w:color w:val="auto"/>
                <w:kern w:val="2"/>
                <w:sz w:val="24"/>
                <w:szCs w:val="24"/>
              </w:rPr>
              <w:t>万元</w:t>
            </w:r>
            <w:r>
              <w:rPr>
                <w:rFonts w:cs="方正小标宋简体" w:hint="eastAsia"/>
                <w:color w:val="auto"/>
                <w:kern w:val="2"/>
                <w:sz w:val="24"/>
                <w:szCs w:val="24"/>
              </w:rPr>
              <w:t>(</w:t>
            </w:r>
            <w:r>
              <w:rPr>
                <w:rFonts w:cs="方正小标宋简体" w:hint="eastAsia"/>
                <w:color w:val="auto"/>
                <w:kern w:val="2"/>
                <w:sz w:val="24"/>
                <w:szCs w:val="24"/>
              </w:rPr>
              <w:t>其中</w:t>
            </w:r>
            <w:r>
              <w:rPr>
                <w:rFonts w:cs="方正小标宋简体" w:hint="eastAsia"/>
                <w:color w:val="auto"/>
                <w:kern w:val="2"/>
                <w:sz w:val="24"/>
                <w:szCs w:val="24"/>
              </w:rPr>
              <w:t>:</w:t>
            </w:r>
            <w:r>
              <w:rPr>
                <w:rFonts w:cs="方正小标宋简体" w:hint="eastAsia"/>
                <w:color w:val="auto"/>
                <w:kern w:val="2"/>
                <w:sz w:val="24"/>
                <w:szCs w:val="24"/>
              </w:rPr>
              <w:t>廉租住房及公共租赁住房租赁补贴</w:t>
            </w:r>
            <w:r>
              <w:rPr>
                <w:rFonts w:cs="方正小标宋简体" w:hint="eastAsia"/>
                <w:color w:val="auto"/>
                <w:kern w:val="2"/>
                <w:sz w:val="24"/>
                <w:szCs w:val="24"/>
              </w:rPr>
              <w:t>118.</w:t>
            </w:r>
            <w:r>
              <w:rPr>
                <w:rFonts w:cs="方正小标宋简体" w:hint="eastAsia"/>
                <w:color w:val="auto"/>
                <w:kern w:val="2"/>
                <w:sz w:val="24"/>
                <w:szCs w:val="24"/>
              </w:rPr>
              <w:t>89</w:t>
            </w:r>
            <w:r>
              <w:rPr>
                <w:rFonts w:cs="方正小标宋简体" w:hint="eastAsia"/>
                <w:color w:val="auto"/>
                <w:kern w:val="2"/>
                <w:sz w:val="24"/>
                <w:szCs w:val="24"/>
              </w:rPr>
              <w:t>万元，棚户区改造</w:t>
            </w:r>
            <w:r>
              <w:rPr>
                <w:rFonts w:cs="方正小标宋简体" w:hint="eastAsia"/>
                <w:color w:val="auto"/>
                <w:kern w:val="2"/>
                <w:sz w:val="24"/>
                <w:szCs w:val="24"/>
              </w:rPr>
              <w:t>278.11</w:t>
            </w:r>
            <w:r>
              <w:rPr>
                <w:rFonts w:cs="方正小标宋简体" w:hint="eastAsia"/>
                <w:color w:val="auto"/>
                <w:kern w:val="2"/>
                <w:sz w:val="24"/>
                <w:szCs w:val="24"/>
              </w:rPr>
              <w:t>万元，老旧小区改造</w:t>
            </w:r>
            <w:r>
              <w:rPr>
                <w:rFonts w:cs="方正小标宋简体" w:hint="eastAsia"/>
                <w:color w:val="auto"/>
                <w:kern w:val="2"/>
                <w:sz w:val="24"/>
                <w:szCs w:val="24"/>
              </w:rPr>
              <w:t>1122</w:t>
            </w:r>
            <w:r>
              <w:rPr>
                <w:rFonts w:cs="方正小标宋简体" w:hint="eastAsia"/>
                <w:color w:val="auto"/>
                <w:kern w:val="2"/>
                <w:sz w:val="24"/>
                <w:szCs w:val="24"/>
              </w:rPr>
              <w:t>万元</w:t>
            </w:r>
            <w:r>
              <w:rPr>
                <w:rFonts w:cs="方正小标宋简体" w:hint="eastAsia"/>
                <w:color w:val="auto"/>
                <w:kern w:val="2"/>
                <w:sz w:val="24"/>
                <w:szCs w:val="24"/>
              </w:rPr>
              <w:t>)</w:t>
            </w:r>
            <w:r>
              <w:rPr>
                <w:rFonts w:cs="方正小标宋简体" w:hint="eastAsia"/>
                <w:color w:val="auto"/>
                <w:kern w:val="2"/>
                <w:sz w:val="24"/>
                <w:szCs w:val="24"/>
              </w:rPr>
              <w:t>，本项目所需资金由中央、省级财政拨入，县级配套，实际收到项目资金</w:t>
            </w:r>
            <w:r>
              <w:rPr>
                <w:rFonts w:cs="方正小标宋简体" w:hint="eastAsia"/>
                <w:color w:val="auto"/>
                <w:kern w:val="2"/>
                <w:sz w:val="24"/>
                <w:szCs w:val="24"/>
              </w:rPr>
              <w:t>1179</w:t>
            </w:r>
            <w:r>
              <w:rPr>
                <w:rFonts w:cs="方正小标宋简体" w:hint="eastAsia"/>
                <w:color w:val="auto"/>
                <w:kern w:val="2"/>
                <w:sz w:val="24"/>
                <w:szCs w:val="24"/>
              </w:rPr>
              <w:t>万元</w:t>
            </w:r>
            <w:r>
              <w:rPr>
                <w:rFonts w:cs="方正小标宋简体" w:hint="eastAsia"/>
                <w:color w:val="auto"/>
                <w:kern w:val="2"/>
                <w:sz w:val="24"/>
                <w:szCs w:val="24"/>
              </w:rPr>
              <w:t>(</w:t>
            </w:r>
            <w:r>
              <w:rPr>
                <w:rFonts w:cs="方正小标宋简体" w:hint="eastAsia"/>
                <w:color w:val="auto"/>
                <w:kern w:val="2"/>
                <w:sz w:val="24"/>
                <w:szCs w:val="24"/>
              </w:rPr>
              <w:t>不含</w:t>
            </w:r>
            <w:r>
              <w:rPr>
                <w:rFonts w:cs="方正小标宋简体" w:hint="eastAsia"/>
                <w:color w:val="auto"/>
                <w:kern w:val="2"/>
                <w:sz w:val="24"/>
                <w:szCs w:val="24"/>
              </w:rPr>
              <w:t>2020</w:t>
            </w:r>
            <w:r>
              <w:rPr>
                <w:rFonts w:cs="方正小标宋简体" w:hint="eastAsia"/>
                <w:color w:val="auto"/>
                <w:kern w:val="2"/>
                <w:sz w:val="24"/>
                <w:szCs w:val="24"/>
              </w:rPr>
              <w:t>年指标</w:t>
            </w:r>
            <w:r>
              <w:rPr>
                <w:rFonts w:cs="方正小标宋简体" w:hint="eastAsia"/>
                <w:color w:val="auto"/>
                <w:kern w:val="2"/>
                <w:sz w:val="24"/>
                <w:szCs w:val="24"/>
              </w:rPr>
              <w:t>111.2</w:t>
            </w:r>
            <w:r>
              <w:rPr>
                <w:rFonts w:cs="方正小标宋简体" w:hint="eastAsia"/>
                <w:color w:val="auto"/>
                <w:kern w:val="2"/>
                <w:sz w:val="24"/>
                <w:szCs w:val="24"/>
              </w:rPr>
              <w:t>万元</w:t>
            </w:r>
            <w:r>
              <w:rPr>
                <w:rFonts w:cs="方正小标宋简体" w:hint="eastAsia"/>
                <w:color w:val="auto"/>
                <w:kern w:val="2"/>
                <w:sz w:val="24"/>
                <w:szCs w:val="24"/>
              </w:rPr>
              <w:t>)</w:t>
            </w:r>
            <w:r>
              <w:rPr>
                <w:rFonts w:cs="方正小标宋简体" w:hint="eastAsia"/>
                <w:color w:val="auto"/>
                <w:kern w:val="2"/>
                <w:sz w:val="24"/>
                <w:szCs w:val="24"/>
              </w:rPr>
              <w:t>，其中中央财政资金</w:t>
            </w:r>
            <w:r>
              <w:rPr>
                <w:rFonts w:cs="方正小标宋简体" w:hint="eastAsia"/>
                <w:color w:val="auto"/>
                <w:kern w:val="2"/>
                <w:sz w:val="24"/>
                <w:szCs w:val="24"/>
              </w:rPr>
              <w:t>1042</w:t>
            </w:r>
            <w:r>
              <w:rPr>
                <w:rFonts w:cs="方正小标宋简体" w:hint="eastAsia"/>
                <w:color w:val="auto"/>
                <w:kern w:val="2"/>
                <w:sz w:val="24"/>
                <w:szCs w:val="24"/>
              </w:rPr>
              <w:t>万元，省级财政资金</w:t>
            </w:r>
            <w:r>
              <w:rPr>
                <w:rFonts w:cs="方正小标宋简体" w:hint="eastAsia"/>
                <w:color w:val="auto"/>
                <w:kern w:val="2"/>
                <w:sz w:val="24"/>
                <w:szCs w:val="24"/>
              </w:rPr>
              <w:t>137</w:t>
            </w:r>
            <w:r>
              <w:rPr>
                <w:rFonts w:cs="方正小标宋简体" w:hint="eastAsia"/>
                <w:color w:val="auto"/>
                <w:kern w:val="2"/>
                <w:sz w:val="24"/>
                <w:szCs w:val="24"/>
              </w:rPr>
              <w:t>万元，本年县级财政未安排资金。湘潭县财政局根据湖南省财政厅资金下达通知，向我单位下达资金文件，我单位根据实际需求情况向县财政局申请拨付专项资金。</w:t>
            </w:r>
            <w:r>
              <w:rPr>
                <w:rFonts w:cs="方正小标宋简体" w:hint="eastAsia"/>
                <w:color w:val="auto"/>
                <w:kern w:val="2"/>
                <w:sz w:val="24"/>
                <w:szCs w:val="24"/>
              </w:rPr>
              <w:t>本项目</w:t>
            </w:r>
            <w:r>
              <w:rPr>
                <w:rFonts w:cs="方正小标宋简体" w:hint="eastAsia"/>
                <w:color w:val="auto"/>
                <w:kern w:val="2"/>
                <w:sz w:val="24"/>
                <w:szCs w:val="24"/>
              </w:rPr>
              <w:t>实际支出</w:t>
            </w:r>
            <w:r>
              <w:rPr>
                <w:rFonts w:cs="方正小标宋简体" w:hint="eastAsia"/>
                <w:color w:val="auto"/>
                <w:kern w:val="2"/>
                <w:sz w:val="24"/>
                <w:szCs w:val="24"/>
              </w:rPr>
              <w:t>527.69</w:t>
            </w:r>
            <w:r>
              <w:rPr>
                <w:rFonts w:cs="方正小标宋简体" w:hint="eastAsia"/>
                <w:color w:val="auto"/>
                <w:kern w:val="2"/>
                <w:sz w:val="24"/>
                <w:szCs w:val="24"/>
              </w:rPr>
              <w:t>万元</w:t>
            </w:r>
            <w:r>
              <w:rPr>
                <w:rFonts w:cs="方正小标宋简体" w:hint="eastAsia"/>
                <w:color w:val="auto"/>
                <w:kern w:val="2"/>
                <w:sz w:val="24"/>
                <w:szCs w:val="24"/>
              </w:rPr>
              <w:t>（其中老旧小区改造项目支出</w:t>
            </w:r>
            <w:r>
              <w:rPr>
                <w:rFonts w:cs="方正小标宋简体" w:hint="eastAsia"/>
                <w:color w:val="auto"/>
                <w:kern w:val="2"/>
                <w:sz w:val="24"/>
                <w:szCs w:val="24"/>
              </w:rPr>
              <w:t>408.8</w:t>
            </w:r>
            <w:r>
              <w:rPr>
                <w:rFonts w:cs="方正小标宋简体" w:hint="eastAsia"/>
                <w:color w:val="auto"/>
                <w:kern w:val="2"/>
                <w:sz w:val="24"/>
                <w:szCs w:val="24"/>
              </w:rPr>
              <w:t>万元，</w:t>
            </w:r>
            <w:r>
              <w:rPr>
                <w:rFonts w:cs="方正小标宋简体" w:hint="eastAsia"/>
                <w:color w:val="auto"/>
                <w:kern w:val="2"/>
                <w:sz w:val="24"/>
                <w:szCs w:val="24"/>
              </w:rPr>
              <w:t>廉租住房及公共租赁住房租赁补贴</w:t>
            </w:r>
            <w:r>
              <w:rPr>
                <w:rFonts w:cs="方正小标宋简体" w:hint="eastAsia"/>
                <w:color w:val="auto"/>
                <w:kern w:val="2"/>
                <w:sz w:val="24"/>
                <w:szCs w:val="24"/>
              </w:rPr>
              <w:t>支出</w:t>
            </w:r>
            <w:r>
              <w:rPr>
                <w:rFonts w:cs="方正小标宋简体" w:hint="eastAsia"/>
                <w:color w:val="auto"/>
                <w:kern w:val="2"/>
                <w:sz w:val="24"/>
                <w:szCs w:val="24"/>
              </w:rPr>
              <w:t>118.89</w:t>
            </w:r>
            <w:r>
              <w:rPr>
                <w:rFonts w:cs="方正小标宋简体" w:hint="eastAsia"/>
                <w:color w:val="auto"/>
                <w:kern w:val="2"/>
                <w:sz w:val="24"/>
                <w:szCs w:val="24"/>
              </w:rPr>
              <w:t>万元）</w:t>
            </w:r>
            <w:r>
              <w:rPr>
                <w:rFonts w:cs="方正小标宋简体" w:hint="eastAsia"/>
                <w:color w:val="auto"/>
                <w:kern w:val="2"/>
                <w:sz w:val="24"/>
                <w:szCs w:val="24"/>
              </w:rPr>
              <w:t>，因目前工程正在进行竣工验收，尚有工程款</w:t>
            </w:r>
            <w:r>
              <w:rPr>
                <w:rFonts w:cs="方正小标宋简体" w:hint="eastAsia"/>
                <w:color w:val="auto"/>
                <w:kern w:val="2"/>
                <w:sz w:val="24"/>
                <w:szCs w:val="24"/>
              </w:rPr>
              <w:t>等</w:t>
            </w:r>
            <w:r>
              <w:rPr>
                <w:rFonts w:cs="方正小标宋简体" w:hint="eastAsia"/>
                <w:color w:val="auto"/>
                <w:kern w:val="2"/>
                <w:sz w:val="24"/>
                <w:szCs w:val="24"/>
              </w:rPr>
              <w:t>未支付</w:t>
            </w:r>
            <w:r>
              <w:rPr>
                <w:rFonts w:cs="方正小标宋简体" w:hint="eastAsia"/>
                <w:color w:val="auto"/>
                <w:kern w:val="2"/>
                <w:sz w:val="24"/>
                <w:szCs w:val="24"/>
              </w:rPr>
              <w:t>，</w:t>
            </w:r>
            <w:r>
              <w:rPr>
                <w:rFonts w:cs="方正小标宋简体" w:hint="eastAsia"/>
                <w:color w:val="auto"/>
                <w:kern w:val="2"/>
                <w:sz w:val="24"/>
                <w:szCs w:val="24"/>
              </w:rPr>
              <w:t>结转</w:t>
            </w:r>
            <w:r>
              <w:rPr>
                <w:rFonts w:cs="方正小标宋简体" w:hint="eastAsia"/>
                <w:color w:val="auto"/>
                <w:kern w:val="2"/>
                <w:sz w:val="24"/>
                <w:szCs w:val="24"/>
              </w:rPr>
              <w:t>项目资金</w:t>
            </w:r>
            <w:r>
              <w:rPr>
                <w:rFonts w:cs="方正小标宋简体" w:hint="eastAsia"/>
                <w:color w:val="auto"/>
                <w:kern w:val="2"/>
                <w:sz w:val="24"/>
                <w:szCs w:val="24"/>
              </w:rPr>
              <w:t>651.31</w:t>
            </w:r>
            <w:r>
              <w:rPr>
                <w:rFonts w:cs="方正小标宋简体" w:hint="eastAsia"/>
                <w:color w:val="auto"/>
                <w:kern w:val="2"/>
                <w:sz w:val="24"/>
                <w:szCs w:val="24"/>
              </w:rPr>
              <w:t>万元</w:t>
            </w:r>
            <w:r>
              <w:rPr>
                <w:rFonts w:cs="方正小标宋简体" w:hint="eastAsia"/>
                <w:color w:val="auto"/>
                <w:kern w:val="2"/>
                <w:sz w:val="24"/>
                <w:szCs w:val="24"/>
              </w:rPr>
              <w:t>至下年支付</w:t>
            </w:r>
            <w:r>
              <w:rPr>
                <w:rFonts w:cs="方正小标宋简体" w:hint="eastAsia"/>
                <w:color w:val="auto"/>
                <w:kern w:val="2"/>
                <w:sz w:val="24"/>
                <w:szCs w:val="24"/>
              </w:rPr>
              <w:t>。</w:t>
            </w:r>
          </w:p>
          <w:p w:rsidR="00B76F93" w:rsidRDefault="00DB1C25" w:rsidP="00DB1C25">
            <w:pPr>
              <w:pStyle w:val="10"/>
              <w:spacing w:line="360" w:lineRule="auto"/>
              <w:ind w:firstLine="480"/>
              <w:rPr>
                <w:rFonts w:cs="方正小标宋简体"/>
                <w:color w:val="auto"/>
                <w:kern w:val="2"/>
                <w:sz w:val="24"/>
                <w:szCs w:val="24"/>
              </w:rPr>
            </w:pPr>
            <w:r>
              <w:rPr>
                <w:rFonts w:cs="方正小标宋简体" w:hint="eastAsia"/>
                <w:color w:val="auto"/>
                <w:kern w:val="2"/>
                <w:sz w:val="24"/>
                <w:szCs w:val="24"/>
              </w:rPr>
              <w:t>资金管理：为加强专项资金管理，我单位按照《湖南省城镇保障性安居工程专项资金管理办法》，从制度上规范财政专项资金的日常管理和使用，严格按照相关要求审核拨付专项资金，没有不合</w:t>
            </w:r>
            <w:proofErr w:type="gramStart"/>
            <w:r>
              <w:rPr>
                <w:rFonts w:cs="方正小标宋简体" w:hint="eastAsia"/>
                <w:color w:val="auto"/>
                <w:kern w:val="2"/>
                <w:sz w:val="24"/>
                <w:szCs w:val="24"/>
              </w:rPr>
              <w:t>规</w:t>
            </w:r>
            <w:proofErr w:type="gramEnd"/>
            <w:r>
              <w:rPr>
                <w:rFonts w:cs="方正小标宋简体" w:hint="eastAsia"/>
                <w:color w:val="auto"/>
                <w:kern w:val="2"/>
                <w:sz w:val="24"/>
                <w:szCs w:val="24"/>
              </w:rPr>
              <w:t>、虚列项目支出、超标准开支的情况，无截留、挤占、挪用项目资金情况。</w:t>
            </w:r>
          </w:p>
        </w:tc>
      </w:tr>
      <w:tr w:rsidR="00B76F93">
        <w:trPr>
          <w:trHeight w:val="4838"/>
          <w:jc w:val="center"/>
        </w:trPr>
        <w:tc>
          <w:tcPr>
            <w:tcW w:w="1242" w:type="dxa"/>
            <w:vMerge/>
          </w:tcPr>
          <w:p w:rsidR="00B76F93" w:rsidRDefault="00B76F93">
            <w:pPr>
              <w:spacing w:line="576" w:lineRule="exact"/>
              <w:jc w:val="center"/>
              <w:rPr>
                <w:rFonts w:ascii="仿宋_GB2312" w:eastAsia="仿宋_GB2312" w:hAnsi="仿宋" w:cs="方正小标宋简体"/>
                <w:sz w:val="24"/>
              </w:rPr>
            </w:pPr>
          </w:p>
        </w:tc>
        <w:tc>
          <w:tcPr>
            <w:tcW w:w="1677" w:type="dxa"/>
            <w:vAlign w:val="center"/>
          </w:tcPr>
          <w:p w:rsidR="00B76F93" w:rsidRDefault="00DB1C25">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项目绩效目标完成情况</w:t>
            </w:r>
          </w:p>
        </w:tc>
        <w:tc>
          <w:tcPr>
            <w:tcW w:w="6120" w:type="dxa"/>
          </w:tcPr>
          <w:p w:rsidR="00B76F93" w:rsidRDefault="00DB1C25">
            <w:pPr>
              <w:pStyle w:val="10"/>
              <w:spacing w:line="360" w:lineRule="auto"/>
              <w:ind w:firstLine="480"/>
              <w:rPr>
                <w:rFonts w:cs="方正小标宋简体"/>
                <w:color w:val="auto"/>
                <w:kern w:val="2"/>
                <w:sz w:val="24"/>
                <w:szCs w:val="24"/>
              </w:rPr>
            </w:pPr>
            <w:r>
              <w:rPr>
                <w:rFonts w:cs="方正小标宋简体" w:hint="eastAsia"/>
                <w:color w:val="auto"/>
                <w:kern w:val="2"/>
                <w:sz w:val="24"/>
                <w:szCs w:val="24"/>
              </w:rPr>
              <w:t>1.</w:t>
            </w:r>
            <w:r>
              <w:rPr>
                <w:rFonts w:cs="方正小标宋简体" w:hint="eastAsia"/>
                <w:color w:val="auto"/>
                <w:kern w:val="2"/>
                <w:sz w:val="24"/>
                <w:szCs w:val="24"/>
              </w:rPr>
              <w:t>开工目标完成率</w:t>
            </w:r>
          </w:p>
          <w:p w:rsidR="00B76F93" w:rsidRDefault="00DB1C25">
            <w:pPr>
              <w:pStyle w:val="10"/>
              <w:spacing w:line="360" w:lineRule="auto"/>
              <w:ind w:firstLine="480"/>
              <w:rPr>
                <w:rFonts w:cs="方正小标宋简体"/>
                <w:color w:val="auto"/>
                <w:kern w:val="2"/>
                <w:sz w:val="24"/>
                <w:szCs w:val="24"/>
              </w:rPr>
            </w:pPr>
            <w:r>
              <w:rPr>
                <w:rFonts w:cs="方正小标宋简体" w:hint="eastAsia"/>
                <w:color w:val="auto"/>
                <w:kern w:val="2"/>
                <w:sz w:val="24"/>
                <w:szCs w:val="24"/>
              </w:rPr>
              <w:t>2021</w:t>
            </w:r>
            <w:r>
              <w:rPr>
                <w:rFonts w:cs="方正小标宋简体" w:hint="eastAsia"/>
                <w:color w:val="auto"/>
                <w:kern w:val="2"/>
                <w:sz w:val="24"/>
                <w:szCs w:val="24"/>
              </w:rPr>
              <w:t>年我县保障性安居工程—老旧小区改造开工目标任务</w:t>
            </w:r>
            <w:r>
              <w:rPr>
                <w:rFonts w:cs="方正小标宋简体" w:hint="eastAsia"/>
                <w:color w:val="auto"/>
                <w:kern w:val="2"/>
                <w:sz w:val="24"/>
                <w:szCs w:val="24"/>
              </w:rPr>
              <w:t xml:space="preserve">: </w:t>
            </w:r>
            <w:r>
              <w:rPr>
                <w:rFonts w:cs="方正小标宋简体" w:hint="eastAsia"/>
                <w:color w:val="auto"/>
                <w:kern w:val="2"/>
                <w:sz w:val="24"/>
                <w:szCs w:val="24"/>
              </w:rPr>
              <w:t>湘潭县易俗河镇吉祥楼小区、商务局宿舍、</w:t>
            </w:r>
            <w:proofErr w:type="gramStart"/>
            <w:r>
              <w:rPr>
                <w:rFonts w:cs="方正小标宋简体" w:hint="eastAsia"/>
                <w:color w:val="auto"/>
                <w:kern w:val="2"/>
                <w:sz w:val="24"/>
                <w:szCs w:val="24"/>
              </w:rPr>
              <w:t>人社局</w:t>
            </w:r>
            <w:proofErr w:type="gramEnd"/>
            <w:r>
              <w:rPr>
                <w:rFonts w:cs="方正小标宋简体" w:hint="eastAsia"/>
                <w:color w:val="auto"/>
                <w:kern w:val="2"/>
                <w:sz w:val="24"/>
                <w:szCs w:val="24"/>
              </w:rPr>
              <w:t>宿舍、</w:t>
            </w:r>
            <w:proofErr w:type="gramStart"/>
            <w:r>
              <w:rPr>
                <w:rFonts w:cs="方正小标宋简体" w:hint="eastAsia"/>
                <w:color w:val="auto"/>
                <w:kern w:val="2"/>
                <w:sz w:val="24"/>
                <w:szCs w:val="24"/>
              </w:rPr>
              <w:t>谭</w:t>
            </w:r>
            <w:proofErr w:type="gramEnd"/>
            <w:r>
              <w:rPr>
                <w:rFonts w:cs="方正小标宋简体" w:hint="eastAsia"/>
                <w:color w:val="auto"/>
                <w:kern w:val="2"/>
                <w:sz w:val="24"/>
                <w:szCs w:val="24"/>
              </w:rPr>
              <w:t>煤宿舍、中路铺宿舍、</w:t>
            </w:r>
            <w:proofErr w:type="gramStart"/>
            <w:r>
              <w:rPr>
                <w:rFonts w:cs="方正小标宋简体" w:hint="eastAsia"/>
                <w:color w:val="auto"/>
                <w:kern w:val="2"/>
                <w:sz w:val="24"/>
                <w:szCs w:val="24"/>
              </w:rPr>
              <w:t>雪松园</w:t>
            </w:r>
            <w:proofErr w:type="gramEnd"/>
            <w:r>
              <w:rPr>
                <w:rFonts w:cs="方正小标宋简体" w:hint="eastAsia"/>
                <w:color w:val="auto"/>
                <w:kern w:val="2"/>
                <w:sz w:val="24"/>
                <w:szCs w:val="24"/>
              </w:rPr>
              <w:t>小区、宏通名居、金江铭苑小区</w:t>
            </w:r>
            <w:r>
              <w:rPr>
                <w:rFonts w:cs="方正小标宋简体" w:hint="eastAsia"/>
                <w:color w:val="auto"/>
                <w:kern w:val="2"/>
                <w:sz w:val="24"/>
                <w:szCs w:val="24"/>
              </w:rPr>
              <w:t>8</w:t>
            </w:r>
            <w:r>
              <w:rPr>
                <w:rFonts w:cs="方正小标宋简体" w:hint="eastAsia"/>
                <w:color w:val="auto"/>
                <w:kern w:val="2"/>
                <w:sz w:val="24"/>
                <w:szCs w:val="24"/>
              </w:rPr>
              <w:t>个老旧小区改造项目实际开工日期：</w:t>
            </w:r>
            <w:r>
              <w:rPr>
                <w:rFonts w:cs="方正小标宋简体" w:hint="eastAsia"/>
                <w:color w:val="auto"/>
                <w:kern w:val="2"/>
                <w:sz w:val="24"/>
                <w:szCs w:val="24"/>
              </w:rPr>
              <w:t>2021</w:t>
            </w:r>
            <w:r>
              <w:rPr>
                <w:rFonts w:cs="方正小标宋简体" w:hint="eastAsia"/>
                <w:color w:val="auto"/>
                <w:kern w:val="2"/>
                <w:sz w:val="24"/>
                <w:szCs w:val="24"/>
              </w:rPr>
              <w:t>年</w:t>
            </w:r>
            <w:r>
              <w:rPr>
                <w:rFonts w:cs="方正小标宋简体" w:hint="eastAsia"/>
                <w:color w:val="auto"/>
                <w:kern w:val="2"/>
                <w:sz w:val="24"/>
                <w:szCs w:val="24"/>
              </w:rPr>
              <w:t>9</w:t>
            </w:r>
            <w:r>
              <w:rPr>
                <w:rFonts w:cs="方正小标宋简体" w:hint="eastAsia"/>
                <w:color w:val="auto"/>
                <w:kern w:val="2"/>
                <w:sz w:val="24"/>
                <w:szCs w:val="24"/>
              </w:rPr>
              <w:t>月</w:t>
            </w:r>
            <w:r>
              <w:rPr>
                <w:rFonts w:cs="方正小标宋简体" w:hint="eastAsia"/>
                <w:color w:val="auto"/>
                <w:kern w:val="2"/>
                <w:sz w:val="24"/>
                <w:szCs w:val="24"/>
              </w:rPr>
              <w:t>28</w:t>
            </w:r>
            <w:r>
              <w:rPr>
                <w:rFonts w:cs="方正小标宋简体" w:hint="eastAsia"/>
                <w:color w:val="auto"/>
                <w:kern w:val="2"/>
                <w:sz w:val="24"/>
                <w:szCs w:val="24"/>
              </w:rPr>
              <w:t>日，军干所宿舍老旧小区实施提</w:t>
            </w:r>
            <w:proofErr w:type="gramStart"/>
            <w:r>
              <w:rPr>
                <w:rFonts w:cs="方正小标宋简体" w:hint="eastAsia"/>
                <w:color w:val="auto"/>
                <w:kern w:val="2"/>
                <w:sz w:val="24"/>
                <w:szCs w:val="24"/>
              </w:rPr>
              <w:t>质改造</w:t>
            </w:r>
            <w:proofErr w:type="gramEnd"/>
            <w:r>
              <w:rPr>
                <w:rFonts w:cs="方正小标宋简体" w:hint="eastAsia"/>
                <w:color w:val="auto"/>
                <w:kern w:val="2"/>
                <w:sz w:val="24"/>
                <w:szCs w:val="24"/>
              </w:rPr>
              <w:t>工程的开工日期是</w:t>
            </w:r>
            <w:r>
              <w:rPr>
                <w:rFonts w:cs="方正小标宋简体" w:hint="eastAsia"/>
                <w:color w:val="auto"/>
                <w:kern w:val="2"/>
                <w:sz w:val="24"/>
                <w:szCs w:val="24"/>
              </w:rPr>
              <w:t>2021</w:t>
            </w:r>
            <w:r>
              <w:rPr>
                <w:rFonts w:cs="方正小标宋简体" w:hint="eastAsia"/>
                <w:color w:val="auto"/>
                <w:kern w:val="2"/>
                <w:sz w:val="24"/>
                <w:szCs w:val="24"/>
              </w:rPr>
              <w:t>年</w:t>
            </w:r>
            <w:r>
              <w:rPr>
                <w:rFonts w:cs="方正小标宋简体" w:hint="eastAsia"/>
                <w:color w:val="auto"/>
                <w:kern w:val="2"/>
                <w:sz w:val="24"/>
                <w:szCs w:val="24"/>
              </w:rPr>
              <w:t>11</w:t>
            </w:r>
            <w:r>
              <w:rPr>
                <w:rFonts w:cs="方正小标宋简体" w:hint="eastAsia"/>
                <w:color w:val="auto"/>
                <w:kern w:val="2"/>
                <w:sz w:val="24"/>
                <w:szCs w:val="24"/>
              </w:rPr>
              <w:t>月</w:t>
            </w:r>
            <w:r>
              <w:rPr>
                <w:rFonts w:cs="方正小标宋简体" w:hint="eastAsia"/>
                <w:color w:val="auto"/>
                <w:kern w:val="2"/>
                <w:sz w:val="24"/>
                <w:szCs w:val="24"/>
              </w:rPr>
              <w:t>28</w:t>
            </w:r>
            <w:r>
              <w:rPr>
                <w:rFonts w:cs="方正小标宋简体" w:hint="eastAsia"/>
                <w:color w:val="auto"/>
                <w:kern w:val="2"/>
                <w:sz w:val="24"/>
                <w:szCs w:val="24"/>
              </w:rPr>
              <w:t>日，开工率达</w:t>
            </w:r>
            <w:r>
              <w:rPr>
                <w:rFonts w:cs="方正小标宋简体" w:hint="eastAsia"/>
                <w:color w:val="auto"/>
                <w:kern w:val="2"/>
                <w:sz w:val="24"/>
                <w:szCs w:val="24"/>
              </w:rPr>
              <w:t>100%</w:t>
            </w:r>
            <w:r>
              <w:rPr>
                <w:rFonts w:cs="方正小标宋简体" w:hint="eastAsia"/>
                <w:color w:val="auto"/>
                <w:kern w:val="2"/>
                <w:sz w:val="24"/>
                <w:szCs w:val="24"/>
              </w:rPr>
              <w:t>。</w:t>
            </w:r>
          </w:p>
          <w:p w:rsidR="00B76F93" w:rsidRDefault="00DB1C25">
            <w:pPr>
              <w:pStyle w:val="10"/>
              <w:spacing w:line="360" w:lineRule="auto"/>
              <w:ind w:firstLine="480"/>
              <w:rPr>
                <w:rFonts w:cs="方正小标宋简体"/>
                <w:color w:val="auto"/>
                <w:kern w:val="2"/>
                <w:sz w:val="24"/>
                <w:szCs w:val="24"/>
              </w:rPr>
            </w:pPr>
            <w:r>
              <w:rPr>
                <w:rFonts w:cs="方正小标宋简体" w:hint="eastAsia"/>
                <w:color w:val="auto"/>
                <w:kern w:val="2"/>
                <w:sz w:val="24"/>
                <w:szCs w:val="24"/>
              </w:rPr>
              <w:t>棚户区改造工程</w:t>
            </w:r>
            <w:r>
              <w:rPr>
                <w:rFonts w:cs="方正小标宋简体" w:hint="eastAsia"/>
                <w:color w:val="auto"/>
                <w:kern w:val="2"/>
                <w:sz w:val="24"/>
                <w:szCs w:val="24"/>
              </w:rPr>
              <w:t xml:space="preserve">: </w:t>
            </w:r>
            <w:r>
              <w:rPr>
                <w:rFonts w:cs="方正小标宋简体" w:hint="eastAsia"/>
                <w:color w:val="auto"/>
                <w:kern w:val="2"/>
                <w:sz w:val="24"/>
                <w:szCs w:val="24"/>
              </w:rPr>
              <w:t>根据</w:t>
            </w:r>
            <w:proofErr w:type="gramStart"/>
            <w:r>
              <w:rPr>
                <w:rFonts w:cs="方正小标宋简体" w:hint="eastAsia"/>
                <w:color w:val="auto"/>
                <w:kern w:val="2"/>
                <w:sz w:val="24"/>
                <w:szCs w:val="24"/>
              </w:rPr>
              <w:t>《</w:t>
            </w:r>
            <w:proofErr w:type="gramEnd"/>
            <w:r>
              <w:rPr>
                <w:rFonts w:cs="方正小标宋简体" w:hint="eastAsia"/>
                <w:color w:val="auto"/>
                <w:kern w:val="2"/>
                <w:sz w:val="24"/>
                <w:szCs w:val="24"/>
              </w:rPr>
              <w:t>湖南省住房和城乡建设厅</w:t>
            </w:r>
            <w:r>
              <w:rPr>
                <w:rFonts w:cs="方正小标宋简体" w:hint="eastAsia"/>
                <w:color w:val="auto"/>
                <w:kern w:val="2"/>
                <w:sz w:val="24"/>
                <w:szCs w:val="24"/>
              </w:rPr>
              <w:t xml:space="preserve"> </w:t>
            </w:r>
            <w:r>
              <w:rPr>
                <w:rFonts w:cs="方正小标宋简体" w:hint="eastAsia"/>
                <w:color w:val="auto"/>
                <w:kern w:val="2"/>
                <w:sz w:val="24"/>
                <w:szCs w:val="24"/>
              </w:rPr>
              <w:t>湖南省发展和改革委员会湖南省财政厅关于下达</w:t>
            </w:r>
            <w:r>
              <w:rPr>
                <w:rFonts w:cs="方正小标宋简体" w:hint="eastAsia"/>
                <w:color w:val="auto"/>
                <w:kern w:val="2"/>
                <w:sz w:val="24"/>
                <w:szCs w:val="24"/>
              </w:rPr>
              <w:t>2021(</w:t>
            </w:r>
            <w:r>
              <w:rPr>
                <w:rFonts w:cs="方正小标宋简体" w:hint="eastAsia"/>
                <w:color w:val="auto"/>
                <w:kern w:val="2"/>
                <w:sz w:val="24"/>
                <w:szCs w:val="24"/>
              </w:rPr>
              <w:t>湘建保函〔</w:t>
            </w:r>
            <w:r>
              <w:rPr>
                <w:rFonts w:cs="方正小标宋简体" w:hint="eastAsia"/>
                <w:color w:val="auto"/>
                <w:kern w:val="2"/>
                <w:sz w:val="24"/>
                <w:szCs w:val="24"/>
              </w:rPr>
              <w:t>2021</w:t>
            </w:r>
            <w:r>
              <w:rPr>
                <w:rFonts w:cs="方正小标宋简体" w:hint="eastAsia"/>
                <w:color w:val="auto"/>
                <w:kern w:val="2"/>
                <w:sz w:val="24"/>
                <w:szCs w:val="24"/>
              </w:rPr>
              <w:t>〕</w:t>
            </w:r>
            <w:r>
              <w:rPr>
                <w:rFonts w:cs="方正小标宋简体" w:hint="eastAsia"/>
                <w:color w:val="auto"/>
                <w:kern w:val="2"/>
                <w:sz w:val="24"/>
                <w:szCs w:val="24"/>
              </w:rPr>
              <w:t>3</w:t>
            </w:r>
            <w:r>
              <w:rPr>
                <w:rFonts w:cs="方正小标宋简体" w:hint="eastAsia"/>
                <w:color w:val="auto"/>
                <w:kern w:val="2"/>
                <w:sz w:val="24"/>
                <w:szCs w:val="24"/>
              </w:rPr>
              <w:t>号</w:t>
            </w:r>
            <w:r>
              <w:rPr>
                <w:rFonts w:cs="方正小标宋简体" w:hint="eastAsia"/>
                <w:color w:val="auto"/>
                <w:kern w:val="2"/>
                <w:sz w:val="24"/>
                <w:szCs w:val="24"/>
              </w:rPr>
              <w:t>)</w:t>
            </w:r>
            <w:r>
              <w:rPr>
                <w:rFonts w:cs="方正小标宋简体" w:hint="eastAsia"/>
                <w:color w:val="auto"/>
                <w:kern w:val="2"/>
                <w:sz w:val="24"/>
                <w:szCs w:val="24"/>
              </w:rPr>
              <w:t>，下达我县城市棚户区改造任务</w:t>
            </w:r>
            <w:r>
              <w:rPr>
                <w:rFonts w:cs="方正小标宋简体" w:hint="eastAsia"/>
                <w:color w:val="auto"/>
                <w:kern w:val="2"/>
                <w:sz w:val="24"/>
                <w:szCs w:val="24"/>
              </w:rPr>
              <w:t>120</w:t>
            </w:r>
            <w:r>
              <w:rPr>
                <w:rFonts w:cs="方正小标宋简体" w:hint="eastAsia"/>
                <w:color w:val="auto"/>
                <w:kern w:val="2"/>
                <w:sz w:val="24"/>
                <w:szCs w:val="24"/>
              </w:rPr>
              <w:t>户。我县实际完成</w:t>
            </w:r>
            <w:r>
              <w:rPr>
                <w:rFonts w:cs="方正小标宋简体" w:hint="eastAsia"/>
                <w:color w:val="auto"/>
                <w:kern w:val="2"/>
                <w:sz w:val="24"/>
                <w:szCs w:val="24"/>
              </w:rPr>
              <w:t>120</w:t>
            </w:r>
            <w:r>
              <w:rPr>
                <w:rFonts w:cs="方正小标宋简体" w:hint="eastAsia"/>
                <w:color w:val="auto"/>
                <w:kern w:val="2"/>
                <w:sz w:val="24"/>
                <w:szCs w:val="24"/>
              </w:rPr>
              <w:t>户，全部实施货币安置，完成考核任务</w:t>
            </w:r>
            <w:r>
              <w:rPr>
                <w:rFonts w:cs="方正小标宋简体" w:hint="eastAsia"/>
                <w:color w:val="auto"/>
                <w:kern w:val="2"/>
                <w:sz w:val="24"/>
                <w:szCs w:val="24"/>
              </w:rPr>
              <w:t>100%</w:t>
            </w:r>
            <w:r>
              <w:rPr>
                <w:rFonts w:cs="方正小标宋简体" w:hint="eastAsia"/>
                <w:color w:val="auto"/>
                <w:kern w:val="2"/>
                <w:sz w:val="24"/>
                <w:szCs w:val="24"/>
              </w:rPr>
              <w:t>。</w:t>
            </w:r>
          </w:p>
          <w:p w:rsidR="00B76F93" w:rsidRDefault="00DB1C25">
            <w:pPr>
              <w:pStyle w:val="10"/>
              <w:spacing w:line="360" w:lineRule="auto"/>
              <w:ind w:firstLine="480"/>
              <w:rPr>
                <w:rFonts w:cs="方正小标宋简体"/>
                <w:color w:val="auto"/>
                <w:kern w:val="2"/>
                <w:sz w:val="24"/>
                <w:szCs w:val="24"/>
              </w:rPr>
            </w:pPr>
            <w:r>
              <w:rPr>
                <w:rFonts w:cs="方正小标宋简体" w:hint="eastAsia"/>
                <w:color w:val="auto"/>
                <w:kern w:val="2"/>
                <w:sz w:val="24"/>
                <w:szCs w:val="24"/>
              </w:rPr>
              <w:t>2.</w:t>
            </w:r>
            <w:r>
              <w:rPr>
                <w:rFonts w:cs="方正小标宋简体" w:hint="eastAsia"/>
                <w:color w:val="auto"/>
                <w:kern w:val="2"/>
                <w:sz w:val="24"/>
                <w:szCs w:val="24"/>
              </w:rPr>
              <w:t>租赁补贴发放目标完成率</w:t>
            </w:r>
          </w:p>
          <w:p w:rsidR="00B76F93" w:rsidRDefault="00DB1C25">
            <w:pPr>
              <w:pStyle w:val="10"/>
              <w:spacing w:line="360" w:lineRule="auto"/>
              <w:ind w:firstLine="480"/>
              <w:rPr>
                <w:rFonts w:cs="方正小标宋简体"/>
                <w:color w:val="auto"/>
                <w:kern w:val="2"/>
                <w:sz w:val="24"/>
                <w:szCs w:val="24"/>
              </w:rPr>
            </w:pPr>
            <w:r>
              <w:rPr>
                <w:rFonts w:cs="方正小标宋简体" w:hint="eastAsia"/>
                <w:color w:val="auto"/>
                <w:kern w:val="2"/>
                <w:sz w:val="24"/>
                <w:szCs w:val="24"/>
              </w:rPr>
              <w:t>20</w:t>
            </w:r>
            <w:r>
              <w:rPr>
                <w:rFonts w:cs="方正小标宋简体" w:hint="eastAsia"/>
                <w:color w:val="auto"/>
                <w:kern w:val="2"/>
                <w:sz w:val="24"/>
                <w:szCs w:val="24"/>
              </w:rPr>
              <w:t>21</w:t>
            </w:r>
            <w:r>
              <w:rPr>
                <w:rFonts w:cs="方正小标宋简体" w:hint="eastAsia"/>
                <w:color w:val="auto"/>
                <w:kern w:val="2"/>
                <w:sz w:val="24"/>
                <w:szCs w:val="24"/>
              </w:rPr>
              <w:t>年我县租赁补贴在上年基础上新增</w:t>
            </w:r>
            <w:r>
              <w:rPr>
                <w:rFonts w:cs="方正小标宋简体" w:hint="eastAsia"/>
                <w:color w:val="auto"/>
                <w:kern w:val="2"/>
                <w:sz w:val="24"/>
                <w:szCs w:val="24"/>
              </w:rPr>
              <w:t>43</w:t>
            </w:r>
            <w:r>
              <w:rPr>
                <w:rFonts w:cs="方正小标宋简体" w:hint="eastAsia"/>
                <w:color w:val="auto"/>
                <w:kern w:val="2"/>
                <w:sz w:val="24"/>
                <w:szCs w:val="24"/>
              </w:rPr>
              <w:t>户，恢复</w:t>
            </w:r>
            <w:r>
              <w:rPr>
                <w:rFonts w:cs="方正小标宋简体" w:hint="eastAsia"/>
                <w:color w:val="auto"/>
                <w:kern w:val="2"/>
                <w:sz w:val="24"/>
                <w:szCs w:val="24"/>
              </w:rPr>
              <w:t>9</w:t>
            </w:r>
            <w:r>
              <w:rPr>
                <w:rFonts w:cs="方正小标宋简体" w:hint="eastAsia"/>
                <w:color w:val="auto"/>
                <w:kern w:val="2"/>
                <w:sz w:val="24"/>
                <w:szCs w:val="24"/>
              </w:rPr>
              <w:t>户，取消</w:t>
            </w:r>
            <w:r>
              <w:rPr>
                <w:rFonts w:cs="方正小标宋简体" w:hint="eastAsia"/>
                <w:color w:val="auto"/>
                <w:kern w:val="2"/>
                <w:sz w:val="24"/>
                <w:szCs w:val="24"/>
              </w:rPr>
              <w:t>30</w:t>
            </w:r>
            <w:r>
              <w:rPr>
                <w:rFonts w:cs="方正小标宋简体" w:hint="eastAsia"/>
                <w:color w:val="auto"/>
                <w:kern w:val="2"/>
                <w:sz w:val="24"/>
                <w:szCs w:val="24"/>
              </w:rPr>
              <w:t>户，累计享受补贴户数为</w:t>
            </w:r>
            <w:r>
              <w:rPr>
                <w:rFonts w:cs="方正小标宋简体" w:hint="eastAsia"/>
                <w:color w:val="auto"/>
                <w:kern w:val="2"/>
                <w:sz w:val="24"/>
                <w:szCs w:val="24"/>
              </w:rPr>
              <w:t>372</w:t>
            </w:r>
            <w:r>
              <w:rPr>
                <w:rFonts w:cs="方正小标宋简体" w:hint="eastAsia"/>
                <w:color w:val="auto"/>
                <w:kern w:val="2"/>
                <w:sz w:val="24"/>
                <w:szCs w:val="24"/>
              </w:rPr>
              <w:t>户，目前在保</w:t>
            </w:r>
            <w:r>
              <w:rPr>
                <w:rFonts w:cs="方正小标宋简体" w:hint="eastAsia"/>
                <w:color w:val="auto"/>
                <w:kern w:val="2"/>
                <w:sz w:val="24"/>
                <w:szCs w:val="24"/>
              </w:rPr>
              <w:t>364</w:t>
            </w:r>
            <w:r>
              <w:rPr>
                <w:rFonts w:cs="方正小标宋简体" w:hint="eastAsia"/>
                <w:color w:val="auto"/>
                <w:kern w:val="2"/>
                <w:sz w:val="24"/>
                <w:szCs w:val="24"/>
              </w:rPr>
              <w:t>户，</w:t>
            </w:r>
            <w:r>
              <w:rPr>
                <w:rFonts w:cs="方正小标宋简体" w:hint="eastAsia"/>
                <w:color w:val="auto"/>
                <w:kern w:val="2"/>
                <w:sz w:val="24"/>
                <w:szCs w:val="24"/>
              </w:rPr>
              <w:t>2021</w:t>
            </w:r>
            <w:r>
              <w:rPr>
                <w:rFonts w:cs="方正小标宋简体" w:hint="eastAsia"/>
                <w:color w:val="auto"/>
                <w:kern w:val="2"/>
                <w:sz w:val="24"/>
                <w:szCs w:val="24"/>
              </w:rPr>
              <w:t>年累计发放</w:t>
            </w:r>
            <w:r>
              <w:rPr>
                <w:rFonts w:cs="方正小标宋简体" w:hint="eastAsia"/>
                <w:color w:val="auto"/>
                <w:kern w:val="2"/>
                <w:sz w:val="24"/>
                <w:szCs w:val="24"/>
              </w:rPr>
              <w:t>1425</w:t>
            </w:r>
            <w:r>
              <w:rPr>
                <w:rFonts w:cs="方正小标宋简体" w:hint="eastAsia"/>
                <w:color w:val="auto"/>
                <w:kern w:val="2"/>
                <w:sz w:val="24"/>
                <w:szCs w:val="24"/>
              </w:rPr>
              <w:t>户，发放金额</w:t>
            </w:r>
            <w:r>
              <w:rPr>
                <w:rFonts w:cs="方正小标宋简体" w:hint="eastAsia"/>
                <w:color w:val="auto"/>
                <w:kern w:val="2"/>
                <w:sz w:val="24"/>
                <w:szCs w:val="24"/>
              </w:rPr>
              <w:t>118.89</w:t>
            </w:r>
            <w:r>
              <w:rPr>
                <w:rFonts w:cs="方正小标宋简体" w:hint="eastAsia"/>
                <w:color w:val="auto"/>
                <w:kern w:val="2"/>
                <w:sz w:val="24"/>
                <w:szCs w:val="24"/>
              </w:rPr>
              <w:t>万元；</w:t>
            </w:r>
            <w:r>
              <w:rPr>
                <w:rFonts w:cs="方正小标宋简体" w:hint="eastAsia"/>
                <w:color w:val="auto"/>
                <w:kern w:val="2"/>
                <w:sz w:val="24"/>
                <w:szCs w:val="24"/>
              </w:rPr>
              <w:t xml:space="preserve"> 2021</w:t>
            </w:r>
            <w:r>
              <w:rPr>
                <w:rFonts w:cs="方正小标宋简体" w:hint="eastAsia"/>
                <w:color w:val="auto"/>
                <w:kern w:val="2"/>
                <w:sz w:val="24"/>
                <w:szCs w:val="24"/>
              </w:rPr>
              <w:t>年度计划发放补贴</w:t>
            </w:r>
            <w:r>
              <w:rPr>
                <w:rFonts w:cs="方正小标宋简体" w:hint="eastAsia"/>
                <w:color w:val="auto"/>
                <w:kern w:val="2"/>
                <w:sz w:val="24"/>
                <w:szCs w:val="24"/>
              </w:rPr>
              <w:t>370</w:t>
            </w:r>
            <w:r>
              <w:rPr>
                <w:rFonts w:cs="方正小标宋简体" w:hint="eastAsia"/>
                <w:color w:val="auto"/>
                <w:kern w:val="2"/>
                <w:sz w:val="24"/>
                <w:szCs w:val="24"/>
              </w:rPr>
              <w:t>户，实际累计发放补贴</w:t>
            </w:r>
            <w:r>
              <w:rPr>
                <w:rFonts w:cs="方正小标宋简体" w:hint="eastAsia"/>
                <w:color w:val="auto"/>
                <w:kern w:val="2"/>
                <w:sz w:val="24"/>
                <w:szCs w:val="24"/>
              </w:rPr>
              <w:t>371</w:t>
            </w:r>
            <w:r>
              <w:rPr>
                <w:rFonts w:cs="方正小标宋简体" w:hint="eastAsia"/>
                <w:color w:val="auto"/>
                <w:kern w:val="2"/>
                <w:sz w:val="24"/>
                <w:szCs w:val="24"/>
              </w:rPr>
              <w:t>户，实际发放补贴户数占计划发放补贴户数的比例为</w:t>
            </w:r>
            <w:r>
              <w:rPr>
                <w:rFonts w:cs="方正小标宋简体" w:hint="eastAsia"/>
                <w:color w:val="auto"/>
                <w:kern w:val="2"/>
                <w:sz w:val="24"/>
                <w:szCs w:val="24"/>
              </w:rPr>
              <w:t>100.27%</w:t>
            </w:r>
            <w:r>
              <w:rPr>
                <w:rFonts w:cs="方正小标宋简体" w:hint="eastAsia"/>
                <w:color w:val="auto"/>
                <w:kern w:val="2"/>
                <w:sz w:val="24"/>
                <w:szCs w:val="24"/>
              </w:rPr>
              <w:t>。 </w:t>
            </w:r>
          </w:p>
          <w:p w:rsidR="00B76F93" w:rsidRDefault="00DB1C25">
            <w:pPr>
              <w:pStyle w:val="10"/>
              <w:spacing w:line="360" w:lineRule="auto"/>
              <w:ind w:firstLine="480"/>
              <w:rPr>
                <w:rFonts w:cs="方正小标宋简体"/>
                <w:color w:val="auto"/>
                <w:kern w:val="2"/>
                <w:sz w:val="24"/>
                <w:szCs w:val="24"/>
              </w:rPr>
            </w:pPr>
            <w:r>
              <w:rPr>
                <w:rFonts w:cs="方正小标宋简体" w:hint="eastAsia"/>
                <w:color w:val="auto"/>
                <w:kern w:val="2"/>
                <w:sz w:val="24"/>
                <w:szCs w:val="24"/>
              </w:rPr>
              <w:t>3.</w:t>
            </w:r>
            <w:r>
              <w:rPr>
                <w:rFonts w:cs="方正小标宋简体" w:hint="eastAsia"/>
                <w:color w:val="auto"/>
                <w:kern w:val="2"/>
                <w:sz w:val="24"/>
                <w:szCs w:val="24"/>
              </w:rPr>
              <w:t>工程质量</w:t>
            </w:r>
          </w:p>
          <w:p w:rsidR="00B76F93" w:rsidRDefault="00DB1C25" w:rsidP="00DB1C25">
            <w:pPr>
              <w:pStyle w:val="10"/>
              <w:spacing w:line="360" w:lineRule="auto"/>
              <w:ind w:firstLine="480"/>
              <w:rPr>
                <w:rFonts w:cs="方正小标宋简体"/>
                <w:color w:val="auto"/>
                <w:kern w:val="2"/>
                <w:sz w:val="24"/>
                <w:szCs w:val="24"/>
              </w:rPr>
            </w:pPr>
            <w:r>
              <w:rPr>
                <w:rFonts w:cs="方正小标宋简体" w:hint="eastAsia"/>
                <w:color w:val="auto"/>
                <w:kern w:val="2"/>
                <w:sz w:val="24"/>
                <w:szCs w:val="24"/>
              </w:rPr>
              <w:t>我单位为了加强对建设工程质量的管理，保证建设工程质量，保护人民生命和财产安全，严格遵守《中华人民共和国建筑法》等法律要求。建设单位、勘察单位、设计单位、施工单位、工程监理单位依法对建设工程质量负责。发现有影响</w:t>
            </w:r>
            <w:r>
              <w:rPr>
                <w:rFonts w:cs="方正小标宋简体" w:hint="eastAsia"/>
                <w:color w:val="auto"/>
                <w:kern w:val="2"/>
                <w:sz w:val="24"/>
                <w:szCs w:val="24"/>
              </w:rPr>
              <w:t>工程质量的问题时，及时责令改正。</w:t>
            </w:r>
          </w:p>
        </w:tc>
      </w:tr>
      <w:tr w:rsidR="00B76F93">
        <w:trPr>
          <w:trHeight w:val="1565"/>
          <w:jc w:val="center"/>
        </w:trPr>
        <w:tc>
          <w:tcPr>
            <w:tcW w:w="1242" w:type="dxa"/>
            <w:vMerge w:val="restart"/>
            <w:vAlign w:val="center"/>
          </w:tcPr>
          <w:p w:rsidR="00B76F93" w:rsidRDefault="00DB1C25">
            <w:pPr>
              <w:spacing w:line="360" w:lineRule="auto"/>
              <w:jc w:val="center"/>
              <w:rPr>
                <w:rFonts w:ascii="仿宋_GB2312" w:eastAsia="仿宋_GB2312" w:hAnsi="仿宋" w:cs="方正小标宋简体"/>
                <w:sz w:val="24"/>
              </w:rPr>
            </w:pPr>
            <w:r>
              <w:rPr>
                <w:rFonts w:ascii="仿宋_GB2312" w:eastAsia="仿宋_GB2312" w:hAnsi="仿宋" w:cs="方正小标宋简体" w:hint="eastAsia"/>
                <w:sz w:val="24"/>
              </w:rPr>
              <w:lastRenderedPageBreak/>
              <w:t>存在的问题分析及改进措施</w:t>
            </w:r>
          </w:p>
        </w:tc>
        <w:tc>
          <w:tcPr>
            <w:tcW w:w="1677" w:type="dxa"/>
            <w:vAlign w:val="center"/>
          </w:tcPr>
          <w:p w:rsidR="00B76F93" w:rsidRDefault="00DB1C25">
            <w:pPr>
              <w:spacing w:line="360" w:lineRule="auto"/>
              <w:jc w:val="center"/>
              <w:rPr>
                <w:rFonts w:ascii="仿宋_GB2312" w:eastAsia="仿宋_GB2312" w:hAnsi="仿宋" w:cs="方正小标宋简体"/>
                <w:sz w:val="24"/>
              </w:rPr>
            </w:pPr>
            <w:r>
              <w:rPr>
                <w:rFonts w:ascii="仿宋_GB2312" w:eastAsia="仿宋_GB2312" w:hAnsi="仿宋" w:cs="方正小标宋简体" w:hint="eastAsia"/>
                <w:sz w:val="24"/>
              </w:rPr>
              <w:t>存在的问题</w:t>
            </w:r>
          </w:p>
        </w:tc>
        <w:tc>
          <w:tcPr>
            <w:tcW w:w="6120" w:type="dxa"/>
            <w:vAlign w:val="center"/>
          </w:tcPr>
          <w:p w:rsidR="00B76F93" w:rsidRDefault="00DB1C25">
            <w:pPr>
              <w:pStyle w:val="10"/>
              <w:spacing w:line="360" w:lineRule="auto"/>
              <w:ind w:firstLine="480"/>
              <w:rPr>
                <w:rFonts w:cs="方正小标宋简体"/>
                <w:color w:val="auto"/>
                <w:kern w:val="2"/>
                <w:sz w:val="24"/>
                <w:szCs w:val="24"/>
              </w:rPr>
            </w:pPr>
            <w:r>
              <w:rPr>
                <w:rFonts w:cs="方正小标宋简体" w:hint="eastAsia"/>
                <w:color w:val="auto"/>
                <w:kern w:val="2"/>
                <w:sz w:val="24"/>
                <w:szCs w:val="24"/>
              </w:rPr>
              <w:t>资金管理方面：我县保障性安居工程任务数大，除中央、省级补助资金外，不足部分由县区财政配套。但因老旧小区改造和棚户区改造资金需求大，地方财政薄弱，难以配比，随着项目的推进，资金兑付缺口较大。</w:t>
            </w:r>
          </w:p>
          <w:p w:rsidR="00B76F93" w:rsidRDefault="00DB1C25" w:rsidP="00DB1C25">
            <w:pPr>
              <w:pStyle w:val="10"/>
              <w:spacing w:line="360" w:lineRule="auto"/>
              <w:ind w:firstLine="480"/>
              <w:rPr>
                <w:rFonts w:cs="方正小标宋简体"/>
                <w:sz w:val="24"/>
              </w:rPr>
            </w:pPr>
            <w:r>
              <w:rPr>
                <w:rFonts w:cs="方正小标宋简体" w:hint="eastAsia"/>
                <w:color w:val="auto"/>
                <w:kern w:val="2"/>
                <w:sz w:val="24"/>
                <w:szCs w:val="24"/>
              </w:rPr>
              <w:lastRenderedPageBreak/>
              <w:t>项目后续管理方面：保障性安居工程建设项目任务量大，相关资料收集整理数据量大，项目建成后分配入住及后续管理滞后，维修管理和配套设施维修资金筹措。</w:t>
            </w:r>
          </w:p>
        </w:tc>
      </w:tr>
      <w:tr w:rsidR="00B76F93">
        <w:trPr>
          <w:trHeight w:val="1748"/>
          <w:jc w:val="center"/>
        </w:trPr>
        <w:tc>
          <w:tcPr>
            <w:tcW w:w="1242" w:type="dxa"/>
            <w:vMerge/>
          </w:tcPr>
          <w:p w:rsidR="00B76F93" w:rsidRDefault="00B76F93">
            <w:pPr>
              <w:spacing w:line="360" w:lineRule="auto"/>
              <w:jc w:val="center"/>
              <w:rPr>
                <w:rFonts w:ascii="仿宋_GB2312" w:eastAsia="仿宋_GB2312" w:hAnsi="仿宋" w:cs="方正小标宋简体"/>
                <w:sz w:val="24"/>
              </w:rPr>
            </w:pPr>
          </w:p>
        </w:tc>
        <w:tc>
          <w:tcPr>
            <w:tcW w:w="1677" w:type="dxa"/>
            <w:vAlign w:val="center"/>
          </w:tcPr>
          <w:p w:rsidR="00B76F93" w:rsidRDefault="00DB1C25">
            <w:pPr>
              <w:spacing w:line="360" w:lineRule="auto"/>
              <w:jc w:val="center"/>
              <w:rPr>
                <w:rFonts w:ascii="仿宋_GB2312" w:eastAsia="仿宋_GB2312" w:hAnsi="仿宋" w:cs="方正小标宋简体"/>
                <w:sz w:val="24"/>
              </w:rPr>
            </w:pPr>
            <w:r>
              <w:rPr>
                <w:rFonts w:ascii="仿宋_GB2312" w:eastAsia="仿宋_GB2312" w:hAnsi="仿宋" w:cs="方正小标宋简体" w:hint="eastAsia"/>
                <w:sz w:val="24"/>
              </w:rPr>
              <w:t>改进措施</w:t>
            </w:r>
          </w:p>
        </w:tc>
        <w:tc>
          <w:tcPr>
            <w:tcW w:w="6120" w:type="dxa"/>
            <w:vAlign w:val="center"/>
          </w:tcPr>
          <w:p w:rsidR="00B76F93" w:rsidRDefault="00DB1C25">
            <w:pPr>
              <w:pStyle w:val="10"/>
              <w:spacing w:line="360" w:lineRule="auto"/>
              <w:ind w:firstLine="480"/>
              <w:rPr>
                <w:rFonts w:cs="方正小标宋简体"/>
                <w:color w:val="auto"/>
                <w:kern w:val="2"/>
                <w:sz w:val="24"/>
                <w:szCs w:val="24"/>
              </w:rPr>
            </w:pPr>
            <w:r>
              <w:rPr>
                <w:rFonts w:cs="方正小标宋简体" w:hint="eastAsia"/>
                <w:color w:val="auto"/>
                <w:kern w:val="2"/>
                <w:sz w:val="24"/>
                <w:szCs w:val="24"/>
              </w:rPr>
              <w:t>1</w:t>
            </w:r>
            <w:r>
              <w:rPr>
                <w:rFonts w:cs="方正小标宋简体" w:hint="eastAsia"/>
                <w:color w:val="auto"/>
                <w:kern w:val="2"/>
                <w:sz w:val="24"/>
                <w:szCs w:val="24"/>
              </w:rPr>
              <w:t>加大资金保障力度。</w:t>
            </w:r>
          </w:p>
          <w:p w:rsidR="00B76F93" w:rsidRDefault="00DB1C25">
            <w:pPr>
              <w:pStyle w:val="10"/>
              <w:spacing w:line="360" w:lineRule="auto"/>
              <w:ind w:firstLine="480"/>
              <w:rPr>
                <w:rFonts w:cs="方正小标宋简体"/>
                <w:color w:val="auto"/>
                <w:kern w:val="2"/>
                <w:sz w:val="24"/>
                <w:szCs w:val="24"/>
              </w:rPr>
            </w:pPr>
            <w:r>
              <w:rPr>
                <w:rFonts w:cs="方正小标宋简体" w:hint="eastAsia"/>
                <w:color w:val="auto"/>
                <w:kern w:val="2"/>
                <w:sz w:val="24"/>
                <w:szCs w:val="24"/>
              </w:rPr>
              <w:t>保障性安居工程涉及面广，保障对象自筹资金困难。除争取上级专项资金补助外，加大项目的融资力度，通过吸引社会资本参与等方式解决资金困难的问题。</w:t>
            </w:r>
          </w:p>
          <w:p w:rsidR="00B76F93" w:rsidRDefault="00DB1C25">
            <w:pPr>
              <w:pStyle w:val="10"/>
              <w:spacing w:line="360" w:lineRule="auto"/>
              <w:ind w:firstLine="480"/>
              <w:rPr>
                <w:rFonts w:cs="方正小标宋简体"/>
                <w:color w:val="auto"/>
                <w:kern w:val="2"/>
                <w:sz w:val="24"/>
                <w:szCs w:val="24"/>
              </w:rPr>
            </w:pPr>
            <w:r>
              <w:rPr>
                <w:rFonts w:cs="方正小标宋简体" w:hint="eastAsia"/>
                <w:color w:val="auto"/>
                <w:kern w:val="2"/>
                <w:sz w:val="24"/>
                <w:szCs w:val="24"/>
              </w:rPr>
              <w:t>6.2.2</w:t>
            </w:r>
            <w:r>
              <w:rPr>
                <w:rFonts w:cs="方正小标宋简体" w:hint="eastAsia"/>
                <w:color w:val="auto"/>
                <w:kern w:val="2"/>
                <w:sz w:val="24"/>
                <w:szCs w:val="24"/>
              </w:rPr>
              <w:t>加强保障性住房后续管理。</w:t>
            </w:r>
          </w:p>
          <w:p w:rsidR="00B76F93" w:rsidRDefault="00DB1C25" w:rsidP="00DB1C25">
            <w:pPr>
              <w:pStyle w:val="10"/>
              <w:spacing w:line="360" w:lineRule="auto"/>
              <w:ind w:firstLine="480"/>
              <w:rPr>
                <w:rFonts w:cs="方正小标宋简体"/>
                <w:sz w:val="24"/>
              </w:rPr>
            </w:pPr>
            <w:r>
              <w:rPr>
                <w:rFonts w:cs="方正小标宋简体" w:hint="eastAsia"/>
                <w:color w:val="auto"/>
                <w:kern w:val="2"/>
                <w:sz w:val="24"/>
                <w:szCs w:val="24"/>
              </w:rPr>
              <w:t>随着保障性安居工程建设推进，入住后续管理等问题突出，建议成立相应机构，加强保障性安居工程后续跟踪管理，确保建好房、能入住、住得好。</w:t>
            </w:r>
          </w:p>
        </w:tc>
      </w:tr>
      <w:tr w:rsidR="00B76F93">
        <w:trPr>
          <w:trHeight w:val="1572"/>
          <w:jc w:val="center"/>
        </w:trPr>
        <w:tc>
          <w:tcPr>
            <w:tcW w:w="1242" w:type="dxa"/>
            <w:vMerge/>
            <w:tcBorders>
              <w:bottom w:val="single" w:sz="12" w:space="0" w:color="auto"/>
            </w:tcBorders>
          </w:tcPr>
          <w:p w:rsidR="00B76F93" w:rsidRDefault="00B76F93">
            <w:pPr>
              <w:spacing w:line="360" w:lineRule="auto"/>
              <w:jc w:val="center"/>
              <w:rPr>
                <w:rFonts w:ascii="仿宋_GB2312" w:eastAsia="仿宋_GB2312" w:hAnsi="仿宋" w:cs="方正小标宋简体"/>
                <w:sz w:val="24"/>
              </w:rPr>
            </w:pPr>
          </w:p>
        </w:tc>
        <w:tc>
          <w:tcPr>
            <w:tcW w:w="1677" w:type="dxa"/>
            <w:tcBorders>
              <w:bottom w:val="single" w:sz="12" w:space="0" w:color="auto"/>
            </w:tcBorders>
            <w:vAlign w:val="center"/>
          </w:tcPr>
          <w:p w:rsidR="00B76F93" w:rsidRDefault="00DB1C25">
            <w:pPr>
              <w:spacing w:line="360" w:lineRule="auto"/>
              <w:jc w:val="center"/>
              <w:rPr>
                <w:rFonts w:ascii="仿宋_GB2312" w:eastAsia="仿宋_GB2312" w:hAnsi="仿宋" w:cs="方正小标宋简体"/>
                <w:sz w:val="24"/>
              </w:rPr>
            </w:pPr>
            <w:r>
              <w:rPr>
                <w:rFonts w:ascii="仿宋_GB2312" w:eastAsia="仿宋_GB2312" w:hAnsi="仿宋" w:cs="方正小标宋简体" w:hint="eastAsia"/>
                <w:sz w:val="24"/>
              </w:rPr>
              <w:t>其他需要说明问题</w:t>
            </w:r>
          </w:p>
        </w:tc>
        <w:tc>
          <w:tcPr>
            <w:tcW w:w="6120" w:type="dxa"/>
            <w:tcBorders>
              <w:bottom w:val="single" w:sz="12" w:space="0" w:color="auto"/>
            </w:tcBorders>
            <w:vAlign w:val="center"/>
          </w:tcPr>
          <w:p w:rsidR="00B76F93" w:rsidRDefault="00DB1C25">
            <w:pPr>
              <w:spacing w:line="360" w:lineRule="auto"/>
              <w:jc w:val="center"/>
              <w:rPr>
                <w:rFonts w:ascii="仿宋_GB2312" w:eastAsia="仿宋_GB2312" w:hAnsi="仿宋" w:cs="方正小标宋简体"/>
                <w:sz w:val="24"/>
              </w:rPr>
            </w:pPr>
            <w:r>
              <w:rPr>
                <w:rFonts w:ascii="仿宋_GB2312" w:eastAsia="仿宋_GB2312" w:hAnsi="仿宋" w:cs="方正小标宋简体" w:hint="eastAsia"/>
                <w:sz w:val="24"/>
              </w:rPr>
              <w:t>无</w:t>
            </w:r>
          </w:p>
        </w:tc>
      </w:tr>
    </w:tbl>
    <w:p w:rsidR="00B76F93" w:rsidRDefault="00B76F93">
      <w:pPr>
        <w:spacing w:line="360" w:lineRule="auto"/>
        <w:rPr>
          <w:rFonts w:ascii="仿宋_GB2312" w:eastAsia="仿宋_GB2312" w:hAnsi="仿宋" w:cs="方正小标宋简体"/>
          <w:sz w:val="24"/>
        </w:rPr>
      </w:pPr>
    </w:p>
    <w:sectPr w:rsidR="00B76F9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auto"/>
    <w:pitch w:val="default"/>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方正舒体"/>
    <w:panose1 w:val="03000509000000000000"/>
    <w:charset w:val="86"/>
    <w:family w:val="script"/>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NotTrackMoves/>
  <w:defaultTabStop w:val="420"/>
  <w:drawingGridVerticalSpacing w:val="156"/>
  <w:noPunctuationKerning/>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GI4ZTMxYTkyZGMxOTcxYmUwYmIwOGRlZDZmYjE5Y2YifQ=="/>
  </w:docVars>
  <w:rsids>
    <w:rsidRoot w:val="00AE59DC"/>
    <w:rsid w:val="00010D17"/>
    <w:rsid w:val="000533C0"/>
    <w:rsid w:val="000C0153"/>
    <w:rsid w:val="000D7F34"/>
    <w:rsid w:val="0012347E"/>
    <w:rsid w:val="001B6834"/>
    <w:rsid w:val="002274ED"/>
    <w:rsid w:val="00257AC2"/>
    <w:rsid w:val="002C22E2"/>
    <w:rsid w:val="0031165E"/>
    <w:rsid w:val="003319DE"/>
    <w:rsid w:val="003B03B4"/>
    <w:rsid w:val="003E08C2"/>
    <w:rsid w:val="004076B8"/>
    <w:rsid w:val="00417DA3"/>
    <w:rsid w:val="00433519"/>
    <w:rsid w:val="00443F70"/>
    <w:rsid w:val="00446125"/>
    <w:rsid w:val="00450F0C"/>
    <w:rsid w:val="00457565"/>
    <w:rsid w:val="004673BF"/>
    <w:rsid w:val="004A3990"/>
    <w:rsid w:val="004C1AD0"/>
    <w:rsid w:val="004C46BC"/>
    <w:rsid w:val="00504CC0"/>
    <w:rsid w:val="00591551"/>
    <w:rsid w:val="006011F3"/>
    <w:rsid w:val="006A72DD"/>
    <w:rsid w:val="006B7232"/>
    <w:rsid w:val="00764593"/>
    <w:rsid w:val="007B4870"/>
    <w:rsid w:val="008C115D"/>
    <w:rsid w:val="008C315B"/>
    <w:rsid w:val="008C5961"/>
    <w:rsid w:val="008F50FF"/>
    <w:rsid w:val="00905C09"/>
    <w:rsid w:val="00962D86"/>
    <w:rsid w:val="0096682C"/>
    <w:rsid w:val="009A3B54"/>
    <w:rsid w:val="009E2D16"/>
    <w:rsid w:val="00A22550"/>
    <w:rsid w:val="00A87580"/>
    <w:rsid w:val="00AE59DC"/>
    <w:rsid w:val="00B01FFE"/>
    <w:rsid w:val="00B23DB8"/>
    <w:rsid w:val="00B27961"/>
    <w:rsid w:val="00B64A26"/>
    <w:rsid w:val="00B76F93"/>
    <w:rsid w:val="00C33766"/>
    <w:rsid w:val="00C34464"/>
    <w:rsid w:val="00C37CF3"/>
    <w:rsid w:val="00C70067"/>
    <w:rsid w:val="00CB5868"/>
    <w:rsid w:val="00CF3C95"/>
    <w:rsid w:val="00D03D51"/>
    <w:rsid w:val="00D0598A"/>
    <w:rsid w:val="00D1598E"/>
    <w:rsid w:val="00D37F88"/>
    <w:rsid w:val="00D94862"/>
    <w:rsid w:val="00DB1C25"/>
    <w:rsid w:val="00DB4289"/>
    <w:rsid w:val="00DD5F2F"/>
    <w:rsid w:val="00DE1E8F"/>
    <w:rsid w:val="00DE5725"/>
    <w:rsid w:val="00EE4F0D"/>
    <w:rsid w:val="00F54914"/>
    <w:rsid w:val="00F66026"/>
    <w:rsid w:val="00F914E2"/>
    <w:rsid w:val="00FD2265"/>
    <w:rsid w:val="3CCD3B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A32E1F7"/>
  <w15:docId w15:val="{47FCF1FD-6E46-4DFE-B830-5909DB96F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semiHidden/>
    <w:pPr>
      <w:tabs>
        <w:tab w:val="center" w:pos="4153"/>
        <w:tab w:val="right" w:pos="8306"/>
      </w:tabs>
      <w:snapToGrid w:val="0"/>
      <w:jc w:val="left"/>
    </w:pPr>
    <w:rPr>
      <w:sz w:val="18"/>
      <w:szCs w:val="18"/>
    </w:rPr>
  </w:style>
  <w:style w:type="paragraph" w:styleId="a5">
    <w:name w:val="header"/>
    <w:basedOn w:val="a"/>
    <w:link w:val="a6"/>
    <w:uiPriority w:val="99"/>
    <w:semiHidden/>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pPr>
      <w:spacing w:beforeAutospacing="1" w:afterAutospacing="1"/>
      <w:jc w:val="left"/>
    </w:pPr>
    <w:rPr>
      <w:kern w:val="0"/>
      <w:sz w:val="24"/>
    </w:rPr>
  </w:style>
  <w:style w:type="character" w:customStyle="1" w:styleId="a6">
    <w:name w:val="页眉 字符"/>
    <w:link w:val="a5"/>
    <w:uiPriority w:val="99"/>
    <w:semiHidden/>
    <w:locked/>
    <w:rPr>
      <w:rFonts w:cs="Times New Roman"/>
      <w:sz w:val="18"/>
      <w:szCs w:val="18"/>
    </w:rPr>
  </w:style>
  <w:style w:type="character" w:customStyle="1" w:styleId="a4">
    <w:name w:val="页脚 字符"/>
    <w:link w:val="a3"/>
    <w:uiPriority w:val="99"/>
    <w:semiHidden/>
    <w:locked/>
    <w:rPr>
      <w:rFonts w:cs="Times New Roman"/>
      <w:sz w:val="18"/>
      <w:szCs w:val="18"/>
    </w:rPr>
  </w:style>
  <w:style w:type="paragraph" w:customStyle="1" w:styleId="1">
    <w:name w:val="无间隔1"/>
    <w:uiPriority w:val="99"/>
    <w:pPr>
      <w:widowControl w:val="0"/>
      <w:jc w:val="both"/>
    </w:pPr>
    <w:rPr>
      <w:rFonts w:ascii="Calibri" w:hAnsi="Calibri"/>
      <w:kern w:val="2"/>
      <w:sz w:val="21"/>
      <w:szCs w:val="22"/>
    </w:rPr>
  </w:style>
  <w:style w:type="paragraph" w:styleId="a8">
    <w:name w:val="No Spacing"/>
    <w:uiPriority w:val="99"/>
    <w:qFormat/>
    <w:pPr>
      <w:widowControl w:val="0"/>
      <w:jc w:val="both"/>
    </w:pPr>
    <w:rPr>
      <w:rFonts w:ascii="Calibri" w:hAnsi="Calibri"/>
      <w:kern w:val="2"/>
      <w:sz w:val="21"/>
      <w:szCs w:val="22"/>
    </w:rPr>
  </w:style>
  <w:style w:type="paragraph" w:customStyle="1" w:styleId="2">
    <w:name w:val="无间隔2"/>
    <w:uiPriority w:val="99"/>
    <w:pPr>
      <w:widowControl w:val="0"/>
      <w:jc w:val="both"/>
    </w:pPr>
    <w:rPr>
      <w:rFonts w:ascii="Calibri" w:hAnsi="Calibri"/>
      <w:kern w:val="2"/>
      <w:sz w:val="21"/>
      <w:szCs w:val="22"/>
    </w:rPr>
  </w:style>
  <w:style w:type="paragraph" w:customStyle="1" w:styleId="10">
    <w:name w:val="样式1"/>
    <w:basedOn w:val="a8"/>
    <w:uiPriority w:val="99"/>
    <w:pPr>
      <w:ind w:firstLineChars="200" w:firstLine="562"/>
    </w:pPr>
    <w:rPr>
      <w:rFonts w:ascii="仿宋_GB2312" w:eastAsia="仿宋_GB2312" w:hAnsi="仿宋"/>
      <w:color w:val="000000"/>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318</Words>
  <Characters>1814</Characters>
  <Application>Microsoft Office Word</Application>
  <DocSecurity>0</DocSecurity>
  <Lines>15</Lines>
  <Paragraphs>4</Paragraphs>
  <ScaleCrop>false</ScaleCrop>
  <Company>微软中国</Company>
  <LinksUpToDate>false</LinksUpToDate>
  <CharactersWithSpaces>2128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附件5</dc:title>
  <dc:creator>微软中国</dc:creator>
  <cp:lastModifiedBy>Administrator</cp:lastModifiedBy>
  <cp:revision>6</cp:revision>
  <dcterms:created xsi:type="dcterms:W3CDTF">2019-09-04T08:52:00Z</dcterms:created>
  <dcterms:modified xsi:type="dcterms:W3CDTF">2022-05-26T13:35:00Z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39227B796D2B43B8A7FC8ADF1A74690E</vt:lpwstr>
  </property>
</Properties>
</file>