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D552CC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2021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1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类水质，达到所在功能区水质标准，较上月下降了一个类别；立山村符合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月湘江涓水总体水质为良，所辖断面涓水入湘江口符合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1  2021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>1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080A77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080A77" w:rsidRDefault="00080A77">
            <w:pPr>
              <w:pStyle w:val="NormalWeb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080A77" w:rsidRDefault="00080A7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080A77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080A77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080A77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B024B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>
        <w:rPr>
          <w:rFonts w:ascii="Times New Roman" w:hAnsi="Times New Roman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2  2021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3 2021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1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1~1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>
        <w:rPr>
          <w:rFonts w:ascii="Times New Roman" w:hAnsi="Times New Roman"/>
          <w:color w:val="000000"/>
          <w:kern w:val="0"/>
          <w:sz w:val="18"/>
          <w:szCs w:val="1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2021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月，湘潭县饮用水水源地（易俗河水厂）水质达标率为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p w:rsidR="00080A77" w:rsidRDefault="00080A77"/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3C5824"/>
    <w:rsid w:val="000269F8"/>
    <w:rsid w:val="00080A77"/>
    <w:rsid w:val="00775DB1"/>
    <w:rsid w:val="0086373A"/>
    <w:rsid w:val="00940352"/>
    <w:rsid w:val="009C46B1"/>
    <w:rsid w:val="00B024BC"/>
    <w:rsid w:val="00CF73A4"/>
    <w:rsid w:val="00D552CC"/>
    <w:rsid w:val="00E237E1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147</Words>
  <Characters>840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2</cp:revision>
  <dcterms:created xsi:type="dcterms:W3CDTF">2022-02-17T00:37:00Z</dcterms:created>
  <dcterms:modified xsi:type="dcterms:W3CDTF">2022-02-17T00:37:00Z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