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10FB" w:rsidRDefault="008110FB">
      <w:pPr>
        <w:spacing w:line="480" w:lineRule="exact"/>
        <w:ind w:right="26"/>
        <w:rPr>
          <w:rFonts w:ascii="黑体" w:eastAsia="黑体" w:hAnsi="黑体"/>
          <w:color w:val="000000"/>
          <w:sz w:val="28"/>
          <w:szCs w:val="28"/>
        </w:rPr>
      </w:pPr>
    </w:p>
    <w:tbl>
      <w:tblPr>
        <w:tblW w:w="9928" w:type="dxa"/>
        <w:jc w:val="center"/>
        <w:tblLayout w:type="fixed"/>
        <w:tblLook w:val="04A0"/>
      </w:tblPr>
      <w:tblGrid>
        <w:gridCol w:w="811"/>
        <w:gridCol w:w="1560"/>
        <w:gridCol w:w="1137"/>
        <w:gridCol w:w="138"/>
        <w:gridCol w:w="902"/>
        <w:gridCol w:w="760"/>
        <w:gridCol w:w="465"/>
        <w:gridCol w:w="75"/>
        <w:gridCol w:w="492"/>
        <w:gridCol w:w="908"/>
        <w:gridCol w:w="640"/>
        <w:gridCol w:w="680"/>
        <w:gridCol w:w="1360"/>
      </w:tblGrid>
      <w:tr w:rsidR="008110FB" w:rsidRPr="00B75DCF">
        <w:trPr>
          <w:trHeight w:val="1065"/>
          <w:jc w:val="center"/>
        </w:trPr>
        <w:tc>
          <w:tcPr>
            <w:tcW w:w="9928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110FB" w:rsidRPr="00B75DCF" w:rsidRDefault="0066387C">
            <w:pPr>
              <w:widowControl/>
              <w:spacing w:line="480" w:lineRule="exact"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bCs/>
                <w:kern w:val="0"/>
                <w:sz w:val="36"/>
                <w:szCs w:val="36"/>
              </w:rPr>
              <w:t>项目支出绩效目标申报表</w:t>
            </w:r>
            <w:r w:rsidRPr="00B75DCF">
              <w:rPr>
                <w:rFonts w:asciiTheme="minorEastAsia" w:eastAsiaTheme="minorEastAsia" w:hAnsiTheme="minorEastAsia" w:cs="宋体" w:hint="eastAsia"/>
                <w:bCs/>
                <w:kern w:val="0"/>
                <w:sz w:val="36"/>
                <w:szCs w:val="36"/>
              </w:rPr>
              <w:br/>
            </w:r>
            <w:r w:rsidRPr="00B75DCF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 xml:space="preserve">（2021年度） </w:t>
            </w:r>
          </w:p>
        </w:tc>
      </w:tr>
      <w:tr w:rsidR="008110FB" w:rsidRPr="00B75DCF">
        <w:trPr>
          <w:trHeight w:val="390"/>
          <w:jc w:val="center"/>
        </w:trPr>
        <w:tc>
          <w:tcPr>
            <w:tcW w:w="9928" w:type="dxa"/>
            <w:gridSpan w:val="1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110FB" w:rsidRPr="00B75DCF" w:rsidRDefault="0066387C">
            <w:pPr>
              <w:widowControl/>
              <w:spacing w:line="480" w:lineRule="exact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填报单位（盖章）</w:t>
            </w:r>
          </w:p>
        </w:tc>
      </w:tr>
      <w:tr w:rsidR="008110FB" w:rsidRPr="00B75DCF">
        <w:trPr>
          <w:trHeight w:val="439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项目基本情况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项目名称</w:t>
            </w:r>
          </w:p>
        </w:tc>
        <w:tc>
          <w:tcPr>
            <w:tcW w:w="7557" w:type="dxa"/>
            <w:gridSpan w:val="11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110FB" w:rsidRPr="00B75DCF" w:rsidRDefault="0066387C" w:rsidP="00B75DCF">
            <w:pPr>
              <w:widowControl/>
              <w:tabs>
                <w:tab w:val="left" w:pos="1548"/>
                <w:tab w:val="center" w:pos="3790"/>
              </w:tabs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ab/>
              <w:t>留守儿童关爱保护</w:t>
            </w:r>
            <w:r w:rsidR="00B75DCF"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经费</w:t>
            </w:r>
          </w:p>
        </w:tc>
      </w:tr>
      <w:tr w:rsidR="008110FB" w:rsidRPr="00B75DCF" w:rsidTr="00B75DCF">
        <w:trPr>
          <w:trHeight w:val="336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项目属性</w:t>
            </w:r>
          </w:p>
        </w:tc>
        <w:tc>
          <w:tcPr>
            <w:tcW w:w="755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110FB" w:rsidRPr="00B75DCF" w:rsidRDefault="0066387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      新增项目 □   延续项目 </w:t>
            </w:r>
            <w:r w:rsidRPr="00B75DCF">
              <w:rPr>
                <w:rFonts w:asciiTheme="minorEastAsia" w:eastAsia="仿宋_GB2312" w:hAnsiTheme="minorEastAsia" w:cs="宋体" w:hint="eastAsia"/>
                <w:kern w:val="0"/>
                <w:szCs w:val="21"/>
              </w:rPr>
              <w:t>☑</w:t>
            </w:r>
          </w:p>
        </w:tc>
      </w:tr>
      <w:tr w:rsidR="008110FB" w:rsidRPr="00B75DCF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主管部门</w:t>
            </w:r>
          </w:p>
        </w:tc>
        <w:tc>
          <w:tcPr>
            <w:tcW w:w="21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tabs>
                <w:tab w:val="center" w:pos="980"/>
              </w:tabs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ab/>
              <w:t>湘潭县民政局</w:t>
            </w:r>
          </w:p>
        </w:tc>
        <w:tc>
          <w:tcPr>
            <w:tcW w:w="17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项目起止时间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2021年1月1日---2021年12月31日</w:t>
            </w:r>
          </w:p>
        </w:tc>
      </w:tr>
      <w:tr w:rsidR="008110FB" w:rsidRPr="00B75DCF" w:rsidTr="00B75DCF">
        <w:trPr>
          <w:trHeight w:val="497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项目负责人</w:t>
            </w:r>
          </w:p>
        </w:tc>
        <w:tc>
          <w:tcPr>
            <w:tcW w:w="21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罗湘</w:t>
            </w:r>
          </w:p>
        </w:tc>
        <w:tc>
          <w:tcPr>
            <w:tcW w:w="17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联系电话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13975221199</w:t>
            </w:r>
          </w:p>
        </w:tc>
      </w:tr>
      <w:tr w:rsidR="008110FB" w:rsidRPr="00B75DCF" w:rsidTr="00B75DCF">
        <w:trPr>
          <w:trHeight w:val="1255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项目类型</w:t>
            </w:r>
          </w:p>
        </w:tc>
        <w:tc>
          <w:tcPr>
            <w:tcW w:w="755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110FB" w:rsidRPr="00B75DCF" w:rsidRDefault="0066387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1.基本建设类 □    其中：新建  □    扩建  □    改建  □</w:t>
            </w: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br/>
              <w:t xml:space="preserve">2.行政事业类 □    其中: 采购类□    政府购买服务类□  </w:t>
            </w: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br/>
              <w:t xml:space="preserve">3.其他专项类 </w:t>
            </w:r>
            <w:r w:rsidRPr="00B75DCF">
              <w:rPr>
                <w:rFonts w:asciiTheme="minorEastAsia" w:eastAsia="仿宋_GB2312" w:hAnsiTheme="minorEastAsia" w:cs="宋体" w:hint="eastAsia"/>
                <w:kern w:val="0"/>
                <w:szCs w:val="21"/>
              </w:rPr>
              <w:t>☑</w:t>
            </w:r>
          </w:p>
        </w:tc>
      </w:tr>
      <w:tr w:rsidR="008110FB" w:rsidRPr="00B75DCF" w:rsidTr="00B75DCF">
        <w:trPr>
          <w:trHeight w:val="1415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项目概况</w:t>
            </w:r>
          </w:p>
        </w:tc>
        <w:tc>
          <w:tcPr>
            <w:tcW w:w="755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110FB" w:rsidRPr="00B75DCF" w:rsidRDefault="0066387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　湘潭县人民政府《关于加强农村留守儿童关爱保护工作的实施意见》（潭县政发[2017]1号）和《湘潭县农村留守儿童“合力监护、相伴成长”关爱保护专项行动实施方案》:财政部门要合理安排农村留守儿童关爱保护工作年度经费预算，并监督、指导其做好年度预算执行工作。</w:t>
            </w:r>
          </w:p>
        </w:tc>
      </w:tr>
      <w:tr w:rsidR="008110FB" w:rsidRPr="00B75DCF">
        <w:trPr>
          <w:trHeight w:val="1094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项目立项</w:t>
            </w: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br/>
              <w:t>情况</w:t>
            </w:r>
          </w:p>
        </w:tc>
        <w:tc>
          <w:tcPr>
            <w:tcW w:w="755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《湖南省人民政府关于加强农村留守儿童关爱保护工作的实施意见》（湘政发【2016】17号）和《湘潭市人民政府关于加强农村留守儿童关爱保护工作的实施意见》（潭政发【2016】17号）等文件精神　</w:t>
            </w:r>
          </w:p>
        </w:tc>
      </w:tr>
      <w:tr w:rsidR="008110FB" w:rsidRPr="00B75DCF">
        <w:trPr>
          <w:trHeight w:val="499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项目资金情况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项目资金申请（万元）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资金来源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上年度安排资金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本年度申请资金</w:t>
            </w:r>
          </w:p>
        </w:tc>
      </w:tr>
      <w:tr w:rsidR="008110FB" w:rsidRPr="00B75DCF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 w:rsidP="00B75DCF">
            <w:pPr>
              <w:ind w:firstLineChars="100" w:firstLine="210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合   计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B75DC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138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138</w:t>
            </w:r>
          </w:p>
        </w:tc>
      </w:tr>
      <w:tr w:rsidR="008110FB" w:rsidRPr="00B75DCF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中央/省级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  <w:r w:rsid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0</w:t>
            </w:r>
          </w:p>
        </w:tc>
      </w:tr>
      <w:tr w:rsidR="008110FB" w:rsidRPr="00B75DCF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市级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110FB" w:rsidRPr="00B75DCF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县级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B75DCF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138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110FB" w:rsidRPr="00B75DCF" w:rsidRDefault="0066387C">
            <w:pPr>
              <w:widowControl/>
              <w:tabs>
                <w:tab w:val="left" w:pos="999"/>
                <w:tab w:val="center" w:pos="1866"/>
              </w:tabs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ab/>
            </w:r>
            <w:r w:rsidR="00B75DCF"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</w:t>
            </w: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  <w:r w:rsid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 </w:t>
            </w: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138</w:t>
            </w:r>
          </w:p>
        </w:tc>
      </w:tr>
      <w:tr w:rsidR="008110FB" w:rsidRPr="00B75DCF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其他</w:t>
            </w:r>
          </w:p>
        </w:tc>
        <w:tc>
          <w:tcPr>
            <w:tcW w:w="26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110FB" w:rsidRPr="00B75DCF">
        <w:trPr>
          <w:trHeight w:val="690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支出明细预算（万元）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项目明细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上年度安</w:t>
            </w: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br/>
              <w:t>排资金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 本年度</w:t>
            </w: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br/>
              <w:t>申请资金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测算依据</w:t>
            </w: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br/>
              <w:t>及说明</w:t>
            </w:r>
          </w:p>
        </w:tc>
      </w:tr>
      <w:tr w:rsidR="008110FB" w:rsidRPr="00B75DCF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合 计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0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138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110FB" w:rsidRPr="00B75DCF" w:rsidRDefault="0066387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　留守儿童之家26所,每所50000元</w:t>
            </w:r>
          </w:p>
        </w:tc>
      </w:tr>
      <w:tr w:rsidR="008110FB" w:rsidRPr="00B75DCF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1留守儿童之家所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138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138</w:t>
            </w:r>
            <w:bookmarkStart w:id="0" w:name="_GoBack"/>
            <w:bookmarkEnd w:id="0"/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110FB" w:rsidRPr="00B75DCF" w:rsidRDefault="0066387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110FB" w:rsidRPr="00B75DCF">
        <w:trPr>
          <w:trHeight w:val="286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2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110FB" w:rsidRPr="00B75DCF" w:rsidRDefault="0066387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110FB" w:rsidRPr="00B75DCF">
        <w:trPr>
          <w:trHeight w:val="367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3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110FB" w:rsidRPr="00B75DCF" w:rsidTr="00B75DCF">
        <w:trPr>
          <w:trHeight w:val="1472"/>
          <w:jc w:val="center"/>
        </w:trPr>
        <w:tc>
          <w:tcPr>
            <w:tcW w:w="237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lastRenderedPageBreak/>
              <w:t>单位已有的（或拟订的）保证项目实施的制度、措施</w:t>
            </w:r>
          </w:p>
        </w:tc>
        <w:tc>
          <w:tcPr>
            <w:tcW w:w="755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110FB" w:rsidRPr="00B75DCF" w:rsidRDefault="0066387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项目组织机构：湘潭县农村留守儿童关爱保护中心</w:t>
            </w:r>
          </w:p>
          <w:p w:rsidR="008110FB" w:rsidRPr="00B75DCF" w:rsidRDefault="0066387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相关管理制度：湘潭县人民政府《关于加强农村留守儿童关爱保护工作的实施意见的意见》（潭县政发[2017]1号）。</w:t>
            </w:r>
          </w:p>
          <w:p w:rsidR="008110FB" w:rsidRPr="00B75DCF" w:rsidRDefault="0066387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工作措施 （方案、规划等）</w:t>
            </w:r>
          </w:p>
        </w:tc>
      </w:tr>
      <w:tr w:rsidR="008110FB" w:rsidRPr="00B75DCF">
        <w:trPr>
          <w:trHeight w:val="976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绩效目标情况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项目年度绩效目标</w:t>
            </w:r>
          </w:p>
        </w:tc>
        <w:tc>
          <w:tcPr>
            <w:tcW w:w="7557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加强农村留守儿童关爱服务和救助保护工作，促进广大农村留守儿童健康成长。</w:t>
            </w:r>
          </w:p>
        </w:tc>
      </w:tr>
      <w:tr w:rsidR="008110FB" w:rsidRPr="00B75DCF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项目年度</w:t>
            </w: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br/>
              <w:t>绩效指标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一级指标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二级指标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指标内容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指标值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备注</w:t>
            </w:r>
          </w:p>
        </w:tc>
      </w:tr>
      <w:tr w:rsidR="008110FB" w:rsidRPr="00B75DCF" w:rsidTr="00B75DCF">
        <w:trPr>
          <w:trHeight w:val="844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产出指标</w:t>
            </w: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数量指标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留守人员工作,留守儿童主任经费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100元每人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110FB" w:rsidRPr="00B75DCF" w:rsidRDefault="0066387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110FB" w:rsidRPr="00B75DC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留守儿童之家(26)所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50000元每所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110FB" w:rsidRPr="00B75DCF" w:rsidRDefault="0066387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110FB" w:rsidRPr="00B75DC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质量指标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110FB" w:rsidRPr="00B75DCF" w:rsidRDefault="0066387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110FB" w:rsidRPr="00B75DC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110FB" w:rsidRPr="00B75DCF" w:rsidRDefault="0066387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110FB" w:rsidRPr="00B75DC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时效指标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农村留守儿童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2081人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110FB" w:rsidRPr="00B75DCF" w:rsidRDefault="0066387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110FB" w:rsidRPr="00B75DCF">
        <w:trPr>
          <w:trHeight w:val="241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110FB" w:rsidRPr="00B75DCF" w:rsidRDefault="0066387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110FB" w:rsidRPr="00B75DC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成本指标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三留守工作经费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20.81万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110FB" w:rsidRPr="00B75DCF" w:rsidRDefault="0066387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110FB" w:rsidRPr="00B75DC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留守儿童之家建设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300万元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110FB" w:rsidRPr="00B75DCF" w:rsidRDefault="0066387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110FB" w:rsidRPr="00B75DC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留守儿童主任专项经费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42.12万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8110FB" w:rsidRPr="00B75DCF" w:rsidTr="00B75DCF">
        <w:trPr>
          <w:trHeight w:val="6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效益指标</w:t>
            </w: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经济效益</w:t>
            </w: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br/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110FB" w:rsidRPr="00B75DCF" w:rsidRDefault="0066387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110FB" w:rsidRPr="00B75DCF">
        <w:trPr>
          <w:trHeight w:val="377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110FB" w:rsidRPr="00B75DCF" w:rsidRDefault="0066387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110FB" w:rsidRPr="00B75DC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社会效益</w:t>
            </w: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br/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促进农村留守儿童健康成长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5万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110FB" w:rsidRPr="00B75DCF" w:rsidRDefault="0066387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110FB" w:rsidRPr="00B75DC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110FB" w:rsidRPr="00B75DCF" w:rsidRDefault="0066387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110FB" w:rsidRPr="00B75DC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生态效益</w:t>
            </w: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br/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110FB" w:rsidRPr="00B75DCF" w:rsidRDefault="0066387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110FB" w:rsidRPr="00B75DCF">
        <w:trPr>
          <w:trHeight w:val="315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110FB" w:rsidRPr="00B75DCF" w:rsidRDefault="0066387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110FB" w:rsidRPr="00B75DCF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可持续影响指标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110FB" w:rsidRPr="00B75DCF" w:rsidRDefault="0066387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110FB" w:rsidRPr="00B75DCF" w:rsidTr="00B75DCF">
        <w:trPr>
          <w:trHeight w:val="684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110FB" w:rsidRPr="00B75DCF" w:rsidRDefault="0066387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</w:tc>
      </w:tr>
      <w:tr w:rsidR="008110FB" w:rsidRPr="00B75DCF" w:rsidTr="00B75DCF">
        <w:trPr>
          <w:trHeight w:val="1555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1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8110FB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Default="0066387C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社会公众或服务对象满意度</w:t>
            </w:r>
          </w:p>
          <w:p w:rsidR="00B75DCF" w:rsidRPr="00B75DCF" w:rsidRDefault="00B75DCF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反映良好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百分之百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8110FB" w:rsidRDefault="0066387C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 xml:space="preserve">　</w:t>
            </w:r>
          </w:p>
          <w:p w:rsidR="00B75DCF" w:rsidRDefault="00B75DC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B75DCF" w:rsidRDefault="00B75DC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B75DCF" w:rsidRDefault="00B75DC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B75DCF" w:rsidRDefault="00B75DC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B75DCF" w:rsidRPr="00B75DCF" w:rsidRDefault="00B75DCF">
            <w:pPr>
              <w:widowControl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</w:tr>
      <w:tr w:rsidR="008110FB" w:rsidRPr="00B75DCF">
        <w:trPr>
          <w:trHeight w:val="612"/>
          <w:jc w:val="center"/>
        </w:trPr>
        <w:tc>
          <w:tcPr>
            <w:tcW w:w="8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8110FB" w:rsidRPr="00B75DCF" w:rsidRDefault="0066387C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lastRenderedPageBreak/>
              <w:t>财政部门审核意见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110FB" w:rsidRPr="00B75DCF" w:rsidRDefault="0066387C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审核股室</w:t>
            </w:r>
          </w:p>
        </w:tc>
        <w:tc>
          <w:tcPr>
            <w:tcW w:w="34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110FB" w:rsidRPr="00B75DCF" w:rsidRDefault="008110FB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  <w:p w:rsidR="008110FB" w:rsidRPr="00B75DCF" w:rsidRDefault="0066387C">
            <w:pPr>
              <w:spacing w:line="240" w:lineRule="exac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审核的主要内容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8110FB" w:rsidRPr="00B75DCF" w:rsidRDefault="008110FB">
            <w:pPr>
              <w:pStyle w:val="a5"/>
              <w:spacing w:line="240" w:lineRule="exact"/>
              <w:ind w:left="420" w:firstLineChars="0" w:firstLine="0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  <w:p w:rsidR="008110FB" w:rsidRPr="00B75DCF" w:rsidRDefault="0066387C">
            <w:pPr>
              <w:pStyle w:val="a5"/>
              <w:spacing w:line="240" w:lineRule="exact"/>
              <w:ind w:left="420" w:firstLineChars="0" w:firstLine="0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审核意见</w:t>
            </w:r>
          </w:p>
        </w:tc>
      </w:tr>
      <w:tr w:rsidR="008110FB" w:rsidRPr="00B75DCF">
        <w:trPr>
          <w:trHeight w:val="1826"/>
          <w:jc w:val="center"/>
        </w:trPr>
        <w:tc>
          <w:tcPr>
            <w:tcW w:w="81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110FB" w:rsidRPr="00B75DCF" w:rsidRDefault="008110FB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110FB" w:rsidRPr="00B75DCF" w:rsidRDefault="0066387C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财政部门归口业务股室审核意见</w:t>
            </w:r>
          </w:p>
        </w:tc>
        <w:tc>
          <w:tcPr>
            <w:tcW w:w="34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10FB" w:rsidRPr="00B75DCF" w:rsidRDefault="0066387C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1、是否立项及项目属性确定；</w:t>
            </w:r>
          </w:p>
          <w:p w:rsidR="008110FB" w:rsidRPr="00B75DCF" w:rsidRDefault="0066387C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2、绩效目标设定是否合理；</w:t>
            </w:r>
          </w:p>
          <w:p w:rsidR="008110FB" w:rsidRPr="00B75DCF" w:rsidRDefault="0066387C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3、预算资金可供量是否合理</w:t>
            </w:r>
          </w:p>
          <w:p w:rsidR="008110FB" w:rsidRPr="00B75DCF" w:rsidRDefault="0066387C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4、项目、资金及财务管理措施；</w:t>
            </w:r>
          </w:p>
          <w:p w:rsidR="008110FB" w:rsidRPr="00B75DCF" w:rsidRDefault="0066387C">
            <w:pPr>
              <w:widowControl/>
              <w:spacing w:line="240" w:lineRule="exact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5、其他。</w:t>
            </w:r>
          </w:p>
          <w:p w:rsidR="008110FB" w:rsidRPr="00B75DCF" w:rsidRDefault="008110FB">
            <w:pPr>
              <w:widowControl/>
              <w:spacing w:line="240" w:lineRule="exact"/>
              <w:ind w:right="480"/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8110FB" w:rsidRPr="00B75DCF" w:rsidRDefault="0066387C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审核人：            年  月  日</w:t>
            </w:r>
          </w:p>
        </w:tc>
      </w:tr>
      <w:tr w:rsidR="008110FB" w:rsidRPr="00B75DCF">
        <w:trPr>
          <w:trHeight w:val="1911"/>
          <w:jc w:val="center"/>
        </w:trPr>
        <w:tc>
          <w:tcPr>
            <w:tcW w:w="8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8110FB" w:rsidRPr="00B75DCF" w:rsidRDefault="008110FB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8110FB" w:rsidRPr="00B75DCF" w:rsidRDefault="0066387C">
            <w:pPr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绩效评价股审核意见</w:t>
            </w:r>
          </w:p>
        </w:tc>
        <w:tc>
          <w:tcPr>
            <w:tcW w:w="347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8110FB" w:rsidRPr="00B75DCF" w:rsidRDefault="0066387C">
            <w:pPr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1、填报内容是否完整；</w:t>
            </w:r>
          </w:p>
          <w:p w:rsidR="008110FB" w:rsidRPr="00B75DCF" w:rsidRDefault="0066387C">
            <w:pPr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2、是否设定量化的绩效目标；</w:t>
            </w:r>
          </w:p>
          <w:p w:rsidR="008110FB" w:rsidRPr="00B75DCF" w:rsidRDefault="0066387C">
            <w:pPr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3、是否有适当、细化的绩效指标及其与绩效目标的对应性；</w:t>
            </w:r>
          </w:p>
          <w:p w:rsidR="008110FB" w:rsidRPr="00B75DCF" w:rsidRDefault="0066387C">
            <w:pPr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4、其他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8110FB" w:rsidRPr="00B75DCF" w:rsidRDefault="0066387C">
            <w:pPr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审核人：            年  月  日</w:t>
            </w:r>
          </w:p>
        </w:tc>
      </w:tr>
      <w:tr w:rsidR="008110FB" w:rsidRPr="00B75DCF">
        <w:trPr>
          <w:trHeight w:val="1824"/>
          <w:jc w:val="center"/>
        </w:trPr>
        <w:tc>
          <w:tcPr>
            <w:tcW w:w="811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8110FB" w:rsidRPr="00B75DCF" w:rsidRDefault="008110FB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8110FB" w:rsidRPr="00B75DCF" w:rsidRDefault="0066387C">
            <w:pPr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预算股审核意见</w:t>
            </w:r>
          </w:p>
        </w:tc>
        <w:tc>
          <w:tcPr>
            <w:tcW w:w="3477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bottom"/>
          </w:tcPr>
          <w:p w:rsidR="008110FB" w:rsidRPr="00B75DCF" w:rsidRDefault="0066387C">
            <w:pPr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1、县委、县政府已确定的项目；2、财政待安排项目；</w:t>
            </w:r>
          </w:p>
          <w:p w:rsidR="008110FB" w:rsidRPr="00B75DCF" w:rsidRDefault="0066387C">
            <w:pPr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3、是否进入备选项目；</w:t>
            </w:r>
          </w:p>
          <w:p w:rsidR="008110FB" w:rsidRPr="00B75DCF" w:rsidRDefault="0066387C">
            <w:pPr>
              <w:jc w:val="left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4、财政项目预算资金安排可供与完成项目绩效目标的保障度。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vAlign w:val="bottom"/>
          </w:tcPr>
          <w:p w:rsidR="008110FB" w:rsidRPr="00B75DCF" w:rsidRDefault="0066387C">
            <w:pPr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B75DCF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审核人：            年  月  日</w:t>
            </w:r>
          </w:p>
        </w:tc>
      </w:tr>
    </w:tbl>
    <w:p w:rsidR="008110FB" w:rsidRPr="00B75DCF" w:rsidRDefault="008110FB" w:rsidP="00B75DCF">
      <w:pPr>
        <w:spacing w:line="480" w:lineRule="exact"/>
        <w:rPr>
          <w:rFonts w:asciiTheme="minorEastAsia" w:eastAsiaTheme="minorEastAsia" w:hAnsiTheme="minorEastAsia"/>
          <w:sz w:val="36"/>
          <w:szCs w:val="36"/>
        </w:rPr>
      </w:pPr>
    </w:p>
    <w:p w:rsidR="008110FB" w:rsidRPr="00B75DCF" w:rsidRDefault="0066387C" w:rsidP="00B75DCF">
      <w:pPr>
        <w:widowControl/>
        <w:spacing w:line="240" w:lineRule="exact"/>
        <w:rPr>
          <w:rFonts w:asciiTheme="minorEastAsia" w:eastAsiaTheme="minorEastAsia" w:hAnsiTheme="minorEastAsia" w:cs="宋体"/>
          <w:kern w:val="0"/>
          <w:sz w:val="24"/>
        </w:rPr>
      </w:pPr>
      <w:r w:rsidRPr="00B75DCF">
        <w:rPr>
          <w:rFonts w:asciiTheme="minorEastAsia" w:eastAsiaTheme="minorEastAsia" w:hAnsiTheme="minorEastAsia" w:cs="宋体" w:hint="eastAsia"/>
          <w:kern w:val="0"/>
          <w:sz w:val="24"/>
        </w:rPr>
        <w:t xml:space="preserve">单位负责人： </w:t>
      </w:r>
      <w:r w:rsidR="00B75DCF">
        <w:rPr>
          <w:rFonts w:asciiTheme="minorEastAsia" w:eastAsiaTheme="minorEastAsia" w:hAnsiTheme="minorEastAsia" w:cs="宋体" w:hint="eastAsia"/>
          <w:kern w:val="0"/>
          <w:sz w:val="24"/>
        </w:rPr>
        <w:t>汤立新</w:t>
      </w:r>
      <w:r w:rsidRPr="00B75DCF">
        <w:rPr>
          <w:rFonts w:asciiTheme="minorEastAsia" w:eastAsiaTheme="minorEastAsia" w:hAnsiTheme="minorEastAsia" w:cs="宋体" w:hint="eastAsia"/>
          <w:kern w:val="0"/>
          <w:sz w:val="24"/>
        </w:rPr>
        <w:t xml:space="preserve">      填报人：罗湘      填报日期：2021年</w:t>
      </w:r>
      <w:r w:rsidR="00B75DCF">
        <w:rPr>
          <w:rFonts w:asciiTheme="minorEastAsia" w:eastAsiaTheme="minorEastAsia" w:hAnsiTheme="minorEastAsia" w:cs="宋体" w:hint="eastAsia"/>
          <w:kern w:val="0"/>
          <w:sz w:val="24"/>
        </w:rPr>
        <w:t>9</w:t>
      </w:r>
      <w:r w:rsidRPr="00B75DCF">
        <w:rPr>
          <w:rFonts w:asciiTheme="minorEastAsia" w:eastAsiaTheme="minorEastAsia" w:hAnsiTheme="minorEastAsia" w:cs="宋体" w:hint="eastAsia"/>
          <w:kern w:val="0"/>
          <w:sz w:val="24"/>
        </w:rPr>
        <w:t>月23 日</w:t>
      </w:r>
    </w:p>
    <w:p w:rsidR="008110FB" w:rsidRPr="00B75DCF" w:rsidRDefault="0066387C" w:rsidP="00B75DCF">
      <w:pPr>
        <w:spacing w:line="480" w:lineRule="exact"/>
        <w:ind w:right="26"/>
        <w:rPr>
          <w:rFonts w:asciiTheme="minorEastAsia" w:eastAsiaTheme="minorEastAsia" w:hAnsiTheme="minorEastAsia" w:cs="宋体"/>
          <w:kern w:val="0"/>
          <w:sz w:val="24"/>
        </w:rPr>
      </w:pPr>
      <w:r w:rsidRPr="00B75DCF">
        <w:rPr>
          <w:rFonts w:asciiTheme="minorEastAsia" w:eastAsiaTheme="minorEastAsia" w:hAnsiTheme="minorEastAsia" w:cs="宋体" w:hint="eastAsia"/>
          <w:kern w:val="0"/>
          <w:sz w:val="24"/>
        </w:rPr>
        <w:t>注：1、此表一式二份，经财政部门审核后，单位自存一份，绩效管理股一份。</w:t>
      </w:r>
    </w:p>
    <w:p w:rsidR="008110FB" w:rsidRPr="00B75DCF" w:rsidRDefault="0066387C" w:rsidP="00B75DCF">
      <w:pPr>
        <w:spacing w:line="480" w:lineRule="exact"/>
        <w:ind w:right="26" w:firstLineChars="200" w:firstLine="480"/>
        <w:rPr>
          <w:rFonts w:asciiTheme="minorEastAsia" w:eastAsiaTheme="minorEastAsia" w:hAnsiTheme="minorEastAsia" w:cs="宋体"/>
          <w:kern w:val="0"/>
          <w:sz w:val="24"/>
        </w:rPr>
      </w:pPr>
      <w:r w:rsidRPr="00B75DCF">
        <w:rPr>
          <w:rFonts w:asciiTheme="minorEastAsia" w:eastAsiaTheme="minorEastAsia" w:hAnsiTheme="minorEastAsia" w:cs="宋体" w:hint="eastAsia"/>
          <w:kern w:val="0"/>
          <w:sz w:val="24"/>
        </w:rPr>
        <w:t>2、本表上报时须附部门绩效目标制定依据。</w:t>
      </w:r>
    </w:p>
    <w:p w:rsidR="008110FB" w:rsidRPr="00B75DCF" w:rsidRDefault="008110FB" w:rsidP="00B75DCF">
      <w:pPr>
        <w:rPr>
          <w:rFonts w:asciiTheme="minorEastAsia" w:eastAsiaTheme="minorEastAsia" w:hAnsiTheme="minorEastAsia"/>
        </w:rPr>
      </w:pPr>
    </w:p>
    <w:sectPr w:rsidR="008110FB" w:rsidRPr="00B75DCF" w:rsidSect="008110FB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1412" w:rsidRDefault="007E1412" w:rsidP="008110FB">
      <w:r>
        <w:separator/>
      </w:r>
    </w:p>
  </w:endnote>
  <w:endnote w:type="continuationSeparator" w:id="1">
    <w:p w:rsidR="007E1412" w:rsidRDefault="007E1412" w:rsidP="008110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FB" w:rsidRDefault="00BA1030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-9.9pt;margin-top:0;width:35.05pt;height:18.15pt;z-index:251659264;mso-wrap-style:none;mso-position-horizontal:outside;mso-position-horizontal-relative:margin" filled="f" stroked="f">
          <v:textbox style="mso-fit-shape-to-text:t" inset="0,0,0,0">
            <w:txbxContent>
              <w:p w:rsidR="008110FB" w:rsidRDefault="00BA1030">
                <w:pPr>
                  <w:pStyle w:val="a3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66387C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1316D0">
                  <w:rPr>
                    <w:rFonts w:ascii="宋体" w:hAnsi="宋体" w:cs="宋体"/>
                    <w:noProof/>
                    <w:sz w:val="28"/>
                    <w:szCs w:val="28"/>
                  </w:rPr>
                  <w:t>1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1412" w:rsidRDefault="007E1412" w:rsidP="008110FB">
      <w:r>
        <w:separator/>
      </w:r>
    </w:p>
  </w:footnote>
  <w:footnote w:type="continuationSeparator" w:id="1">
    <w:p w:rsidR="007E1412" w:rsidRDefault="007E1412" w:rsidP="008110F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0FB" w:rsidRDefault="008110FB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4A49"/>
    <w:rsid w:val="001316D0"/>
    <w:rsid w:val="0066387C"/>
    <w:rsid w:val="007E1412"/>
    <w:rsid w:val="008110FB"/>
    <w:rsid w:val="009743F9"/>
    <w:rsid w:val="00980697"/>
    <w:rsid w:val="009D1EA0"/>
    <w:rsid w:val="00A21417"/>
    <w:rsid w:val="00B75DCF"/>
    <w:rsid w:val="00BA1030"/>
    <w:rsid w:val="00D44A49"/>
    <w:rsid w:val="099218DE"/>
    <w:rsid w:val="0CC754D2"/>
    <w:rsid w:val="0F2A5B5E"/>
    <w:rsid w:val="156B010E"/>
    <w:rsid w:val="18FD2BAF"/>
    <w:rsid w:val="1B6E23D6"/>
    <w:rsid w:val="22DE2BF3"/>
    <w:rsid w:val="3126770C"/>
    <w:rsid w:val="368655A2"/>
    <w:rsid w:val="3FF421A0"/>
    <w:rsid w:val="46121B1D"/>
    <w:rsid w:val="5EB77B94"/>
    <w:rsid w:val="5FB61A44"/>
    <w:rsid w:val="7F7171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0FB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rsid w:val="008110F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nhideWhenUsed/>
    <w:qFormat/>
    <w:rsid w:val="008110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qFormat/>
    <w:rsid w:val="008110FB"/>
    <w:rPr>
      <w:sz w:val="18"/>
      <w:szCs w:val="18"/>
    </w:rPr>
  </w:style>
  <w:style w:type="character" w:customStyle="1" w:styleId="Char">
    <w:name w:val="页脚 Char"/>
    <w:basedOn w:val="a0"/>
    <w:link w:val="a3"/>
    <w:qFormat/>
    <w:rsid w:val="008110FB"/>
    <w:rPr>
      <w:sz w:val="18"/>
      <w:szCs w:val="18"/>
    </w:rPr>
  </w:style>
  <w:style w:type="paragraph" w:styleId="a5">
    <w:name w:val="List Paragraph"/>
    <w:basedOn w:val="a"/>
    <w:uiPriority w:val="99"/>
    <w:qFormat/>
    <w:rsid w:val="008110FB"/>
    <w:pPr>
      <w:spacing w:line="600" w:lineRule="exact"/>
      <w:ind w:firstLineChars="200" w:firstLine="420"/>
    </w:pPr>
    <w:rPr>
      <w:rFonts w:ascii="Times New Roman" w:eastAsia="仿宋" w:hAnsi="Times New Roman" w:cs="Calibri"/>
      <w:sz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262</Words>
  <Characters>1497</Characters>
  <Application>Microsoft Office Word</Application>
  <DocSecurity>0</DocSecurity>
  <Lines>12</Lines>
  <Paragraphs>3</Paragraphs>
  <ScaleCrop>false</ScaleCrop>
  <Company>Microsoft</Company>
  <LinksUpToDate>false</LinksUpToDate>
  <CharactersWithSpaces>1756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cp:lastPrinted>2021-12-28T09:07:00Z</cp:lastPrinted>
  <dcterms:created xsi:type="dcterms:W3CDTF">2021-12-28T09:17:00Z</dcterms:created>
  <dcterms:modified xsi:type="dcterms:W3CDTF">2021-12-28T09:17:00Z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D20DA88705A34374A18DB1260E6B0791</vt:lpwstr>
  </property>
</Properties>
</file>