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928" w:type="dxa"/>
        <w:jc w:val="center"/>
        <w:tblLayout w:type="fixed"/>
        <w:tblCellMar>
          <w:top w:w="0" w:type="dxa"/>
          <w:left w:w="108" w:type="dxa"/>
          <w:bottom w:w="0" w:type="dxa"/>
          <w:right w:w="108" w:type="dxa"/>
        </w:tblCellMar>
      </w:tblPr>
      <w:tblGrid>
        <w:gridCol w:w="811"/>
        <w:gridCol w:w="1377"/>
        <w:gridCol w:w="1320"/>
        <w:gridCol w:w="138"/>
        <w:gridCol w:w="902"/>
        <w:gridCol w:w="232"/>
        <w:gridCol w:w="993"/>
        <w:gridCol w:w="75"/>
        <w:gridCol w:w="492"/>
        <w:gridCol w:w="708"/>
        <w:gridCol w:w="840"/>
        <w:gridCol w:w="436"/>
        <w:gridCol w:w="1604"/>
      </w:tblGrid>
      <w:tr>
        <w:tblPrEx>
          <w:tblCellMar>
            <w:top w:w="0" w:type="dxa"/>
            <w:left w:w="108" w:type="dxa"/>
            <w:bottom w:w="0" w:type="dxa"/>
            <w:right w:w="108" w:type="dxa"/>
          </w:tblCellMar>
        </w:tblPrEx>
        <w:trPr>
          <w:trHeight w:val="1455" w:hRule="atLeast"/>
          <w:jc w:val="center"/>
        </w:trPr>
        <w:tc>
          <w:tcPr>
            <w:tcW w:w="9928" w:type="dxa"/>
            <w:gridSpan w:val="13"/>
            <w:tcBorders>
              <w:top w:val="nil"/>
              <w:bottom w:val="single" w:color="auto" w:sz="8" w:space="0"/>
            </w:tcBorders>
            <w:vAlign w:val="bottom"/>
          </w:tcPr>
          <w:p>
            <w:pPr>
              <w:widowControl/>
              <w:spacing w:line="480" w:lineRule="exact"/>
              <w:jc w:val="center"/>
              <w:rPr>
                <w:rFonts w:cs="宋体" w:asciiTheme="minorEastAsia" w:hAnsiTheme="minorEastAsia" w:eastAsiaTheme="minorEastAsia"/>
                <w:bCs/>
                <w:kern w:val="0"/>
                <w:sz w:val="44"/>
                <w:szCs w:val="44"/>
              </w:rPr>
            </w:pPr>
            <w:r>
              <w:rPr>
                <w:rFonts w:hint="eastAsia" w:cs="宋体" w:asciiTheme="minorEastAsia" w:hAnsiTheme="minorEastAsia" w:eastAsiaTheme="minorEastAsia"/>
                <w:b/>
                <w:bCs/>
                <w:kern w:val="0"/>
                <w:sz w:val="44"/>
                <w:szCs w:val="44"/>
              </w:rPr>
              <w:t>项目支出绩效目标申报表</w:t>
            </w:r>
            <w:r>
              <w:rPr>
                <w:rFonts w:cs="宋体" w:asciiTheme="minorEastAsia" w:hAnsiTheme="minorEastAsia" w:eastAsiaTheme="minorEastAsia"/>
                <w:b/>
                <w:bCs/>
                <w:kern w:val="0"/>
                <w:sz w:val="44"/>
                <w:szCs w:val="44"/>
              </w:rPr>
              <w:br w:type="textWrapping"/>
            </w:r>
            <w:r>
              <w:rPr>
                <w:rFonts w:hint="eastAsia" w:cs="宋体" w:asciiTheme="minorEastAsia" w:hAnsiTheme="minorEastAsia" w:eastAsiaTheme="minorEastAsia"/>
                <w:b/>
                <w:bCs/>
                <w:kern w:val="0"/>
                <w:sz w:val="28"/>
                <w:szCs w:val="28"/>
              </w:rPr>
              <w:t>（202</w:t>
            </w:r>
            <w:r>
              <w:rPr>
                <w:rFonts w:hint="eastAsia" w:cs="宋体" w:asciiTheme="minorEastAsia" w:hAnsiTheme="minorEastAsia" w:eastAsiaTheme="minorEastAsia"/>
                <w:b/>
                <w:bCs/>
                <w:kern w:val="0"/>
                <w:sz w:val="28"/>
                <w:szCs w:val="28"/>
                <w:lang w:val="en-US" w:eastAsia="zh-CN"/>
              </w:rPr>
              <w:t>1</w:t>
            </w:r>
            <w:r>
              <w:rPr>
                <w:rFonts w:hint="eastAsia" w:cs="宋体" w:asciiTheme="minorEastAsia" w:hAnsiTheme="minorEastAsia" w:eastAsiaTheme="minorEastAsia"/>
                <w:b/>
                <w:bCs/>
                <w:kern w:val="0"/>
                <w:sz w:val="28"/>
                <w:szCs w:val="28"/>
              </w:rPr>
              <w:t>年度）</w:t>
            </w:r>
          </w:p>
          <w:p>
            <w:pPr>
              <w:jc w:val="left"/>
              <w:rPr>
                <w:rFonts w:cs="宋体" w:asciiTheme="minorEastAsia" w:hAnsiTheme="minorEastAsia" w:eastAsiaTheme="minorEastAsia"/>
                <w:b/>
                <w:bCs/>
                <w:kern w:val="0"/>
                <w:sz w:val="44"/>
                <w:szCs w:val="44"/>
              </w:rPr>
            </w:pPr>
            <w:r>
              <w:rPr>
                <w:rFonts w:hint="eastAsia" w:cs="宋体" w:asciiTheme="minorEastAsia" w:hAnsiTheme="minorEastAsia" w:eastAsiaTheme="minorEastAsia"/>
                <w:kern w:val="0"/>
              </w:rPr>
              <w:t>填报单位（盖章）  湘潭县民政局</w:t>
            </w:r>
          </w:p>
        </w:tc>
      </w:tr>
      <w:tr>
        <w:tblPrEx>
          <w:tblCellMar>
            <w:top w:w="0" w:type="dxa"/>
            <w:left w:w="108" w:type="dxa"/>
            <w:bottom w:w="0" w:type="dxa"/>
            <w:right w:w="108" w:type="dxa"/>
          </w:tblCellMar>
        </w:tblPrEx>
        <w:trPr>
          <w:trHeight w:val="439" w:hRule="atLeast"/>
          <w:jc w:val="center"/>
        </w:trPr>
        <w:tc>
          <w:tcPr>
            <w:tcW w:w="811" w:type="dxa"/>
            <w:vMerge w:val="restart"/>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项目基本情况</w:t>
            </w:r>
          </w:p>
        </w:tc>
        <w:tc>
          <w:tcPr>
            <w:tcW w:w="1377"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项目名称</w:t>
            </w:r>
          </w:p>
        </w:tc>
        <w:tc>
          <w:tcPr>
            <w:tcW w:w="7740" w:type="dxa"/>
            <w:gridSpan w:val="11"/>
            <w:tcBorders>
              <w:top w:val="single" w:color="auto" w:sz="8"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城市居民最低生活保障</w:t>
            </w:r>
          </w:p>
        </w:tc>
      </w:tr>
      <w:tr>
        <w:tblPrEx>
          <w:tblCellMar>
            <w:top w:w="0" w:type="dxa"/>
            <w:left w:w="108" w:type="dxa"/>
            <w:bottom w:w="0" w:type="dxa"/>
            <w:right w:w="108" w:type="dxa"/>
          </w:tblCellMar>
        </w:tblPrEx>
        <w:trPr>
          <w:trHeight w:val="439" w:hRule="atLeast"/>
          <w:jc w:val="center"/>
        </w:trPr>
        <w:tc>
          <w:tcPr>
            <w:tcW w:w="811" w:type="dxa"/>
            <w:vMerge w:val="continue"/>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项目属性</w:t>
            </w:r>
          </w:p>
        </w:tc>
        <w:tc>
          <w:tcPr>
            <w:tcW w:w="7740" w:type="dxa"/>
            <w:gridSpan w:val="11"/>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新增项目□延续项目</w:t>
            </w:r>
            <w:r>
              <w:rPr>
                <w:rFonts w:hint="eastAsia" w:cs="宋体" w:asciiTheme="minorEastAsia" w:hAnsiTheme="minorEastAsia" w:eastAsiaTheme="minorEastAsia"/>
                <w:kern w:val="0"/>
              </w:rPr>
              <w:sym w:font="Wingdings 2" w:char="0052"/>
            </w:r>
          </w:p>
        </w:tc>
      </w:tr>
      <w:tr>
        <w:tblPrEx>
          <w:tblCellMar>
            <w:top w:w="0" w:type="dxa"/>
            <w:left w:w="108" w:type="dxa"/>
            <w:bottom w:w="0" w:type="dxa"/>
            <w:right w:w="108" w:type="dxa"/>
          </w:tblCellMar>
        </w:tblPrEx>
        <w:trPr>
          <w:trHeight w:val="439" w:hRule="atLeast"/>
          <w:jc w:val="center"/>
        </w:trPr>
        <w:tc>
          <w:tcPr>
            <w:tcW w:w="811" w:type="dxa"/>
            <w:vMerge w:val="continue"/>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主管部门</w:t>
            </w:r>
          </w:p>
        </w:tc>
        <w:tc>
          <w:tcPr>
            <w:tcW w:w="2360" w:type="dxa"/>
            <w:gridSpan w:val="3"/>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湘潭县民政局</w:t>
            </w:r>
          </w:p>
        </w:tc>
        <w:tc>
          <w:tcPr>
            <w:tcW w:w="1792"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项目起止时间</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202</w:t>
            </w:r>
            <w:r>
              <w:rPr>
                <w:rFonts w:hint="eastAsia" w:cs="宋体" w:asciiTheme="minorEastAsia" w:hAnsiTheme="minorEastAsia" w:eastAsiaTheme="minorEastAsia"/>
                <w:kern w:val="0"/>
                <w:lang w:val="en-US" w:eastAsia="zh-CN"/>
              </w:rPr>
              <w:t>1</w:t>
            </w:r>
            <w:r>
              <w:rPr>
                <w:rFonts w:hint="eastAsia" w:cs="宋体" w:asciiTheme="minorEastAsia" w:hAnsiTheme="minorEastAsia" w:eastAsiaTheme="minorEastAsia"/>
                <w:kern w:val="0"/>
              </w:rPr>
              <w:t>年1月1日至202</w:t>
            </w:r>
            <w:r>
              <w:rPr>
                <w:rFonts w:hint="eastAsia" w:cs="宋体" w:asciiTheme="minorEastAsia" w:hAnsiTheme="minorEastAsia" w:eastAsiaTheme="minorEastAsia"/>
                <w:kern w:val="0"/>
                <w:lang w:val="en-US" w:eastAsia="zh-CN"/>
              </w:rPr>
              <w:t>1</w:t>
            </w:r>
            <w:r>
              <w:rPr>
                <w:rFonts w:hint="eastAsia" w:cs="宋体" w:asciiTheme="minorEastAsia" w:hAnsiTheme="minorEastAsia" w:eastAsiaTheme="minorEastAsia"/>
                <w:kern w:val="0"/>
              </w:rPr>
              <w:t>年12月31日 　</w:t>
            </w:r>
          </w:p>
        </w:tc>
      </w:tr>
      <w:tr>
        <w:tblPrEx>
          <w:tblCellMar>
            <w:top w:w="0" w:type="dxa"/>
            <w:left w:w="108" w:type="dxa"/>
            <w:bottom w:w="0" w:type="dxa"/>
            <w:right w:w="108" w:type="dxa"/>
          </w:tblCellMar>
        </w:tblPrEx>
        <w:trPr>
          <w:trHeight w:val="439" w:hRule="atLeast"/>
          <w:jc w:val="center"/>
        </w:trPr>
        <w:tc>
          <w:tcPr>
            <w:tcW w:w="811" w:type="dxa"/>
            <w:vMerge w:val="continue"/>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项目负责人</w:t>
            </w:r>
          </w:p>
        </w:tc>
        <w:tc>
          <w:tcPr>
            <w:tcW w:w="2360" w:type="dxa"/>
            <w:gridSpan w:val="3"/>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谭鹏　</w:t>
            </w:r>
          </w:p>
        </w:tc>
        <w:tc>
          <w:tcPr>
            <w:tcW w:w="1792"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联系电话</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13875233322　</w:t>
            </w:r>
          </w:p>
        </w:tc>
      </w:tr>
      <w:tr>
        <w:tblPrEx>
          <w:tblCellMar>
            <w:top w:w="0" w:type="dxa"/>
            <w:left w:w="108" w:type="dxa"/>
            <w:bottom w:w="0" w:type="dxa"/>
            <w:right w:w="108" w:type="dxa"/>
          </w:tblCellMar>
        </w:tblPrEx>
        <w:trPr>
          <w:trHeight w:val="885" w:hRule="atLeast"/>
          <w:jc w:val="center"/>
        </w:trPr>
        <w:tc>
          <w:tcPr>
            <w:tcW w:w="811" w:type="dxa"/>
            <w:vMerge w:val="continue"/>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项目类型</w:t>
            </w:r>
          </w:p>
        </w:tc>
        <w:tc>
          <w:tcPr>
            <w:tcW w:w="7740" w:type="dxa"/>
            <w:gridSpan w:val="11"/>
            <w:tcBorders>
              <w:top w:val="single" w:color="auto" w:sz="4" w:space="0"/>
              <w:left w:val="nil"/>
              <w:bottom w:val="single" w:color="auto" w:sz="4" w:space="0"/>
              <w:right w:val="single" w:color="000000" w:sz="8" w:space="0"/>
            </w:tcBorders>
            <w:vAlign w:val="center"/>
          </w:tcPr>
          <w:p>
            <w:pPr>
              <w:widowControl/>
              <w:jc w:val="left"/>
              <w:rPr>
                <w:rFonts w:cs="宋体" w:asciiTheme="minorEastAsia" w:hAnsiTheme="minorEastAsia" w:eastAsiaTheme="minorEastAsia"/>
                <w:kern w:val="0"/>
              </w:rPr>
            </w:pPr>
            <w:r>
              <w:rPr>
                <w:rFonts w:cs="宋体" w:asciiTheme="minorEastAsia" w:hAnsiTheme="minorEastAsia" w:eastAsiaTheme="minorEastAsia"/>
                <w:kern w:val="0"/>
              </w:rPr>
              <w:t>1.</w:t>
            </w:r>
            <w:r>
              <w:rPr>
                <w:rFonts w:hint="eastAsia" w:cs="宋体" w:asciiTheme="minorEastAsia" w:hAnsiTheme="minorEastAsia" w:eastAsiaTheme="minorEastAsia"/>
                <w:kern w:val="0"/>
              </w:rPr>
              <w:t>基本建设类</w:t>
            </w:r>
            <w:r>
              <w:rPr>
                <w:rFonts w:hint="eastAsia" w:cs="宋体" w:asciiTheme="minorEastAsia" w:hAnsiTheme="minorEastAsia" w:eastAsiaTheme="minorEastAsia"/>
                <w:kern w:val="0"/>
              </w:rPr>
              <w:sym w:font="Wingdings 2" w:char="00A3"/>
            </w:r>
            <w:r>
              <w:rPr>
                <w:rFonts w:hint="eastAsia" w:cs="宋体" w:asciiTheme="minorEastAsia" w:hAnsiTheme="minorEastAsia" w:eastAsiaTheme="minorEastAsia"/>
                <w:kern w:val="0"/>
              </w:rPr>
              <w:t>其中：新建□扩建□改建□</w:t>
            </w:r>
            <w:r>
              <w:rPr>
                <w:rFonts w:cs="宋体" w:asciiTheme="minorEastAsia" w:hAnsiTheme="minorEastAsia" w:eastAsiaTheme="minorEastAsia"/>
                <w:kern w:val="0"/>
              </w:rPr>
              <w:br w:type="textWrapping"/>
            </w:r>
            <w:r>
              <w:rPr>
                <w:rFonts w:cs="宋体" w:asciiTheme="minorEastAsia" w:hAnsiTheme="minorEastAsia" w:eastAsiaTheme="minorEastAsia"/>
                <w:kern w:val="0"/>
              </w:rPr>
              <w:t>2.</w:t>
            </w:r>
            <w:r>
              <w:rPr>
                <w:rFonts w:hint="eastAsia" w:cs="宋体" w:asciiTheme="minorEastAsia" w:hAnsiTheme="minorEastAsia" w:eastAsiaTheme="minorEastAsia"/>
                <w:kern w:val="0"/>
              </w:rPr>
              <w:t>行政事业类</w:t>
            </w:r>
            <w:r>
              <w:rPr>
                <w:rFonts w:hint="eastAsia" w:cs="宋体" w:asciiTheme="minorEastAsia" w:hAnsiTheme="minorEastAsia" w:eastAsiaTheme="minorEastAsia"/>
                <w:kern w:val="0"/>
              </w:rPr>
              <w:sym w:font="Wingdings 2" w:char="00A3"/>
            </w:r>
            <w:r>
              <w:rPr>
                <w:rFonts w:hint="eastAsia" w:cs="宋体" w:asciiTheme="minorEastAsia" w:hAnsiTheme="minorEastAsia" w:eastAsiaTheme="minorEastAsia"/>
                <w:kern w:val="0"/>
              </w:rPr>
              <w:t>其中</w:t>
            </w:r>
            <w:r>
              <w:rPr>
                <w:rFonts w:cs="宋体" w:asciiTheme="minorEastAsia" w:hAnsiTheme="minorEastAsia" w:eastAsiaTheme="minorEastAsia"/>
                <w:kern w:val="0"/>
              </w:rPr>
              <w:t xml:space="preserve">: </w:t>
            </w:r>
            <w:r>
              <w:rPr>
                <w:rFonts w:hint="eastAsia" w:cs="宋体" w:asciiTheme="minorEastAsia" w:hAnsiTheme="minorEastAsia" w:eastAsiaTheme="minorEastAsia"/>
                <w:kern w:val="0"/>
              </w:rPr>
              <w:t>采购类□政府购买服务类□</w:t>
            </w:r>
            <w:r>
              <w:rPr>
                <w:rFonts w:cs="宋体" w:asciiTheme="minorEastAsia" w:hAnsiTheme="minorEastAsia" w:eastAsiaTheme="minorEastAsia"/>
                <w:kern w:val="0"/>
              </w:rPr>
              <w:br w:type="textWrapping"/>
            </w:r>
            <w:r>
              <w:rPr>
                <w:rFonts w:cs="宋体" w:asciiTheme="minorEastAsia" w:hAnsiTheme="minorEastAsia" w:eastAsiaTheme="minorEastAsia"/>
                <w:kern w:val="0"/>
              </w:rPr>
              <w:t>3.</w:t>
            </w:r>
            <w:r>
              <w:rPr>
                <w:rFonts w:hint="eastAsia" w:cs="宋体" w:asciiTheme="minorEastAsia" w:hAnsiTheme="minorEastAsia" w:eastAsiaTheme="minorEastAsia"/>
                <w:kern w:val="0"/>
              </w:rPr>
              <w:t>其他专项类</w:t>
            </w:r>
            <w:r>
              <w:rPr>
                <w:rFonts w:hint="eastAsia" w:cs="宋体" w:asciiTheme="minorEastAsia" w:hAnsiTheme="minorEastAsia" w:eastAsiaTheme="minorEastAsia"/>
                <w:kern w:val="0"/>
              </w:rPr>
              <w:sym w:font="Wingdings 2" w:char="0052"/>
            </w:r>
          </w:p>
        </w:tc>
      </w:tr>
      <w:tr>
        <w:tblPrEx>
          <w:tblCellMar>
            <w:top w:w="0" w:type="dxa"/>
            <w:left w:w="108" w:type="dxa"/>
            <w:bottom w:w="0" w:type="dxa"/>
            <w:right w:w="108" w:type="dxa"/>
          </w:tblCellMar>
        </w:tblPrEx>
        <w:trPr>
          <w:trHeight w:val="743" w:hRule="atLeast"/>
          <w:jc w:val="center"/>
        </w:trPr>
        <w:tc>
          <w:tcPr>
            <w:tcW w:w="811" w:type="dxa"/>
            <w:vMerge w:val="continue"/>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项目概况</w:t>
            </w:r>
          </w:p>
        </w:tc>
        <w:tc>
          <w:tcPr>
            <w:tcW w:w="7740" w:type="dxa"/>
            <w:gridSpan w:val="11"/>
            <w:tcBorders>
              <w:top w:val="single" w:color="auto" w:sz="4" w:space="0"/>
              <w:left w:val="nil"/>
              <w:bottom w:val="single" w:color="auto" w:sz="4" w:space="0"/>
              <w:right w:val="single" w:color="000000"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　</w:t>
            </w:r>
            <w:r>
              <w:rPr>
                <w:rFonts w:hint="eastAsia" w:cs="宋体" w:asciiTheme="minorEastAsia" w:hAnsiTheme="minorEastAsia" w:eastAsiaTheme="minorEastAsia"/>
                <w:kern w:val="0"/>
                <w:lang w:val="en-US" w:eastAsia="zh-CN"/>
              </w:rPr>
              <w:t>1</w:t>
            </w:r>
            <w:r>
              <w:rPr>
                <w:rFonts w:hint="eastAsia" w:cs="宋体" w:asciiTheme="minorEastAsia" w:hAnsiTheme="minorEastAsia" w:eastAsiaTheme="minorEastAsia"/>
                <w:kern w:val="0"/>
              </w:rPr>
              <w:t>城市最低生活保障是国家对共同生活的家庭成员人均收入低于当地城市最低生活保障标准，且符合当地城市最低生活保障家庭财产状况规定的家庭，给予城市最低生活保障。城市最低生活保障标准，由省人民政府按照当地居民生活必需的费用确定公布，并根据当地经济社会发展水平和物价变动情况适时调整。</w:t>
            </w:r>
          </w:p>
        </w:tc>
      </w:tr>
      <w:tr>
        <w:tblPrEx>
          <w:tblCellMar>
            <w:top w:w="0" w:type="dxa"/>
            <w:left w:w="108" w:type="dxa"/>
            <w:bottom w:w="0" w:type="dxa"/>
            <w:right w:w="108" w:type="dxa"/>
          </w:tblCellMar>
        </w:tblPrEx>
        <w:trPr>
          <w:trHeight w:val="1024" w:hRule="atLeast"/>
          <w:jc w:val="center"/>
        </w:trPr>
        <w:tc>
          <w:tcPr>
            <w:tcW w:w="811" w:type="dxa"/>
            <w:vMerge w:val="continue"/>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项目立项</w:t>
            </w:r>
            <w:r>
              <w:rPr>
                <w:rFonts w:cs="宋体" w:asciiTheme="minorEastAsia" w:hAnsiTheme="minorEastAsia" w:eastAsiaTheme="minorEastAsia"/>
                <w:kern w:val="0"/>
              </w:rPr>
              <w:br w:type="textWrapping"/>
            </w:r>
            <w:r>
              <w:rPr>
                <w:rFonts w:hint="eastAsia" w:cs="宋体" w:asciiTheme="minorEastAsia" w:hAnsiTheme="minorEastAsia" w:eastAsiaTheme="minorEastAsia"/>
                <w:kern w:val="0"/>
              </w:rPr>
              <w:t>情况</w:t>
            </w:r>
          </w:p>
        </w:tc>
        <w:tc>
          <w:tcPr>
            <w:tcW w:w="7740" w:type="dxa"/>
            <w:gridSpan w:val="11"/>
            <w:tcBorders>
              <w:top w:val="single" w:color="auto" w:sz="4" w:space="0"/>
              <w:left w:val="nil"/>
              <w:bottom w:val="single" w:color="auto" w:sz="4" w:space="0"/>
              <w:right w:val="single" w:color="000000"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1、切实保障城市困难群众的基本生活权益，促进社会公平，维护社会和谐稳定。2、城市最低生活保障是保障城市困难群众基本生活所作出的一项基础性制度安排，也是社会保障体系的重要组成部分。　</w:t>
            </w:r>
          </w:p>
        </w:tc>
      </w:tr>
      <w:tr>
        <w:tblPrEx>
          <w:tblCellMar>
            <w:top w:w="0" w:type="dxa"/>
            <w:left w:w="108" w:type="dxa"/>
            <w:bottom w:w="0" w:type="dxa"/>
            <w:right w:w="108" w:type="dxa"/>
          </w:tblCellMar>
        </w:tblPrEx>
        <w:trPr>
          <w:trHeight w:val="499" w:hRule="atLeast"/>
          <w:jc w:val="center"/>
        </w:trPr>
        <w:tc>
          <w:tcPr>
            <w:tcW w:w="811" w:type="dxa"/>
            <w:vMerge w:val="restart"/>
            <w:tcBorders>
              <w:top w:val="nil"/>
              <w:left w:val="single" w:color="auto" w:sz="8"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项目资金情况</w:t>
            </w:r>
          </w:p>
        </w:tc>
        <w:tc>
          <w:tcPr>
            <w:tcW w:w="1377" w:type="dxa"/>
            <w:vMerge w:val="restart"/>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项目资金申请   （万元）</w:t>
            </w:r>
          </w:p>
        </w:tc>
        <w:tc>
          <w:tcPr>
            <w:tcW w:w="1458" w:type="dxa"/>
            <w:gridSpan w:val="2"/>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资金来源</w:t>
            </w:r>
          </w:p>
        </w:tc>
        <w:tc>
          <w:tcPr>
            <w:tcW w:w="2694" w:type="dxa"/>
            <w:gridSpan w:val="5"/>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上年度安排资金</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本年度申请资金</w:t>
            </w:r>
          </w:p>
        </w:tc>
      </w:tr>
      <w:tr>
        <w:tblPrEx>
          <w:tblCellMar>
            <w:top w:w="0" w:type="dxa"/>
            <w:left w:w="108" w:type="dxa"/>
            <w:bottom w:w="0" w:type="dxa"/>
            <w:right w:w="108" w:type="dxa"/>
          </w:tblCellMar>
        </w:tblPrEx>
        <w:trPr>
          <w:trHeight w:val="285"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合计</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hint="default" w:cs="宋体" w:asciiTheme="minorEastAsia" w:hAnsiTheme="minorEastAsia" w:eastAsiaTheme="minorEastAsia"/>
                <w:kern w:val="0"/>
                <w:lang w:val="en-US" w:eastAsia="zh-CN"/>
              </w:rPr>
            </w:pPr>
            <w:r>
              <w:rPr>
                <w:rFonts w:hint="eastAsia" w:cs="宋体" w:asciiTheme="minorEastAsia" w:hAnsiTheme="minorEastAsia" w:eastAsiaTheme="minorEastAsia"/>
                <w:kern w:val="0"/>
                <w:lang w:val="en-US" w:eastAsia="zh-CN"/>
              </w:rPr>
              <w:t>1428</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hint="default" w:cs="宋体" w:asciiTheme="minorEastAsia" w:hAnsiTheme="minorEastAsia" w:eastAsiaTheme="minorEastAsia"/>
                <w:kern w:val="0"/>
                <w:lang w:val="en-US" w:eastAsia="zh-CN"/>
              </w:rPr>
            </w:pPr>
            <w:r>
              <w:rPr>
                <w:rFonts w:hint="eastAsia" w:cs="宋体" w:asciiTheme="minorEastAsia" w:hAnsiTheme="minorEastAsia" w:eastAsiaTheme="minorEastAsia"/>
                <w:kern w:val="0"/>
                <w:lang w:val="en-US" w:eastAsia="zh-CN"/>
              </w:rPr>
              <w:t>1195</w:t>
            </w:r>
          </w:p>
        </w:tc>
      </w:tr>
      <w:tr>
        <w:tblPrEx>
          <w:tblCellMar>
            <w:top w:w="0" w:type="dxa"/>
            <w:left w:w="108" w:type="dxa"/>
            <w:bottom w:w="0" w:type="dxa"/>
            <w:right w:w="108" w:type="dxa"/>
          </w:tblCellMar>
        </w:tblPrEx>
        <w:trPr>
          <w:trHeight w:val="418"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中央</w:t>
            </w:r>
            <w:r>
              <w:rPr>
                <w:rFonts w:cs="宋体" w:asciiTheme="minorEastAsia" w:hAnsiTheme="minorEastAsia" w:eastAsiaTheme="minorEastAsia"/>
                <w:kern w:val="0"/>
              </w:rPr>
              <w:t>/</w:t>
            </w:r>
            <w:r>
              <w:rPr>
                <w:rFonts w:hint="eastAsia" w:cs="宋体" w:asciiTheme="minorEastAsia" w:hAnsiTheme="minorEastAsia" w:eastAsiaTheme="minorEastAsia"/>
                <w:kern w:val="0"/>
              </w:rPr>
              <w:t>省级</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hint="default" w:cs="宋体" w:asciiTheme="minorEastAsia" w:hAnsiTheme="minorEastAsia" w:eastAsiaTheme="minorEastAsia"/>
                <w:kern w:val="0"/>
                <w:lang w:val="en-US"/>
              </w:rPr>
            </w:pPr>
            <w:r>
              <w:rPr>
                <w:rFonts w:hint="eastAsia" w:cs="宋体" w:asciiTheme="minorEastAsia" w:hAnsiTheme="minorEastAsia" w:eastAsiaTheme="minorEastAsia"/>
                <w:kern w:val="0"/>
                <w:lang w:val="en-US" w:eastAsia="zh-CN"/>
              </w:rPr>
              <w:t>960</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hint="default" w:cs="宋体" w:asciiTheme="minorEastAsia" w:hAnsiTheme="minorEastAsia" w:eastAsiaTheme="minorEastAsia"/>
                <w:kern w:val="0"/>
                <w:lang w:val="en-US" w:eastAsia="zh-CN"/>
              </w:rPr>
            </w:pPr>
            <w:r>
              <w:rPr>
                <w:rFonts w:hint="eastAsia" w:cs="宋体" w:asciiTheme="minorEastAsia" w:hAnsiTheme="minorEastAsia" w:eastAsiaTheme="minorEastAsia"/>
                <w:kern w:val="0"/>
                <w:lang w:val="en-US" w:eastAsia="zh-CN"/>
              </w:rPr>
              <w:t>727</w:t>
            </w:r>
          </w:p>
        </w:tc>
      </w:tr>
      <w:tr>
        <w:tblPrEx>
          <w:tblCellMar>
            <w:top w:w="0" w:type="dxa"/>
            <w:left w:w="108" w:type="dxa"/>
            <w:bottom w:w="0" w:type="dxa"/>
            <w:right w:w="108" w:type="dxa"/>
          </w:tblCellMar>
        </w:tblPrEx>
        <w:trPr>
          <w:trHeight w:val="381"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市级</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415"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县级</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468　</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468</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其他</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690"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restart"/>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支出明细预算   （万元）</w:t>
            </w: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项目明细</w:t>
            </w:r>
          </w:p>
        </w:tc>
        <w:tc>
          <w:tcPr>
            <w:tcW w:w="2127" w:type="dxa"/>
            <w:gridSpan w:val="3"/>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上年度安</w:t>
            </w:r>
            <w:r>
              <w:rPr>
                <w:rFonts w:cs="宋体" w:asciiTheme="minorEastAsia" w:hAnsiTheme="minorEastAsia" w:eastAsiaTheme="minorEastAsia"/>
                <w:kern w:val="0"/>
              </w:rPr>
              <w:br w:type="textWrapping"/>
            </w:r>
            <w:r>
              <w:rPr>
                <w:rFonts w:hint="eastAsia" w:cs="宋体" w:asciiTheme="minorEastAsia" w:hAnsiTheme="minorEastAsia" w:eastAsiaTheme="minorEastAsia"/>
                <w:kern w:val="0"/>
              </w:rPr>
              <w:t>排资金</w:t>
            </w:r>
          </w:p>
        </w:tc>
        <w:tc>
          <w:tcPr>
            <w:tcW w:w="2115"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本年度</w:t>
            </w:r>
            <w:r>
              <w:rPr>
                <w:rFonts w:cs="宋体" w:asciiTheme="minorEastAsia" w:hAnsiTheme="minorEastAsia" w:eastAsiaTheme="minorEastAsia"/>
                <w:kern w:val="0"/>
              </w:rPr>
              <w:br w:type="textWrapping"/>
            </w:r>
            <w:r>
              <w:rPr>
                <w:rFonts w:hint="eastAsia" w:cs="宋体" w:asciiTheme="minorEastAsia" w:hAnsiTheme="minorEastAsia" w:eastAsiaTheme="minorEastAsia"/>
                <w:kern w:val="0"/>
              </w:rPr>
              <w:t>申请资金</w:t>
            </w:r>
          </w:p>
        </w:tc>
        <w:tc>
          <w:tcPr>
            <w:tcW w:w="2040" w:type="dxa"/>
            <w:gridSpan w:val="2"/>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测算依据</w:t>
            </w:r>
            <w:r>
              <w:rPr>
                <w:rFonts w:cs="宋体" w:asciiTheme="minorEastAsia" w:hAnsiTheme="minorEastAsia" w:eastAsiaTheme="minorEastAsia"/>
                <w:kern w:val="0"/>
              </w:rPr>
              <w:br w:type="textWrapping"/>
            </w:r>
            <w:r>
              <w:rPr>
                <w:rFonts w:hint="eastAsia" w:cs="宋体" w:asciiTheme="minorEastAsia" w:hAnsiTheme="minorEastAsia" w:eastAsiaTheme="minorEastAsia"/>
                <w:kern w:val="0"/>
              </w:rPr>
              <w:t>及说明</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合计</w:t>
            </w:r>
          </w:p>
        </w:tc>
        <w:tc>
          <w:tcPr>
            <w:tcW w:w="2127" w:type="dxa"/>
            <w:gridSpan w:val="3"/>
            <w:tcBorders>
              <w:top w:val="single" w:color="auto" w:sz="4" w:space="0"/>
              <w:left w:val="nil"/>
              <w:bottom w:val="single" w:color="auto" w:sz="4" w:space="0"/>
              <w:right w:val="single" w:color="auto" w:sz="4" w:space="0"/>
            </w:tcBorders>
            <w:vAlign w:val="center"/>
          </w:tcPr>
          <w:p>
            <w:pPr>
              <w:widowControl/>
              <w:jc w:val="center"/>
              <w:rPr>
                <w:rFonts w:hint="default" w:cs="宋体" w:asciiTheme="minorEastAsia" w:hAnsiTheme="minorEastAsia" w:eastAsiaTheme="minorEastAsia"/>
                <w:kern w:val="0"/>
                <w:lang w:val="en-US" w:eastAsia="zh-CN"/>
              </w:rPr>
            </w:pPr>
            <w:r>
              <w:rPr>
                <w:rFonts w:hint="eastAsia" w:cs="宋体" w:asciiTheme="minorEastAsia" w:hAnsiTheme="minorEastAsia" w:eastAsiaTheme="minorEastAsia"/>
                <w:kern w:val="0"/>
              </w:rPr>
              <w:t>1</w:t>
            </w:r>
            <w:r>
              <w:rPr>
                <w:rFonts w:hint="eastAsia" w:cs="宋体" w:asciiTheme="minorEastAsia" w:hAnsiTheme="minorEastAsia" w:eastAsiaTheme="minorEastAsia"/>
                <w:kern w:val="0"/>
                <w:lang w:val="en-US" w:eastAsia="zh-CN"/>
              </w:rPr>
              <w:t>428</w:t>
            </w:r>
          </w:p>
        </w:tc>
        <w:tc>
          <w:tcPr>
            <w:tcW w:w="2115" w:type="dxa"/>
            <w:gridSpan w:val="4"/>
            <w:tcBorders>
              <w:top w:val="single" w:color="auto" w:sz="4" w:space="0"/>
              <w:left w:val="nil"/>
              <w:bottom w:val="single" w:color="auto" w:sz="4" w:space="0"/>
              <w:right w:val="single" w:color="auto" w:sz="4" w:space="0"/>
            </w:tcBorders>
            <w:vAlign w:val="center"/>
          </w:tcPr>
          <w:p>
            <w:pPr>
              <w:widowControl/>
              <w:jc w:val="center"/>
              <w:rPr>
                <w:rFonts w:hint="default" w:cs="宋体" w:asciiTheme="minorEastAsia" w:hAnsiTheme="minorEastAsia" w:eastAsiaTheme="minorEastAsia"/>
                <w:kern w:val="0"/>
                <w:lang w:val="en-US" w:eastAsia="zh-CN"/>
              </w:rPr>
            </w:pPr>
            <w:r>
              <w:rPr>
                <w:rFonts w:hint="eastAsia" w:cs="宋体" w:asciiTheme="minorEastAsia" w:hAnsiTheme="minorEastAsia" w:eastAsiaTheme="minorEastAsia"/>
                <w:kern w:val="0"/>
              </w:rPr>
              <w:t xml:space="preserve">　 </w:t>
            </w:r>
            <w:r>
              <w:rPr>
                <w:rFonts w:hint="eastAsia" w:cs="宋体" w:asciiTheme="minorEastAsia" w:hAnsiTheme="minorEastAsia" w:eastAsiaTheme="minorEastAsia"/>
                <w:kern w:val="0"/>
                <w:lang w:val="en-US" w:eastAsia="zh-CN"/>
              </w:rPr>
              <w:t>1195</w:t>
            </w:r>
          </w:p>
        </w:tc>
        <w:tc>
          <w:tcPr>
            <w:tcW w:w="2040" w:type="dxa"/>
            <w:gridSpan w:val="2"/>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cs="宋体" w:asciiTheme="minorEastAsia" w:hAnsiTheme="minorEastAsia" w:eastAsiaTheme="minorEastAsia"/>
                <w:kern w:val="0"/>
              </w:rPr>
              <w:t>1</w:t>
            </w:r>
            <w:r>
              <w:rPr>
                <w:rFonts w:hint="eastAsia" w:cs="宋体" w:asciiTheme="minorEastAsia" w:hAnsiTheme="minorEastAsia" w:eastAsiaTheme="minorEastAsia"/>
                <w:kern w:val="0"/>
              </w:rPr>
              <w:t>、最低生活保障金</w:t>
            </w:r>
          </w:p>
        </w:tc>
        <w:tc>
          <w:tcPr>
            <w:tcW w:w="2127" w:type="dxa"/>
            <w:gridSpan w:val="3"/>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1</w:t>
            </w:r>
            <w:r>
              <w:rPr>
                <w:rFonts w:hint="eastAsia" w:cs="宋体" w:asciiTheme="minorEastAsia" w:hAnsiTheme="minorEastAsia" w:eastAsiaTheme="minorEastAsia"/>
                <w:kern w:val="0"/>
                <w:lang w:val="en-US" w:eastAsia="zh-CN"/>
              </w:rPr>
              <w:t>1</w:t>
            </w:r>
            <w:bookmarkStart w:id="0" w:name="_GoBack"/>
            <w:bookmarkEnd w:id="0"/>
            <w:r>
              <w:rPr>
                <w:rFonts w:hint="eastAsia" w:cs="宋体" w:asciiTheme="minorEastAsia" w:hAnsiTheme="minorEastAsia" w:eastAsiaTheme="minorEastAsia"/>
                <w:kern w:val="0"/>
              </w:rPr>
              <w:t>68</w:t>
            </w:r>
          </w:p>
        </w:tc>
        <w:tc>
          <w:tcPr>
            <w:tcW w:w="2115" w:type="dxa"/>
            <w:gridSpan w:val="4"/>
            <w:tcBorders>
              <w:top w:val="single" w:color="auto" w:sz="4" w:space="0"/>
              <w:left w:val="nil"/>
              <w:bottom w:val="single" w:color="auto" w:sz="4" w:space="0"/>
              <w:right w:val="single" w:color="auto" w:sz="4" w:space="0"/>
            </w:tcBorders>
            <w:vAlign w:val="center"/>
          </w:tcPr>
          <w:p>
            <w:pPr>
              <w:widowControl/>
              <w:jc w:val="center"/>
              <w:rPr>
                <w:rFonts w:hint="default" w:cs="宋体" w:asciiTheme="minorEastAsia" w:hAnsiTheme="minorEastAsia" w:eastAsiaTheme="minorEastAsia"/>
                <w:kern w:val="0"/>
                <w:lang w:val="en-US" w:eastAsia="zh-CN"/>
              </w:rPr>
            </w:pPr>
            <w:r>
              <w:rPr>
                <w:rFonts w:hint="eastAsia" w:cs="宋体" w:asciiTheme="minorEastAsia" w:hAnsiTheme="minorEastAsia" w:eastAsiaTheme="minorEastAsia"/>
                <w:kern w:val="0"/>
              </w:rPr>
              <w:t xml:space="preserve">　 </w:t>
            </w:r>
            <w:r>
              <w:rPr>
                <w:rFonts w:hint="eastAsia" w:cs="宋体" w:asciiTheme="minorEastAsia" w:hAnsiTheme="minorEastAsia" w:eastAsiaTheme="minorEastAsia"/>
                <w:kern w:val="0"/>
                <w:lang w:val="en-US" w:eastAsia="zh-CN"/>
              </w:rPr>
              <w:t>970.54</w:t>
            </w:r>
          </w:p>
        </w:tc>
        <w:tc>
          <w:tcPr>
            <w:tcW w:w="2040" w:type="dxa"/>
            <w:gridSpan w:val="2"/>
            <w:tcBorders>
              <w:top w:val="single" w:color="auto" w:sz="4" w:space="0"/>
              <w:left w:val="nil"/>
              <w:bottom w:val="single" w:color="auto" w:sz="4" w:space="0"/>
              <w:right w:val="single" w:color="000000" w:sz="8" w:space="0"/>
            </w:tcBorders>
            <w:vAlign w:val="center"/>
          </w:tcPr>
          <w:p>
            <w:pPr>
              <w:widowControl/>
              <w:jc w:val="center"/>
              <w:rPr>
                <w:rFonts w:hint="eastAsia" w:cs="宋体" w:asciiTheme="minorEastAsia" w:hAnsiTheme="minorEastAsia" w:eastAsiaTheme="minorEastAsia"/>
                <w:kern w:val="0"/>
                <w:lang w:eastAsia="zh-CN"/>
              </w:rPr>
            </w:pPr>
            <w:r>
              <w:rPr>
                <w:rFonts w:hint="eastAsia" w:cs="宋体" w:asciiTheme="minorEastAsia" w:hAnsiTheme="minorEastAsia" w:eastAsiaTheme="minorEastAsia"/>
                <w:kern w:val="0"/>
              </w:rPr>
              <w:t>　</w:t>
            </w:r>
            <w:r>
              <w:rPr>
                <w:rFonts w:hint="eastAsia" w:cs="宋体" w:asciiTheme="minorEastAsia" w:hAnsiTheme="minorEastAsia" w:eastAsiaTheme="minorEastAsia"/>
                <w:kern w:val="0"/>
                <w:lang w:eastAsia="zh-CN"/>
              </w:rPr>
              <w:t>约</w:t>
            </w:r>
            <w:r>
              <w:rPr>
                <w:rFonts w:hint="eastAsia" w:cs="宋体" w:asciiTheme="minorEastAsia" w:hAnsiTheme="minorEastAsia" w:eastAsiaTheme="minorEastAsia"/>
                <w:kern w:val="0"/>
                <w:lang w:val="en-US" w:eastAsia="zh-CN"/>
              </w:rPr>
              <w:t>24600</w:t>
            </w:r>
            <w:r>
              <w:rPr>
                <w:rFonts w:hint="eastAsia" w:cs="宋体" w:asciiTheme="minorEastAsia" w:hAnsiTheme="minorEastAsia" w:eastAsiaTheme="minorEastAsia"/>
                <w:kern w:val="0"/>
              </w:rPr>
              <w:t>人</w:t>
            </w:r>
            <w:r>
              <w:rPr>
                <w:rFonts w:hint="eastAsia" w:cs="宋体" w:asciiTheme="minorEastAsia" w:hAnsiTheme="minorEastAsia" w:eastAsiaTheme="minorEastAsia"/>
                <w:kern w:val="0"/>
                <w:lang w:eastAsia="zh-CN"/>
              </w:rPr>
              <w:t>次</w:t>
            </w:r>
          </w:p>
        </w:tc>
      </w:tr>
      <w:tr>
        <w:tblPrEx>
          <w:tblCellMar>
            <w:top w:w="0" w:type="dxa"/>
            <w:left w:w="108" w:type="dxa"/>
            <w:bottom w:w="0" w:type="dxa"/>
            <w:right w:w="108" w:type="dxa"/>
          </w:tblCellMar>
        </w:tblPrEx>
        <w:trPr>
          <w:trHeight w:val="772"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cs="宋体" w:asciiTheme="minorEastAsia" w:hAnsiTheme="minorEastAsia" w:eastAsiaTheme="minorEastAsia"/>
                <w:kern w:val="0"/>
              </w:rPr>
              <w:t>2</w:t>
            </w:r>
            <w:r>
              <w:rPr>
                <w:rFonts w:hint="eastAsia" w:cs="宋体" w:asciiTheme="minorEastAsia" w:hAnsiTheme="minorEastAsia" w:eastAsiaTheme="minorEastAsia"/>
                <w:kern w:val="0"/>
              </w:rPr>
              <w:t>、社会救助工作经费</w:t>
            </w:r>
          </w:p>
        </w:tc>
        <w:tc>
          <w:tcPr>
            <w:tcW w:w="2127" w:type="dxa"/>
            <w:gridSpan w:val="3"/>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260</w:t>
            </w:r>
          </w:p>
        </w:tc>
        <w:tc>
          <w:tcPr>
            <w:tcW w:w="2115" w:type="dxa"/>
            <w:gridSpan w:val="4"/>
            <w:tcBorders>
              <w:top w:val="single" w:color="auto" w:sz="4" w:space="0"/>
              <w:left w:val="nil"/>
              <w:bottom w:val="single" w:color="auto" w:sz="4" w:space="0"/>
              <w:right w:val="single" w:color="auto" w:sz="4" w:space="0"/>
            </w:tcBorders>
            <w:vAlign w:val="center"/>
          </w:tcPr>
          <w:p>
            <w:pPr>
              <w:widowControl/>
              <w:jc w:val="center"/>
              <w:rPr>
                <w:rFonts w:hint="default" w:cs="宋体" w:asciiTheme="minorEastAsia" w:hAnsiTheme="minorEastAsia" w:eastAsiaTheme="minorEastAsia"/>
                <w:kern w:val="0"/>
                <w:lang w:val="en-US" w:eastAsia="zh-CN"/>
              </w:rPr>
            </w:pPr>
            <w:r>
              <w:rPr>
                <w:rFonts w:hint="eastAsia" w:cs="宋体" w:asciiTheme="minorEastAsia" w:hAnsiTheme="minorEastAsia" w:eastAsiaTheme="minorEastAsia"/>
                <w:kern w:val="0"/>
              </w:rPr>
              <w:t xml:space="preserve">　 </w:t>
            </w:r>
            <w:r>
              <w:rPr>
                <w:rFonts w:hint="eastAsia" w:cs="宋体" w:asciiTheme="minorEastAsia" w:hAnsiTheme="minorEastAsia" w:eastAsiaTheme="minorEastAsia"/>
                <w:kern w:val="0"/>
                <w:lang w:val="en-US" w:eastAsia="zh-CN"/>
              </w:rPr>
              <w:t>224.46</w:t>
            </w:r>
          </w:p>
        </w:tc>
        <w:tc>
          <w:tcPr>
            <w:tcW w:w="2040" w:type="dxa"/>
            <w:gridSpan w:val="2"/>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1316" w:hRule="atLeast"/>
          <w:jc w:val="center"/>
        </w:trPr>
        <w:tc>
          <w:tcPr>
            <w:tcW w:w="2188"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单位已有的（或拟订的）保证项目实施的制度、措施</w:t>
            </w:r>
          </w:p>
        </w:tc>
        <w:tc>
          <w:tcPr>
            <w:tcW w:w="7740" w:type="dxa"/>
            <w:gridSpan w:val="11"/>
            <w:tcBorders>
              <w:top w:val="single" w:color="auto" w:sz="4" w:space="0"/>
              <w:left w:val="nil"/>
              <w:bottom w:val="single" w:color="auto" w:sz="4" w:space="0"/>
              <w:right w:val="single" w:color="000000"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项目组织机构：湘潭县民政局社会救助股相关管理制度：湘潭县人民政府潭县政办发〔2014〕7号《关于进一步加强和改进最低生活工作的实施意见》</w:t>
            </w:r>
          </w:p>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工作措施 （方案、规划等）《关于建立城乡社会救助体系的实施意见》</w:t>
            </w:r>
          </w:p>
        </w:tc>
      </w:tr>
      <w:tr>
        <w:tblPrEx>
          <w:tblCellMar>
            <w:top w:w="0" w:type="dxa"/>
            <w:left w:w="108" w:type="dxa"/>
            <w:bottom w:w="0" w:type="dxa"/>
            <w:right w:w="108" w:type="dxa"/>
          </w:tblCellMar>
        </w:tblPrEx>
        <w:trPr>
          <w:trHeight w:val="1162" w:hRule="atLeast"/>
          <w:jc w:val="center"/>
        </w:trPr>
        <w:tc>
          <w:tcPr>
            <w:tcW w:w="811" w:type="dxa"/>
            <w:tcBorders>
              <w:top w:val="nil"/>
              <w:left w:val="single" w:color="auto" w:sz="8"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绩效目标情况</w:t>
            </w:r>
          </w:p>
        </w:tc>
        <w:tc>
          <w:tcPr>
            <w:tcW w:w="1377"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项目年度绩效目标</w:t>
            </w:r>
          </w:p>
        </w:tc>
        <w:tc>
          <w:tcPr>
            <w:tcW w:w="7740" w:type="dxa"/>
            <w:gridSpan w:val="11"/>
            <w:tcBorders>
              <w:top w:val="single" w:color="auto" w:sz="4" w:space="0"/>
              <w:left w:val="nil"/>
              <w:bottom w:val="single" w:color="auto" w:sz="4" w:space="0"/>
              <w:right w:val="single" w:color="000000"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切实关心城市低保家庭的吃饭、穿衣、疾病治疗等问题，为他们诚心诚意办实事，尽心尽力解难事，一心一意做好事，维护和保障城市低保对象的基本生活权益，促进社会、经济协调发展。　</w:t>
            </w:r>
          </w:p>
        </w:tc>
      </w:tr>
      <w:tr>
        <w:tblPrEx>
          <w:tblCellMar>
            <w:top w:w="0" w:type="dxa"/>
            <w:left w:w="108" w:type="dxa"/>
            <w:bottom w:w="0" w:type="dxa"/>
            <w:right w:w="108" w:type="dxa"/>
          </w:tblCellMar>
        </w:tblPrEx>
        <w:trPr>
          <w:trHeight w:val="499" w:hRule="atLeast"/>
          <w:jc w:val="center"/>
        </w:trPr>
        <w:tc>
          <w:tcPr>
            <w:tcW w:w="811" w:type="dxa"/>
            <w:tcBorders>
              <w:top w:val="nil"/>
              <w:left w:val="single" w:color="auto" w:sz="8"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项目年度</w:t>
            </w:r>
            <w:r>
              <w:rPr>
                <w:rFonts w:cs="宋体" w:asciiTheme="minorEastAsia" w:hAnsiTheme="minorEastAsia" w:eastAsiaTheme="minorEastAsia"/>
                <w:kern w:val="0"/>
              </w:rPr>
              <w:br w:type="textWrapping"/>
            </w:r>
            <w:r>
              <w:rPr>
                <w:rFonts w:hint="eastAsia" w:cs="宋体" w:asciiTheme="minorEastAsia" w:hAnsiTheme="minorEastAsia" w:eastAsiaTheme="minorEastAsia"/>
                <w:kern w:val="0"/>
              </w:rPr>
              <w:t>绩效指标</w:t>
            </w:r>
          </w:p>
        </w:tc>
        <w:tc>
          <w:tcPr>
            <w:tcW w:w="1320" w:type="dxa"/>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一级指标</w:t>
            </w:r>
          </w:p>
        </w:tc>
        <w:tc>
          <w:tcPr>
            <w:tcW w:w="1272" w:type="dxa"/>
            <w:gridSpan w:val="3"/>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二级指标</w:t>
            </w: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指标内容</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指标值</w:t>
            </w:r>
          </w:p>
        </w:tc>
        <w:tc>
          <w:tcPr>
            <w:tcW w:w="1604" w:type="dxa"/>
            <w:tcBorders>
              <w:top w:val="nil"/>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备注</w:t>
            </w:r>
          </w:p>
        </w:tc>
      </w:tr>
      <w:tr>
        <w:tblPrEx>
          <w:tblCellMar>
            <w:top w:w="0" w:type="dxa"/>
            <w:left w:w="108" w:type="dxa"/>
            <w:bottom w:w="0" w:type="dxa"/>
            <w:right w:w="108" w:type="dxa"/>
          </w:tblCellMar>
        </w:tblPrEx>
        <w:trPr>
          <w:trHeight w:val="402" w:hRule="atLeast"/>
          <w:jc w:val="center"/>
        </w:trPr>
        <w:tc>
          <w:tcPr>
            <w:tcW w:w="811" w:type="dxa"/>
            <w:vMerge w:val="restart"/>
            <w:tcBorders>
              <w:top w:val="nil"/>
              <w:left w:val="single" w:color="auto" w:sz="8"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restart"/>
            <w:tcBorders>
              <w:top w:val="nil"/>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项目年度</w:t>
            </w:r>
            <w:r>
              <w:rPr>
                <w:rFonts w:cs="宋体" w:asciiTheme="minorEastAsia" w:hAnsiTheme="minorEastAsia" w:eastAsiaTheme="minorEastAsia"/>
                <w:kern w:val="0"/>
              </w:rPr>
              <w:br w:type="textWrapping"/>
            </w:r>
            <w:r>
              <w:rPr>
                <w:rFonts w:hint="eastAsia" w:cs="宋体" w:asciiTheme="minorEastAsia" w:hAnsiTheme="minorEastAsia" w:eastAsiaTheme="minorEastAsia"/>
                <w:kern w:val="0"/>
              </w:rPr>
              <w:t>绩效指标</w:t>
            </w:r>
          </w:p>
        </w:tc>
        <w:tc>
          <w:tcPr>
            <w:tcW w:w="1320" w:type="dxa"/>
            <w:vMerge w:val="restart"/>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产出指标</w:t>
            </w:r>
          </w:p>
        </w:tc>
        <w:tc>
          <w:tcPr>
            <w:tcW w:w="1272" w:type="dxa"/>
            <w:gridSpan w:val="3"/>
            <w:vMerge w:val="restart"/>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数量指标</w:t>
            </w: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城市低保年审</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hint="eastAsia" w:cs="宋体" w:asciiTheme="minorEastAsia" w:hAnsiTheme="minorEastAsia" w:eastAsiaTheme="minorEastAsia"/>
                <w:kern w:val="0"/>
                <w:lang w:eastAsia="zh-CN"/>
              </w:rPr>
            </w:pPr>
            <w:r>
              <w:rPr>
                <w:rFonts w:hint="eastAsia" w:cs="宋体" w:asciiTheme="minorEastAsia" w:hAnsiTheme="minorEastAsia" w:eastAsiaTheme="minorEastAsia"/>
                <w:kern w:val="0"/>
                <w:sz w:val="18"/>
                <w:szCs w:val="18"/>
              </w:rPr>
              <w:t>约</w:t>
            </w:r>
            <w:r>
              <w:rPr>
                <w:rFonts w:hint="eastAsia" w:cs="宋体" w:asciiTheme="minorEastAsia" w:hAnsiTheme="minorEastAsia" w:eastAsiaTheme="minorEastAsia"/>
                <w:kern w:val="0"/>
                <w:sz w:val="18"/>
                <w:szCs w:val="18"/>
                <w:lang w:val="en-US" w:eastAsia="zh-CN"/>
              </w:rPr>
              <w:t>24600</w:t>
            </w:r>
            <w:r>
              <w:rPr>
                <w:rFonts w:hint="eastAsia" w:cs="宋体" w:asciiTheme="minorEastAsia" w:hAnsiTheme="minorEastAsia" w:eastAsiaTheme="minorEastAsia"/>
                <w:kern w:val="0"/>
                <w:sz w:val="18"/>
                <w:szCs w:val="18"/>
              </w:rPr>
              <w:t>人</w:t>
            </w:r>
            <w:r>
              <w:rPr>
                <w:rFonts w:hint="eastAsia" w:cs="宋体" w:asciiTheme="minorEastAsia" w:hAnsiTheme="minorEastAsia" w:eastAsiaTheme="minorEastAsia"/>
                <w:kern w:val="0"/>
                <w:sz w:val="18"/>
                <w:szCs w:val="18"/>
                <w:lang w:eastAsia="zh-CN"/>
              </w:rPr>
              <w:t>次</w:t>
            </w:r>
          </w:p>
        </w:tc>
        <w:tc>
          <w:tcPr>
            <w:tcW w:w="1604" w:type="dxa"/>
            <w:tcBorders>
              <w:top w:val="nil"/>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272" w:type="dxa"/>
            <w:gridSpan w:val="3"/>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城市低保宣传活动</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一次</w:t>
            </w:r>
          </w:p>
        </w:tc>
        <w:tc>
          <w:tcPr>
            <w:tcW w:w="1604" w:type="dxa"/>
            <w:tcBorders>
              <w:top w:val="nil"/>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城市低保年审宣传发动</w:t>
            </w: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272" w:type="dxa"/>
            <w:gridSpan w:val="3"/>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城市低保宣传资料</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5000份</w:t>
            </w:r>
          </w:p>
        </w:tc>
        <w:tc>
          <w:tcPr>
            <w:tcW w:w="1604" w:type="dxa"/>
            <w:tcBorders>
              <w:top w:val="nil"/>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272" w:type="dxa"/>
            <w:gridSpan w:val="3"/>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城市低保工作培训</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一次</w:t>
            </w:r>
          </w:p>
        </w:tc>
        <w:tc>
          <w:tcPr>
            <w:tcW w:w="1604" w:type="dxa"/>
            <w:tcBorders>
              <w:top w:val="nil"/>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272" w:type="dxa"/>
            <w:gridSpan w:val="3"/>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城市低保工作督查　</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一次　</w:t>
            </w:r>
          </w:p>
        </w:tc>
        <w:tc>
          <w:tcPr>
            <w:tcW w:w="1604" w:type="dxa"/>
            <w:tcBorders>
              <w:top w:val="nil"/>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县局组织</w:t>
            </w: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272" w:type="dxa"/>
            <w:gridSpan w:val="3"/>
            <w:vMerge w:val="restart"/>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质量指标</w:t>
            </w: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城市低保保障率</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100%</w:t>
            </w:r>
          </w:p>
        </w:tc>
        <w:tc>
          <w:tcPr>
            <w:tcW w:w="1604" w:type="dxa"/>
            <w:tcBorders>
              <w:top w:val="nil"/>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272" w:type="dxa"/>
            <w:gridSpan w:val="3"/>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入户调查率</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100%</w:t>
            </w:r>
          </w:p>
        </w:tc>
        <w:tc>
          <w:tcPr>
            <w:tcW w:w="1604" w:type="dxa"/>
            <w:tcBorders>
              <w:top w:val="nil"/>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乡镇民社办组织</w:t>
            </w: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272" w:type="dxa"/>
            <w:gridSpan w:val="3"/>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城市低保对象公示率</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100%</w:t>
            </w:r>
          </w:p>
        </w:tc>
        <w:tc>
          <w:tcPr>
            <w:tcW w:w="1604" w:type="dxa"/>
            <w:tcBorders>
              <w:top w:val="nil"/>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要求在全县3</w:t>
            </w:r>
            <w:r>
              <w:rPr>
                <w:rFonts w:hint="eastAsia" w:cs="宋体" w:asciiTheme="minorEastAsia" w:hAnsiTheme="minorEastAsia" w:eastAsiaTheme="minorEastAsia"/>
                <w:kern w:val="0"/>
                <w:lang w:val="en-US" w:eastAsia="zh-CN"/>
              </w:rPr>
              <w:t>1</w:t>
            </w:r>
            <w:r>
              <w:rPr>
                <w:rFonts w:hint="eastAsia" w:cs="宋体" w:asciiTheme="minorEastAsia" w:hAnsiTheme="minorEastAsia" w:eastAsiaTheme="minorEastAsia"/>
                <w:kern w:val="0"/>
              </w:rPr>
              <w:t>个居（社区）委员会公示栏长期进行公示</w:t>
            </w: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272" w:type="dxa"/>
            <w:gridSpan w:val="3"/>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县局抽查城市低保率</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lang w:val="en-US" w:eastAsia="zh-CN"/>
              </w:rPr>
              <w:t>30</w:t>
            </w:r>
            <w:r>
              <w:rPr>
                <w:rFonts w:hint="eastAsia" w:cs="宋体" w:asciiTheme="minorEastAsia" w:hAnsiTheme="minorEastAsia" w:eastAsiaTheme="minorEastAsia"/>
                <w:kern w:val="0"/>
              </w:rPr>
              <w:t>%</w:t>
            </w:r>
          </w:p>
        </w:tc>
        <w:tc>
          <w:tcPr>
            <w:tcW w:w="1604" w:type="dxa"/>
            <w:tcBorders>
              <w:top w:val="nil"/>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272" w:type="dxa"/>
            <w:gridSpan w:val="3"/>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低保动态调整率　</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100%　</w:t>
            </w:r>
          </w:p>
        </w:tc>
        <w:tc>
          <w:tcPr>
            <w:tcW w:w="1604" w:type="dxa"/>
            <w:tcBorders>
              <w:top w:val="nil"/>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城市低保实行动态管理，月月有异动调整</w:t>
            </w:r>
          </w:p>
        </w:tc>
      </w:tr>
      <w:tr>
        <w:tblPrEx>
          <w:tblCellMar>
            <w:top w:w="0" w:type="dxa"/>
            <w:left w:w="108" w:type="dxa"/>
            <w:bottom w:w="0" w:type="dxa"/>
            <w:right w:w="108" w:type="dxa"/>
          </w:tblCellMar>
        </w:tblPrEx>
        <w:trPr>
          <w:trHeight w:val="457" w:hRule="atLeast"/>
          <w:jc w:val="center"/>
        </w:trPr>
        <w:tc>
          <w:tcPr>
            <w:tcW w:w="811" w:type="dxa"/>
            <w:vMerge w:val="continue"/>
            <w:tcBorders>
              <w:left w:val="single" w:color="auto" w:sz="8"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272" w:type="dxa"/>
            <w:gridSpan w:val="3"/>
            <w:vMerge w:val="continue"/>
            <w:tcBorders>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应保尽保落实　</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100%　</w:t>
            </w:r>
          </w:p>
        </w:tc>
        <w:tc>
          <w:tcPr>
            <w:tcW w:w="1604" w:type="dxa"/>
            <w:tcBorders>
              <w:top w:val="nil"/>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272"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时效指标</w:t>
            </w: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完成低保年审　</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1</w:t>
            </w:r>
            <w:r>
              <w:rPr>
                <w:rFonts w:hint="eastAsia" w:cs="宋体" w:asciiTheme="minorEastAsia" w:hAnsiTheme="minorEastAsia" w:eastAsiaTheme="minorEastAsia"/>
                <w:kern w:val="0"/>
                <w:lang w:val="en-US" w:eastAsia="zh-CN"/>
              </w:rPr>
              <w:t>2</w:t>
            </w:r>
            <w:r>
              <w:rPr>
                <w:rFonts w:hint="eastAsia" w:cs="宋体" w:asciiTheme="minorEastAsia" w:hAnsiTheme="minorEastAsia" w:eastAsiaTheme="minorEastAsia"/>
                <w:kern w:val="0"/>
              </w:rPr>
              <w:t>月前</w:t>
            </w:r>
          </w:p>
        </w:tc>
        <w:tc>
          <w:tcPr>
            <w:tcW w:w="160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409" w:hRule="atLeast"/>
          <w:jc w:val="center"/>
        </w:trPr>
        <w:tc>
          <w:tcPr>
            <w:tcW w:w="811" w:type="dxa"/>
            <w:vMerge w:val="continue"/>
            <w:tcBorders>
              <w:left w:val="single" w:color="auto" w:sz="8"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27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城市低保工作督查　</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12月底前</w:t>
            </w:r>
          </w:p>
        </w:tc>
        <w:tc>
          <w:tcPr>
            <w:tcW w:w="1604" w:type="dxa"/>
            <w:tcBorders>
              <w:top w:val="single" w:color="auto" w:sz="4" w:space="0"/>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272" w:type="dxa"/>
            <w:gridSpan w:val="3"/>
            <w:vMerge w:val="restart"/>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成本指标</w:t>
            </w: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社会救助工作经费</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lang w:val="en-US" w:eastAsia="zh-CN"/>
              </w:rPr>
              <w:t>224.46</w:t>
            </w:r>
            <w:r>
              <w:rPr>
                <w:rFonts w:hint="eastAsia" w:cs="宋体" w:asciiTheme="minorEastAsia" w:hAnsiTheme="minorEastAsia" w:eastAsiaTheme="minorEastAsia"/>
                <w:kern w:val="0"/>
              </w:rPr>
              <w:t>万元</w:t>
            </w:r>
          </w:p>
        </w:tc>
        <w:tc>
          <w:tcPr>
            <w:tcW w:w="1604" w:type="dxa"/>
            <w:tcBorders>
              <w:top w:val="nil"/>
              <w:left w:val="nil"/>
              <w:bottom w:val="single" w:color="auto" w:sz="4" w:space="0"/>
              <w:right w:val="single" w:color="auto" w:sz="8" w:space="0"/>
            </w:tcBorders>
            <w:vAlign w:val="center"/>
          </w:tcPr>
          <w:p>
            <w:pPr>
              <w:widowControl/>
              <w:jc w:val="center"/>
              <w:rPr>
                <w:rFonts w:hint="eastAsia" w:cs="宋体" w:asciiTheme="minorEastAsia" w:hAnsiTheme="minorEastAsia" w:eastAsiaTheme="minorEastAsia"/>
                <w:kern w:val="0"/>
                <w:lang w:eastAsia="zh-CN"/>
              </w:rPr>
            </w:pPr>
            <w:r>
              <w:rPr>
                <w:rFonts w:hint="eastAsia" w:cs="宋体" w:asciiTheme="minorEastAsia" w:hAnsiTheme="minorEastAsia" w:eastAsiaTheme="minorEastAsia"/>
                <w:kern w:val="0"/>
                <w:lang w:eastAsia="zh-CN"/>
              </w:rPr>
              <w:t>按照实际需求下拨</w:t>
            </w:r>
          </w:p>
        </w:tc>
      </w:tr>
      <w:tr>
        <w:tblPrEx>
          <w:tblCellMar>
            <w:top w:w="0" w:type="dxa"/>
            <w:left w:w="108" w:type="dxa"/>
            <w:bottom w:w="0" w:type="dxa"/>
            <w:right w:w="108" w:type="dxa"/>
          </w:tblCellMar>
        </w:tblPrEx>
        <w:trPr>
          <w:trHeight w:val="709" w:hRule="atLeast"/>
          <w:jc w:val="center"/>
        </w:trPr>
        <w:tc>
          <w:tcPr>
            <w:tcW w:w="811" w:type="dxa"/>
            <w:vMerge w:val="continue"/>
            <w:tcBorders>
              <w:left w:val="single" w:color="auto" w:sz="8"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272" w:type="dxa"/>
            <w:gridSpan w:val="3"/>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用于城市低保对象生活费及补贴</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lang w:val="en-US" w:eastAsia="zh-CN"/>
              </w:rPr>
              <w:t>243.54</w:t>
            </w:r>
            <w:r>
              <w:rPr>
                <w:rFonts w:hint="eastAsia" w:cs="宋体" w:asciiTheme="minorEastAsia" w:hAnsiTheme="minorEastAsia" w:eastAsiaTheme="minorEastAsia"/>
                <w:kern w:val="0"/>
              </w:rPr>
              <w:t>万元</w:t>
            </w:r>
          </w:p>
        </w:tc>
        <w:tc>
          <w:tcPr>
            <w:tcW w:w="1604" w:type="dxa"/>
            <w:tcBorders>
              <w:top w:val="nil"/>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lang w:eastAsia="zh-CN"/>
              </w:rPr>
              <w:t>按照实际需求发放</w:t>
            </w:r>
          </w:p>
        </w:tc>
      </w:tr>
      <w:tr>
        <w:tblPrEx>
          <w:tblCellMar>
            <w:top w:w="0" w:type="dxa"/>
            <w:left w:w="108" w:type="dxa"/>
            <w:bottom w:w="0" w:type="dxa"/>
            <w:right w:w="108" w:type="dxa"/>
          </w:tblCellMar>
        </w:tblPrEx>
        <w:trPr>
          <w:trHeight w:val="402" w:hRule="atLeast"/>
          <w:jc w:val="center"/>
        </w:trPr>
        <w:tc>
          <w:tcPr>
            <w:tcW w:w="811" w:type="dxa"/>
            <w:vMerge w:val="restart"/>
            <w:tcBorders>
              <w:top w:val="nil"/>
              <w:left w:val="single" w:color="auto" w:sz="8"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2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效益指标</w:t>
            </w:r>
          </w:p>
        </w:tc>
        <w:tc>
          <w:tcPr>
            <w:tcW w:w="1272"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社会效益</w:t>
            </w:r>
            <w:r>
              <w:rPr>
                <w:rFonts w:cs="宋体" w:asciiTheme="minorEastAsia" w:hAnsiTheme="minorEastAsia" w:eastAsiaTheme="minorEastAsia"/>
                <w:kern w:val="0"/>
              </w:rPr>
              <w:br w:type="textWrapping"/>
            </w:r>
            <w:r>
              <w:rPr>
                <w:rFonts w:hint="eastAsia" w:cs="宋体" w:asciiTheme="minorEastAsia" w:hAnsiTheme="minorEastAsia" w:eastAsiaTheme="minorEastAsia"/>
                <w:kern w:val="0"/>
              </w:rPr>
              <w:t>指标</w:t>
            </w: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有效缓解突发事件、生活困难对贫困人口的影响　</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明显　</w:t>
            </w:r>
          </w:p>
        </w:tc>
        <w:tc>
          <w:tcPr>
            <w:tcW w:w="1604" w:type="dxa"/>
            <w:tcBorders>
              <w:top w:val="nil"/>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272"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生态效益</w:t>
            </w:r>
            <w:r>
              <w:rPr>
                <w:rFonts w:cs="宋体" w:asciiTheme="minorEastAsia" w:hAnsiTheme="minorEastAsia" w:eastAsiaTheme="minorEastAsia"/>
                <w:kern w:val="0"/>
              </w:rPr>
              <w:br w:type="textWrapping"/>
            </w:r>
            <w:r>
              <w:rPr>
                <w:rFonts w:hint="eastAsia" w:cs="宋体" w:asciiTheme="minorEastAsia" w:hAnsiTheme="minorEastAsia" w:eastAsiaTheme="minorEastAsia"/>
                <w:kern w:val="0"/>
              </w:rPr>
              <w:t>指标</w:t>
            </w: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促进经济与自然的和谐发展　</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明显　</w:t>
            </w:r>
          </w:p>
        </w:tc>
        <w:tc>
          <w:tcPr>
            <w:tcW w:w="1604" w:type="dxa"/>
            <w:tcBorders>
              <w:top w:val="nil"/>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849" w:hRule="atLeast"/>
          <w:jc w:val="center"/>
        </w:trPr>
        <w:tc>
          <w:tcPr>
            <w:tcW w:w="811" w:type="dxa"/>
            <w:vMerge w:val="continue"/>
            <w:tcBorders>
              <w:left w:val="single" w:color="auto" w:sz="8"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272"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可持续影响指标</w:t>
            </w: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对社会发展示范性作用　</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明显　</w:t>
            </w:r>
          </w:p>
        </w:tc>
        <w:tc>
          <w:tcPr>
            <w:tcW w:w="1604" w:type="dxa"/>
            <w:tcBorders>
              <w:top w:val="nil"/>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1061" w:hRule="atLeast"/>
          <w:jc w:val="center"/>
        </w:trPr>
        <w:tc>
          <w:tcPr>
            <w:tcW w:w="811" w:type="dxa"/>
            <w:vMerge w:val="continue"/>
            <w:tcBorders>
              <w:left w:val="single" w:color="auto" w:sz="8" w:space="0"/>
              <w:right w:val="single" w:color="auto" w:sz="4" w:space="0"/>
            </w:tcBorders>
            <w:vAlign w:val="center"/>
          </w:tcPr>
          <w:p>
            <w:pPr>
              <w:widowControl/>
              <w:jc w:val="center"/>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272" w:type="dxa"/>
            <w:gridSpan w:val="3"/>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社会公众或服务对象满意度</w:t>
            </w:r>
          </w:p>
        </w:tc>
        <w:tc>
          <w:tcPr>
            <w:tcW w:w="2268"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项目对象满意情况　</w:t>
            </w: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95%　</w:t>
            </w:r>
          </w:p>
        </w:tc>
        <w:tc>
          <w:tcPr>
            <w:tcW w:w="1604" w:type="dxa"/>
            <w:tcBorders>
              <w:top w:val="nil"/>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395" w:hRule="atLeast"/>
          <w:jc w:val="center"/>
        </w:trPr>
        <w:tc>
          <w:tcPr>
            <w:tcW w:w="811" w:type="dxa"/>
            <w:vMerge w:val="restart"/>
            <w:tcBorders>
              <w:top w:val="single" w:color="auto" w:sz="4" w:space="0"/>
              <w:left w:val="single" w:color="auto" w:sz="8" w:space="0"/>
              <w:right w:val="single" w:color="000000"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财政部门审核意见</w:t>
            </w:r>
          </w:p>
        </w:tc>
        <w:tc>
          <w:tcPr>
            <w:tcW w:w="1377" w:type="dxa"/>
            <w:tcBorders>
              <w:top w:val="single" w:color="auto" w:sz="4" w:space="0"/>
              <w:left w:val="single" w:color="auto" w:sz="8" w:space="0"/>
              <w:bottom w:val="single" w:color="auto" w:sz="4" w:space="0"/>
              <w:right w:val="single" w:color="000000"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审核股室</w:t>
            </w:r>
          </w:p>
        </w:tc>
        <w:tc>
          <w:tcPr>
            <w:tcW w:w="3660" w:type="dxa"/>
            <w:gridSpan w:val="6"/>
            <w:tcBorders>
              <w:top w:val="single" w:color="auto" w:sz="4" w:space="0"/>
              <w:left w:val="nil"/>
              <w:bottom w:val="single" w:color="auto" w:sz="4" w:space="0"/>
              <w:right w:val="single" w:color="auto" w:sz="4" w:space="0"/>
            </w:tcBorders>
          </w:tcPr>
          <w:p>
            <w:pPr>
              <w:widowControl/>
              <w:jc w:val="center"/>
              <w:rPr>
                <w:rFonts w:cs="宋体" w:asciiTheme="minorEastAsia" w:hAnsiTheme="minorEastAsia" w:eastAsiaTheme="minorEastAsia"/>
                <w:kern w:val="0"/>
              </w:rPr>
            </w:pPr>
          </w:p>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审核的主要内容</w:t>
            </w:r>
          </w:p>
        </w:tc>
        <w:tc>
          <w:tcPr>
            <w:tcW w:w="4080" w:type="dxa"/>
            <w:gridSpan w:val="5"/>
            <w:tcBorders>
              <w:top w:val="single" w:color="auto" w:sz="4" w:space="0"/>
              <w:left w:val="single" w:color="auto" w:sz="4" w:space="0"/>
              <w:bottom w:val="single" w:color="auto" w:sz="4" w:space="0"/>
              <w:right w:val="single" w:color="000000" w:sz="8" w:space="0"/>
            </w:tcBorders>
            <w:vAlign w:val="bottom"/>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审核意见</w:t>
            </w:r>
          </w:p>
        </w:tc>
      </w:tr>
      <w:tr>
        <w:tblPrEx>
          <w:tblCellMar>
            <w:top w:w="0" w:type="dxa"/>
            <w:left w:w="108" w:type="dxa"/>
            <w:bottom w:w="0" w:type="dxa"/>
            <w:right w:w="108" w:type="dxa"/>
          </w:tblCellMar>
        </w:tblPrEx>
        <w:trPr>
          <w:trHeight w:val="1826" w:hRule="atLeast"/>
          <w:jc w:val="center"/>
        </w:trPr>
        <w:tc>
          <w:tcPr>
            <w:tcW w:w="811" w:type="dxa"/>
            <w:vMerge w:val="continue"/>
            <w:tcBorders>
              <w:left w:val="single" w:color="auto" w:sz="8" w:space="0"/>
              <w:bottom w:val="single" w:color="auto" w:sz="4" w:space="0"/>
              <w:right w:val="single" w:color="000000" w:sz="4" w:space="0"/>
            </w:tcBorders>
            <w:vAlign w:val="center"/>
          </w:tcPr>
          <w:p>
            <w:pPr>
              <w:widowControl/>
              <w:jc w:val="center"/>
              <w:rPr>
                <w:rFonts w:cs="宋体" w:asciiTheme="minorEastAsia" w:hAnsiTheme="minorEastAsia" w:eastAsiaTheme="minorEastAsia"/>
                <w:kern w:val="0"/>
              </w:rPr>
            </w:pPr>
          </w:p>
        </w:tc>
        <w:tc>
          <w:tcPr>
            <w:tcW w:w="1377" w:type="dxa"/>
            <w:tcBorders>
              <w:top w:val="single" w:color="auto" w:sz="4" w:space="0"/>
              <w:left w:val="single" w:color="auto" w:sz="8" w:space="0"/>
              <w:bottom w:val="single" w:color="auto" w:sz="4" w:space="0"/>
              <w:right w:val="single" w:color="000000"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财政部门归口业务股室审核意见</w:t>
            </w:r>
          </w:p>
        </w:tc>
        <w:tc>
          <w:tcPr>
            <w:tcW w:w="3660" w:type="dxa"/>
            <w:gridSpan w:val="6"/>
            <w:tcBorders>
              <w:top w:val="single" w:color="auto" w:sz="4" w:space="0"/>
              <w:left w:val="nil"/>
              <w:bottom w:val="single" w:color="auto" w:sz="4" w:space="0"/>
              <w:right w:val="single" w:color="auto" w:sz="4" w:space="0"/>
            </w:tcBorders>
            <w:vAlign w:val="bottom"/>
          </w:tcPr>
          <w:p>
            <w:pPr>
              <w:widowControl/>
              <w:jc w:val="left"/>
              <w:rPr>
                <w:rFonts w:cs="宋体" w:asciiTheme="minorEastAsia" w:hAnsiTheme="minorEastAsia" w:eastAsiaTheme="minorEastAsia"/>
                <w:kern w:val="0"/>
              </w:rPr>
            </w:pPr>
            <w:r>
              <w:rPr>
                <w:rFonts w:cs="宋体" w:asciiTheme="minorEastAsia" w:hAnsiTheme="minorEastAsia" w:eastAsiaTheme="minorEastAsia"/>
                <w:kern w:val="0"/>
              </w:rPr>
              <w:t>1</w:t>
            </w:r>
            <w:r>
              <w:rPr>
                <w:rFonts w:hint="eastAsia" w:cs="宋体" w:asciiTheme="minorEastAsia" w:hAnsiTheme="minorEastAsia" w:eastAsiaTheme="minorEastAsia"/>
                <w:kern w:val="0"/>
              </w:rPr>
              <w:t>、是否立项及项目属性确定；</w:t>
            </w:r>
          </w:p>
          <w:p>
            <w:pPr>
              <w:widowControl/>
              <w:jc w:val="left"/>
              <w:rPr>
                <w:rFonts w:cs="宋体" w:asciiTheme="minorEastAsia" w:hAnsiTheme="minorEastAsia" w:eastAsiaTheme="minorEastAsia"/>
                <w:kern w:val="0"/>
              </w:rPr>
            </w:pPr>
            <w:r>
              <w:rPr>
                <w:rFonts w:cs="宋体" w:asciiTheme="minorEastAsia" w:hAnsiTheme="minorEastAsia" w:eastAsiaTheme="minorEastAsia"/>
                <w:kern w:val="0"/>
              </w:rPr>
              <w:t>2</w:t>
            </w:r>
            <w:r>
              <w:rPr>
                <w:rFonts w:hint="eastAsia" w:cs="宋体" w:asciiTheme="minorEastAsia" w:hAnsiTheme="minorEastAsia" w:eastAsiaTheme="minorEastAsia"/>
                <w:kern w:val="0"/>
              </w:rPr>
              <w:t>、绩效目标设定是否合理；</w:t>
            </w:r>
          </w:p>
          <w:p>
            <w:pPr>
              <w:widowControl/>
              <w:jc w:val="left"/>
              <w:rPr>
                <w:rFonts w:cs="宋体" w:asciiTheme="minorEastAsia" w:hAnsiTheme="minorEastAsia" w:eastAsiaTheme="minorEastAsia"/>
                <w:kern w:val="0"/>
              </w:rPr>
            </w:pPr>
            <w:r>
              <w:rPr>
                <w:rFonts w:cs="宋体" w:asciiTheme="minorEastAsia" w:hAnsiTheme="minorEastAsia" w:eastAsiaTheme="minorEastAsia"/>
                <w:kern w:val="0"/>
              </w:rPr>
              <w:t>3</w:t>
            </w:r>
            <w:r>
              <w:rPr>
                <w:rFonts w:hint="eastAsia" w:cs="宋体" w:asciiTheme="minorEastAsia" w:hAnsiTheme="minorEastAsia" w:eastAsiaTheme="minorEastAsia"/>
                <w:kern w:val="0"/>
              </w:rPr>
              <w:t>、预算资金可供量是否合理</w:t>
            </w:r>
          </w:p>
          <w:p>
            <w:pPr>
              <w:widowControl/>
              <w:jc w:val="left"/>
              <w:rPr>
                <w:rFonts w:cs="宋体" w:asciiTheme="minorEastAsia" w:hAnsiTheme="minorEastAsia" w:eastAsiaTheme="minorEastAsia"/>
                <w:kern w:val="0"/>
              </w:rPr>
            </w:pPr>
            <w:r>
              <w:rPr>
                <w:rFonts w:cs="宋体" w:asciiTheme="minorEastAsia" w:hAnsiTheme="minorEastAsia" w:eastAsiaTheme="minorEastAsia"/>
                <w:kern w:val="0"/>
              </w:rPr>
              <w:t>4</w:t>
            </w:r>
            <w:r>
              <w:rPr>
                <w:rFonts w:hint="eastAsia" w:cs="宋体" w:asciiTheme="minorEastAsia" w:hAnsiTheme="minorEastAsia" w:eastAsiaTheme="minorEastAsia"/>
                <w:kern w:val="0"/>
              </w:rPr>
              <w:t>、项目、资金及财务管理措施；</w:t>
            </w:r>
          </w:p>
          <w:p>
            <w:pPr>
              <w:widowControl/>
              <w:jc w:val="left"/>
              <w:rPr>
                <w:rFonts w:cs="宋体" w:asciiTheme="minorEastAsia" w:hAnsiTheme="minorEastAsia" w:eastAsiaTheme="minorEastAsia"/>
                <w:kern w:val="0"/>
              </w:rPr>
            </w:pPr>
            <w:r>
              <w:rPr>
                <w:rFonts w:cs="宋体" w:asciiTheme="minorEastAsia" w:hAnsiTheme="minorEastAsia" w:eastAsiaTheme="minorEastAsia"/>
                <w:kern w:val="0"/>
              </w:rPr>
              <w:t>5</w:t>
            </w:r>
            <w:r>
              <w:rPr>
                <w:rFonts w:hint="eastAsia" w:cs="宋体" w:asciiTheme="minorEastAsia" w:hAnsiTheme="minorEastAsia" w:eastAsiaTheme="minorEastAsia"/>
                <w:kern w:val="0"/>
              </w:rPr>
              <w:t>、其他。</w:t>
            </w:r>
          </w:p>
          <w:p>
            <w:pPr>
              <w:widowControl/>
              <w:jc w:val="left"/>
              <w:rPr>
                <w:rFonts w:cs="宋体" w:asciiTheme="minorEastAsia" w:hAnsiTheme="minorEastAsia" w:eastAsiaTheme="minorEastAsia"/>
                <w:kern w:val="0"/>
              </w:rPr>
            </w:pPr>
          </w:p>
        </w:tc>
        <w:tc>
          <w:tcPr>
            <w:tcW w:w="4080" w:type="dxa"/>
            <w:gridSpan w:val="5"/>
            <w:tcBorders>
              <w:top w:val="single" w:color="auto" w:sz="4" w:space="0"/>
              <w:left w:val="single" w:color="auto" w:sz="4" w:space="0"/>
              <w:bottom w:val="single" w:color="auto" w:sz="8" w:space="0"/>
              <w:right w:val="single" w:color="000000" w:sz="8" w:space="0"/>
            </w:tcBorders>
            <w:vAlign w:val="bottom"/>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审核人：        年     月     日</w:t>
            </w:r>
          </w:p>
        </w:tc>
      </w:tr>
      <w:tr>
        <w:tblPrEx>
          <w:tblCellMar>
            <w:top w:w="0" w:type="dxa"/>
            <w:left w:w="108" w:type="dxa"/>
            <w:bottom w:w="0" w:type="dxa"/>
            <w:right w:w="108" w:type="dxa"/>
          </w:tblCellMar>
        </w:tblPrEx>
        <w:trPr>
          <w:trHeight w:val="1911" w:hRule="atLeast"/>
          <w:jc w:val="center"/>
        </w:trPr>
        <w:tc>
          <w:tcPr>
            <w:tcW w:w="811" w:type="dxa"/>
            <w:vMerge w:val="restart"/>
            <w:tcBorders>
              <w:top w:val="single" w:color="auto" w:sz="4" w:space="0"/>
              <w:left w:val="single" w:color="auto" w:sz="8" w:space="0"/>
              <w:right w:val="single" w:color="000000" w:sz="4" w:space="0"/>
            </w:tcBorders>
            <w:vAlign w:val="center"/>
          </w:tcPr>
          <w:p>
            <w:pPr>
              <w:widowControl/>
              <w:jc w:val="center"/>
              <w:rPr>
                <w:rFonts w:cs="宋体" w:asciiTheme="minorEastAsia" w:hAnsiTheme="minorEastAsia" w:eastAsiaTheme="minorEastAsia"/>
                <w:kern w:val="0"/>
              </w:rPr>
            </w:pPr>
          </w:p>
        </w:tc>
        <w:tc>
          <w:tcPr>
            <w:tcW w:w="1377" w:type="dxa"/>
            <w:tcBorders>
              <w:top w:val="single" w:color="auto" w:sz="4" w:space="0"/>
              <w:left w:val="single" w:color="auto" w:sz="8" w:space="0"/>
              <w:bottom w:val="single" w:color="auto" w:sz="4" w:space="0"/>
              <w:right w:val="single" w:color="000000"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绩效评价股审核意见</w:t>
            </w:r>
          </w:p>
        </w:tc>
        <w:tc>
          <w:tcPr>
            <w:tcW w:w="3660" w:type="dxa"/>
            <w:gridSpan w:val="6"/>
            <w:tcBorders>
              <w:top w:val="single" w:color="auto" w:sz="4" w:space="0"/>
              <w:left w:val="nil"/>
              <w:bottom w:val="single" w:color="auto" w:sz="4" w:space="0"/>
              <w:right w:val="single" w:color="auto" w:sz="4" w:space="0"/>
            </w:tcBorders>
            <w:vAlign w:val="bottom"/>
          </w:tcPr>
          <w:p>
            <w:pPr>
              <w:widowControl/>
              <w:jc w:val="left"/>
              <w:rPr>
                <w:rFonts w:cs="宋体" w:asciiTheme="minorEastAsia" w:hAnsiTheme="minorEastAsia" w:eastAsiaTheme="minorEastAsia"/>
                <w:kern w:val="0"/>
              </w:rPr>
            </w:pPr>
            <w:r>
              <w:rPr>
                <w:rFonts w:cs="宋体" w:asciiTheme="minorEastAsia" w:hAnsiTheme="minorEastAsia" w:eastAsiaTheme="minorEastAsia"/>
                <w:kern w:val="0"/>
              </w:rPr>
              <w:t>1</w:t>
            </w:r>
            <w:r>
              <w:rPr>
                <w:rFonts w:hint="eastAsia" w:cs="宋体" w:asciiTheme="minorEastAsia" w:hAnsiTheme="minorEastAsia" w:eastAsiaTheme="minorEastAsia"/>
                <w:kern w:val="0"/>
              </w:rPr>
              <w:t>、填报内容是否完整；</w:t>
            </w:r>
          </w:p>
          <w:p>
            <w:pPr>
              <w:widowControl/>
              <w:jc w:val="left"/>
              <w:rPr>
                <w:rFonts w:cs="宋体" w:asciiTheme="minorEastAsia" w:hAnsiTheme="minorEastAsia" w:eastAsiaTheme="minorEastAsia"/>
                <w:kern w:val="0"/>
              </w:rPr>
            </w:pPr>
            <w:r>
              <w:rPr>
                <w:rFonts w:cs="宋体" w:asciiTheme="minorEastAsia" w:hAnsiTheme="minorEastAsia" w:eastAsiaTheme="minorEastAsia"/>
                <w:kern w:val="0"/>
              </w:rPr>
              <w:t>2</w:t>
            </w:r>
            <w:r>
              <w:rPr>
                <w:rFonts w:hint="eastAsia" w:cs="宋体" w:asciiTheme="minorEastAsia" w:hAnsiTheme="minorEastAsia" w:eastAsiaTheme="minorEastAsia"/>
                <w:kern w:val="0"/>
              </w:rPr>
              <w:t>、是否设定量化的绩效目标；</w:t>
            </w:r>
          </w:p>
          <w:p>
            <w:pPr>
              <w:widowControl/>
              <w:jc w:val="left"/>
              <w:rPr>
                <w:rFonts w:cs="宋体" w:asciiTheme="minorEastAsia" w:hAnsiTheme="minorEastAsia" w:eastAsiaTheme="minorEastAsia"/>
                <w:kern w:val="0"/>
              </w:rPr>
            </w:pPr>
            <w:r>
              <w:rPr>
                <w:rFonts w:cs="宋体" w:asciiTheme="minorEastAsia" w:hAnsiTheme="minorEastAsia" w:eastAsiaTheme="minorEastAsia"/>
                <w:kern w:val="0"/>
              </w:rPr>
              <w:t>3</w:t>
            </w:r>
            <w:r>
              <w:rPr>
                <w:rFonts w:hint="eastAsia" w:cs="宋体" w:asciiTheme="minorEastAsia" w:hAnsiTheme="minorEastAsia" w:eastAsiaTheme="minorEastAsia"/>
                <w:kern w:val="0"/>
              </w:rPr>
              <w:t>、是否有适当、细化的绩效指标及其与绩效目标的对应性；</w:t>
            </w:r>
          </w:p>
          <w:p>
            <w:pPr>
              <w:widowControl/>
              <w:jc w:val="left"/>
              <w:rPr>
                <w:rFonts w:cs="宋体" w:asciiTheme="minorEastAsia" w:hAnsiTheme="minorEastAsia" w:eastAsiaTheme="minorEastAsia"/>
                <w:kern w:val="0"/>
              </w:rPr>
            </w:pPr>
            <w:r>
              <w:rPr>
                <w:rFonts w:cs="宋体" w:asciiTheme="minorEastAsia" w:hAnsiTheme="minorEastAsia" w:eastAsiaTheme="minorEastAsia"/>
                <w:kern w:val="0"/>
              </w:rPr>
              <w:t>4</w:t>
            </w:r>
            <w:r>
              <w:rPr>
                <w:rFonts w:hint="eastAsia" w:cs="宋体" w:asciiTheme="minorEastAsia" w:hAnsiTheme="minorEastAsia" w:eastAsiaTheme="minorEastAsia"/>
                <w:kern w:val="0"/>
              </w:rPr>
              <w:t>、其他</w:t>
            </w:r>
          </w:p>
        </w:tc>
        <w:tc>
          <w:tcPr>
            <w:tcW w:w="4080" w:type="dxa"/>
            <w:gridSpan w:val="5"/>
            <w:tcBorders>
              <w:top w:val="single" w:color="auto" w:sz="4" w:space="0"/>
              <w:left w:val="single" w:color="auto" w:sz="4" w:space="0"/>
              <w:bottom w:val="single" w:color="auto" w:sz="8" w:space="0"/>
              <w:right w:val="single" w:color="000000" w:sz="8" w:space="0"/>
            </w:tcBorders>
            <w:vAlign w:val="bottom"/>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审核人：        年     月     日</w:t>
            </w:r>
          </w:p>
        </w:tc>
      </w:tr>
      <w:tr>
        <w:tblPrEx>
          <w:tblCellMar>
            <w:top w:w="0" w:type="dxa"/>
            <w:left w:w="108" w:type="dxa"/>
            <w:bottom w:w="0" w:type="dxa"/>
            <w:right w:w="108" w:type="dxa"/>
          </w:tblCellMar>
        </w:tblPrEx>
        <w:trPr>
          <w:trHeight w:val="1824" w:hRule="atLeast"/>
          <w:jc w:val="center"/>
        </w:trPr>
        <w:tc>
          <w:tcPr>
            <w:tcW w:w="811" w:type="dxa"/>
            <w:vMerge w:val="continue"/>
            <w:tcBorders>
              <w:left w:val="single" w:color="auto" w:sz="8" w:space="0"/>
              <w:bottom w:val="single" w:color="auto" w:sz="8" w:space="0"/>
              <w:right w:val="single" w:color="000000" w:sz="4" w:space="0"/>
            </w:tcBorders>
            <w:vAlign w:val="center"/>
          </w:tcPr>
          <w:p>
            <w:pPr>
              <w:widowControl/>
              <w:jc w:val="center"/>
              <w:rPr>
                <w:rFonts w:cs="宋体" w:asciiTheme="minorEastAsia" w:hAnsiTheme="minorEastAsia" w:eastAsiaTheme="minorEastAsia"/>
                <w:kern w:val="0"/>
              </w:rPr>
            </w:pPr>
          </w:p>
        </w:tc>
        <w:tc>
          <w:tcPr>
            <w:tcW w:w="1377" w:type="dxa"/>
            <w:tcBorders>
              <w:top w:val="single" w:color="auto" w:sz="4" w:space="0"/>
              <w:left w:val="single" w:color="auto" w:sz="8" w:space="0"/>
              <w:bottom w:val="single" w:color="auto" w:sz="8" w:space="0"/>
              <w:right w:val="single" w:color="000000"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预算股审核  意见</w:t>
            </w:r>
          </w:p>
        </w:tc>
        <w:tc>
          <w:tcPr>
            <w:tcW w:w="3660" w:type="dxa"/>
            <w:gridSpan w:val="6"/>
            <w:tcBorders>
              <w:top w:val="single" w:color="auto" w:sz="4" w:space="0"/>
              <w:left w:val="nil"/>
              <w:bottom w:val="single" w:color="auto" w:sz="8" w:space="0"/>
              <w:right w:val="single" w:color="auto" w:sz="4" w:space="0"/>
            </w:tcBorders>
            <w:vAlign w:val="bottom"/>
          </w:tcPr>
          <w:p>
            <w:pPr>
              <w:widowControl/>
              <w:jc w:val="left"/>
              <w:rPr>
                <w:rFonts w:cs="宋体" w:asciiTheme="minorEastAsia" w:hAnsiTheme="minorEastAsia" w:eastAsiaTheme="minorEastAsia"/>
                <w:kern w:val="0"/>
              </w:rPr>
            </w:pPr>
            <w:r>
              <w:rPr>
                <w:rFonts w:cs="宋体" w:asciiTheme="minorEastAsia" w:hAnsiTheme="minorEastAsia" w:eastAsiaTheme="minorEastAsia"/>
                <w:kern w:val="0"/>
              </w:rPr>
              <w:t>1</w:t>
            </w:r>
            <w:r>
              <w:rPr>
                <w:rFonts w:hint="eastAsia" w:cs="宋体" w:asciiTheme="minorEastAsia" w:hAnsiTheme="minorEastAsia" w:eastAsiaTheme="minorEastAsia"/>
                <w:kern w:val="0"/>
              </w:rPr>
              <w:t>、县委、县政府已确定的项目；</w:t>
            </w:r>
            <w:r>
              <w:rPr>
                <w:rFonts w:cs="宋体" w:asciiTheme="minorEastAsia" w:hAnsiTheme="minorEastAsia" w:eastAsiaTheme="minorEastAsia"/>
                <w:kern w:val="0"/>
              </w:rPr>
              <w:t>2</w:t>
            </w:r>
            <w:r>
              <w:rPr>
                <w:rFonts w:hint="eastAsia" w:cs="宋体" w:asciiTheme="minorEastAsia" w:hAnsiTheme="minorEastAsia" w:eastAsiaTheme="minorEastAsia"/>
                <w:kern w:val="0"/>
              </w:rPr>
              <w:t>、财政待安排项目；</w:t>
            </w:r>
          </w:p>
          <w:p>
            <w:pPr>
              <w:widowControl/>
              <w:jc w:val="left"/>
              <w:rPr>
                <w:rFonts w:cs="宋体" w:asciiTheme="minorEastAsia" w:hAnsiTheme="minorEastAsia" w:eastAsiaTheme="minorEastAsia"/>
                <w:kern w:val="0"/>
              </w:rPr>
            </w:pPr>
            <w:r>
              <w:rPr>
                <w:rFonts w:cs="宋体" w:asciiTheme="minorEastAsia" w:hAnsiTheme="minorEastAsia" w:eastAsiaTheme="minorEastAsia"/>
                <w:kern w:val="0"/>
              </w:rPr>
              <w:t>3</w:t>
            </w:r>
            <w:r>
              <w:rPr>
                <w:rFonts w:hint="eastAsia" w:cs="宋体" w:asciiTheme="minorEastAsia" w:hAnsiTheme="minorEastAsia" w:eastAsiaTheme="minorEastAsia"/>
                <w:kern w:val="0"/>
              </w:rPr>
              <w:t>、是否进入备选项目；</w:t>
            </w:r>
          </w:p>
          <w:p>
            <w:pPr>
              <w:widowControl/>
              <w:jc w:val="left"/>
              <w:rPr>
                <w:rFonts w:cs="宋体" w:asciiTheme="minorEastAsia" w:hAnsiTheme="minorEastAsia" w:eastAsiaTheme="minorEastAsia"/>
                <w:kern w:val="0"/>
              </w:rPr>
            </w:pPr>
            <w:r>
              <w:rPr>
                <w:rFonts w:cs="宋体" w:asciiTheme="minorEastAsia" w:hAnsiTheme="minorEastAsia" w:eastAsiaTheme="minorEastAsia"/>
                <w:kern w:val="0"/>
              </w:rPr>
              <w:t>4</w:t>
            </w:r>
            <w:r>
              <w:rPr>
                <w:rFonts w:hint="eastAsia" w:cs="宋体" w:asciiTheme="minorEastAsia" w:hAnsiTheme="minorEastAsia" w:eastAsiaTheme="minorEastAsia"/>
                <w:kern w:val="0"/>
              </w:rPr>
              <w:t>、财政项目预算资金安排可供与完成项目绩效目标的保障度。</w:t>
            </w:r>
          </w:p>
        </w:tc>
        <w:tc>
          <w:tcPr>
            <w:tcW w:w="4080" w:type="dxa"/>
            <w:gridSpan w:val="5"/>
            <w:tcBorders>
              <w:top w:val="single" w:color="auto" w:sz="4" w:space="0"/>
              <w:left w:val="single" w:color="auto" w:sz="4" w:space="0"/>
              <w:bottom w:val="single" w:color="auto" w:sz="8" w:space="0"/>
              <w:right w:val="single" w:color="000000" w:sz="8" w:space="0"/>
            </w:tcBorders>
            <w:vAlign w:val="bottom"/>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审核人：        年     月     日</w:t>
            </w:r>
          </w:p>
        </w:tc>
      </w:tr>
    </w:tbl>
    <w:p>
      <w:pPr>
        <w:widowControl/>
        <w:spacing w:line="240" w:lineRule="exact"/>
        <w:jc w:val="left"/>
        <w:rPr>
          <w:rFonts w:hint="eastAsia"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单位负责人： 汤立新    填报人：唐琴   填报日期： 202</w:t>
      </w: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 xml:space="preserve"> 年 </w:t>
      </w:r>
      <w:r>
        <w:rPr>
          <w:rFonts w:hint="eastAsia" w:ascii="仿宋_GB2312" w:hAnsi="宋体" w:eastAsia="仿宋_GB2312" w:cs="宋体"/>
          <w:kern w:val="0"/>
          <w:sz w:val="24"/>
          <w:lang w:val="en-US" w:eastAsia="zh-CN"/>
        </w:rPr>
        <w:t>12</w:t>
      </w:r>
      <w:r>
        <w:rPr>
          <w:rFonts w:hint="eastAsia" w:ascii="仿宋_GB2312" w:hAnsi="宋体" w:eastAsia="仿宋_GB2312" w:cs="宋体"/>
          <w:kern w:val="0"/>
          <w:sz w:val="24"/>
        </w:rPr>
        <w:t xml:space="preserve">月 </w:t>
      </w:r>
      <w:r>
        <w:rPr>
          <w:rFonts w:hint="eastAsia" w:ascii="仿宋_GB2312" w:hAnsi="宋体" w:eastAsia="仿宋_GB2312" w:cs="宋体"/>
          <w:kern w:val="0"/>
          <w:sz w:val="24"/>
          <w:lang w:val="en-US" w:eastAsia="zh-CN"/>
        </w:rPr>
        <w:t>8</w:t>
      </w:r>
      <w:r>
        <w:rPr>
          <w:rFonts w:hint="eastAsia" w:ascii="仿宋_GB2312" w:hAnsi="宋体" w:eastAsia="仿宋_GB2312" w:cs="宋体"/>
          <w:kern w:val="0"/>
          <w:sz w:val="24"/>
        </w:rPr>
        <w:t>日</w:t>
      </w:r>
    </w:p>
    <w:p>
      <w:pPr>
        <w:spacing w:line="480" w:lineRule="exact"/>
        <w:ind w:right="26"/>
        <w:jc w:val="left"/>
        <w:rPr>
          <w:rFonts w:ascii="仿宋_GB2312" w:hAnsi="宋体" w:eastAsia="仿宋_GB2312" w:cs="宋体"/>
          <w:kern w:val="0"/>
          <w:sz w:val="24"/>
        </w:rPr>
      </w:pPr>
      <w:r>
        <w:rPr>
          <w:rFonts w:hint="eastAsia" w:ascii="仿宋_GB2312" w:hAnsi="宋体" w:eastAsia="仿宋_GB2312" w:cs="宋体"/>
          <w:kern w:val="0"/>
          <w:sz w:val="24"/>
        </w:rPr>
        <w:t>注：1、此表一式二份，经财政部门审核后，单位自存一份，绩效管理股一份。</w:t>
      </w:r>
    </w:p>
    <w:p>
      <w:pPr>
        <w:spacing w:line="480" w:lineRule="exact"/>
        <w:ind w:right="26"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2、本表上报时须附部门绩效目标制定依据。</w:t>
      </w:r>
    </w:p>
    <w:p>
      <w:pPr>
        <w:spacing w:line="480" w:lineRule="exact"/>
        <w:jc w:val="left"/>
        <w:rPr>
          <w:rFonts w:eastAsia="方正小标宋_GBK"/>
          <w:sz w:val="36"/>
          <w:szCs w:val="36"/>
        </w:rPr>
      </w:pPr>
    </w:p>
    <w:p>
      <w:pPr>
        <w:widowControl/>
        <w:jc w:val="left"/>
        <w:rPr>
          <w:rFonts w:cs="宋体" w:asciiTheme="minorEastAsia" w:hAnsiTheme="minorEastAsia" w:eastAsiaTheme="minorEastAsia"/>
          <w:kern w:val="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C0F8F"/>
    <w:rsid w:val="00027594"/>
    <w:rsid w:val="00043E37"/>
    <w:rsid w:val="00075CD6"/>
    <w:rsid w:val="00116344"/>
    <w:rsid w:val="0016787E"/>
    <w:rsid w:val="00222C6A"/>
    <w:rsid w:val="002443FA"/>
    <w:rsid w:val="002C0F8F"/>
    <w:rsid w:val="0032309E"/>
    <w:rsid w:val="003857A5"/>
    <w:rsid w:val="003B3A78"/>
    <w:rsid w:val="00614C55"/>
    <w:rsid w:val="0065010D"/>
    <w:rsid w:val="006B073C"/>
    <w:rsid w:val="006B3FDD"/>
    <w:rsid w:val="006C54B1"/>
    <w:rsid w:val="006D20E9"/>
    <w:rsid w:val="00716ABD"/>
    <w:rsid w:val="00754594"/>
    <w:rsid w:val="007B0CFA"/>
    <w:rsid w:val="007D056D"/>
    <w:rsid w:val="007D19DD"/>
    <w:rsid w:val="00836FFC"/>
    <w:rsid w:val="008E709B"/>
    <w:rsid w:val="00912A13"/>
    <w:rsid w:val="009934F1"/>
    <w:rsid w:val="00A54C90"/>
    <w:rsid w:val="00AB76ED"/>
    <w:rsid w:val="00BB1847"/>
    <w:rsid w:val="00C06753"/>
    <w:rsid w:val="00C5717A"/>
    <w:rsid w:val="00C74A5B"/>
    <w:rsid w:val="00CB7F13"/>
    <w:rsid w:val="00CC4E17"/>
    <w:rsid w:val="00D83D77"/>
    <w:rsid w:val="00E16354"/>
    <w:rsid w:val="00E24461"/>
    <w:rsid w:val="00ED3A6D"/>
    <w:rsid w:val="00F3639D"/>
    <w:rsid w:val="1B742AD4"/>
    <w:rsid w:val="1D201971"/>
    <w:rsid w:val="22453956"/>
    <w:rsid w:val="308330A1"/>
    <w:rsid w:val="48453F3A"/>
    <w:rsid w:val="4B831720"/>
    <w:rsid w:val="55F16DDA"/>
    <w:rsid w:val="5D7E516C"/>
    <w:rsid w:val="5FBC0661"/>
    <w:rsid w:val="644F0FB6"/>
    <w:rsid w:val="6779136E"/>
    <w:rsid w:val="6C7A388E"/>
    <w:rsid w:val="7C4E79B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customStyle="1" w:styleId="8">
    <w:name w:val="列出段落1"/>
    <w:basedOn w:val="1"/>
    <w:qFormat/>
    <w:uiPriority w:val="0"/>
    <w:pPr>
      <w:spacing w:line="600" w:lineRule="exact"/>
      <w:ind w:firstLine="420" w:firstLineChars="200"/>
    </w:pPr>
    <w:rPr>
      <w:rFonts w:ascii="Times New Roman" w:hAnsi="Times New Roman" w:eastAsia="仿宋"/>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294</Words>
  <Characters>1680</Characters>
  <Lines>14</Lines>
  <Paragraphs>3</Paragraphs>
  <TotalTime>4</TotalTime>
  <ScaleCrop>false</ScaleCrop>
  <LinksUpToDate>false</LinksUpToDate>
  <CharactersWithSpaces>1971</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2019-11-05T04:30:00Z</dcterms:created>
  <dc:creator>PC</dc:creator>
  <cp:lastModifiedBy>Administrator</cp:lastModifiedBy>
  <cp:lastPrinted>2021-12-11T08:13:37Z</cp:lastPrinted>
  <dcterms:modified xsi:type="dcterms:W3CDTF">2021-12-11T08:16:33Z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8021C3AFBBFF46C481305BB1AE28BC59</vt:lpwstr>
  </property>
</Properties>
</file>